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EC" w:rsidRPr="00030F7D" w:rsidRDefault="00203BEC" w:rsidP="00203BEC">
      <w:pPr>
        <w:jc w:val="center"/>
        <w:rPr>
          <w:b/>
          <w:bCs/>
        </w:rPr>
      </w:pPr>
      <w:r w:rsidRPr="00030F7D">
        <w:rPr>
          <w:b/>
          <w:bCs/>
        </w:rPr>
        <w:t>Сообщение о существенном факте</w:t>
      </w:r>
    </w:p>
    <w:p w:rsidR="00203BEC" w:rsidRPr="00030F7D" w:rsidRDefault="00203BEC" w:rsidP="00203BEC">
      <w:pPr>
        <w:jc w:val="center"/>
        <w:rPr>
          <w:b/>
          <w:bCs/>
        </w:rPr>
      </w:pPr>
      <w:r w:rsidRPr="00030F7D">
        <w:rPr>
          <w:b/>
          <w:bCs/>
        </w:rPr>
        <w:t>«Сведения о дате закрытия реестра акционеров эмитента»</w:t>
      </w:r>
    </w:p>
    <w:p w:rsidR="00203BEC" w:rsidRPr="00030F7D" w:rsidRDefault="00203BEC" w:rsidP="00203BEC">
      <w:pPr>
        <w:jc w:val="center"/>
        <w:rPr>
          <w:b/>
          <w:bCs/>
        </w:rPr>
      </w:pPr>
    </w:p>
    <w:tbl>
      <w:tblPr>
        <w:tblStyle w:val="a3"/>
        <w:tblW w:w="0" w:type="auto"/>
        <w:tblLook w:val="01E0"/>
      </w:tblPr>
      <w:tblGrid>
        <w:gridCol w:w="4332"/>
        <w:gridCol w:w="5784"/>
      </w:tblGrid>
      <w:tr w:rsidR="00203BEC" w:rsidRPr="00030F7D" w:rsidTr="00544AA6">
        <w:tc>
          <w:tcPr>
            <w:tcW w:w="10116" w:type="dxa"/>
            <w:gridSpan w:val="2"/>
          </w:tcPr>
          <w:p w:rsidR="00203BEC" w:rsidRPr="00030F7D" w:rsidRDefault="00203BEC" w:rsidP="00544AA6">
            <w:pPr>
              <w:tabs>
                <w:tab w:val="center" w:pos="4950"/>
                <w:tab w:val="right" w:pos="9900"/>
              </w:tabs>
              <w:rPr>
                <w:b/>
              </w:rPr>
            </w:pPr>
            <w:r w:rsidRPr="00030F7D">
              <w:rPr>
                <w:b/>
              </w:rPr>
              <w:tab/>
              <w:t>1. Общие сведения</w:t>
            </w:r>
            <w:r w:rsidRPr="00030F7D">
              <w:rPr>
                <w:b/>
              </w:rPr>
              <w:tab/>
            </w:r>
          </w:p>
        </w:tc>
      </w:tr>
      <w:tr w:rsidR="00203BEC" w:rsidRPr="00030F7D" w:rsidTr="00544AA6">
        <w:tc>
          <w:tcPr>
            <w:tcW w:w="5055" w:type="dxa"/>
          </w:tcPr>
          <w:p w:rsidR="00203BEC" w:rsidRPr="00030F7D" w:rsidRDefault="00203BEC" w:rsidP="00544AA6">
            <w:r w:rsidRPr="00030F7D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1.1. 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61" w:type="dxa"/>
          </w:tcPr>
          <w:p w:rsidR="00203BEC" w:rsidRPr="00030F7D" w:rsidRDefault="00203BEC" w:rsidP="00544AA6">
            <w:r w:rsidRPr="00030F7D">
              <w:rPr>
                <w:rStyle w:val="SUBST"/>
                <w:sz w:val="24"/>
                <w:szCs w:val="24"/>
              </w:rPr>
              <w:t>Закрытое акционерное общество «</w:t>
            </w:r>
            <w:r>
              <w:rPr>
                <w:rStyle w:val="SUBST"/>
                <w:sz w:val="24"/>
                <w:szCs w:val="24"/>
              </w:rPr>
              <w:t>Первый кондитерский комбинат - АЗАРТ</w:t>
            </w:r>
            <w:r w:rsidRPr="00030F7D">
              <w:rPr>
                <w:rStyle w:val="SUBST"/>
                <w:sz w:val="24"/>
                <w:szCs w:val="24"/>
              </w:rPr>
              <w:t>»</w:t>
            </w:r>
          </w:p>
        </w:tc>
      </w:tr>
      <w:tr w:rsidR="00203BEC" w:rsidRPr="00030F7D" w:rsidTr="00544AA6">
        <w:tc>
          <w:tcPr>
            <w:tcW w:w="5055" w:type="dxa"/>
          </w:tcPr>
          <w:p w:rsidR="00203BEC" w:rsidRPr="00030F7D" w:rsidRDefault="00203BEC" w:rsidP="00544AA6">
            <w:r w:rsidRPr="00030F7D">
              <w:t>1.2. Сокращенное фирменное наименование эмитента</w:t>
            </w:r>
          </w:p>
        </w:tc>
        <w:tc>
          <w:tcPr>
            <w:tcW w:w="5061" w:type="dxa"/>
          </w:tcPr>
          <w:p w:rsidR="00203BEC" w:rsidRPr="00030F7D" w:rsidRDefault="00203BEC" w:rsidP="00544AA6">
            <w:pPr>
              <w:widowControl w:val="0"/>
              <w:autoSpaceDE w:val="0"/>
              <w:autoSpaceDN w:val="0"/>
              <w:spacing w:before="40"/>
            </w:pPr>
            <w:r w:rsidRPr="00030F7D">
              <w:rPr>
                <w:rStyle w:val="SUBST"/>
                <w:sz w:val="24"/>
                <w:szCs w:val="24"/>
              </w:rPr>
              <w:t>ЗАО  «</w:t>
            </w:r>
            <w:r w:rsidRPr="006757BF">
              <w:rPr>
                <w:rStyle w:val="SUBST"/>
                <w:sz w:val="24"/>
                <w:szCs w:val="24"/>
              </w:rPr>
              <w:t>Первый кондитерский комбинат - АЗАРТ</w:t>
            </w:r>
            <w:r w:rsidRPr="00030F7D">
              <w:rPr>
                <w:rStyle w:val="SUBST"/>
                <w:sz w:val="24"/>
                <w:szCs w:val="24"/>
              </w:rPr>
              <w:t>»</w:t>
            </w:r>
          </w:p>
          <w:p w:rsidR="00203BEC" w:rsidRPr="00030F7D" w:rsidRDefault="00203BEC" w:rsidP="00544AA6"/>
        </w:tc>
      </w:tr>
      <w:tr w:rsidR="00203BEC" w:rsidRPr="00030F7D" w:rsidTr="00544AA6">
        <w:tc>
          <w:tcPr>
            <w:tcW w:w="5055" w:type="dxa"/>
          </w:tcPr>
          <w:p w:rsidR="00203BEC" w:rsidRPr="00030F7D" w:rsidRDefault="00203BEC" w:rsidP="00544AA6">
            <w:r w:rsidRPr="00030F7D">
              <w:t>1.3. Место нахождения эмитента</w:t>
            </w:r>
          </w:p>
        </w:tc>
        <w:tc>
          <w:tcPr>
            <w:tcW w:w="5061" w:type="dxa"/>
          </w:tcPr>
          <w:p w:rsidR="00203BEC" w:rsidRPr="00030F7D" w:rsidRDefault="00203BEC" w:rsidP="00544AA6">
            <w:r w:rsidRPr="006757BF">
              <w:rPr>
                <w:b/>
                <w:bCs/>
                <w:i/>
                <w:iCs/>
              </w:rPr>
              <w:t>Российская Федерация, 194100,  г. Санкт-Петербург, пр. Б. Сампсониевский, д. 77/7</w:t>
            </w:r>
          </w:p>
        </w:tc>
      </w:tr>
      <w:tr w:rsidR="00203BEC" w:rsidRPr="00030F7D" w:rsidTr="00544AA6">
        <w:tc>
          <w:tcPr>
            <w:tcW w:w="5055" w:type="dxa"/>
          </w:tcPr>
          <w:p w:rsidR="00203BEC" w:rsidRPr="00030F7D" w:rsidRDefault="00203BEC" w:rsidP="00544AA6">
            <w:r w:rsidRPr="00030F7D">
              <w:t>1.4. ОГРН эмитента</w:t>
            </w:r>
          </w:p>
        </w:tc>
        <w:tc>
          <w:tcPr>
            <w:tcW w:w="5061" w:type="dxa"/>
          </w:tcPr>
          <w:p w:rsidR="00203BEC" w:rsidRPr="00030F7D" w:rsidRDefault="00203BEC" w:rsidP="00544AA6">
            <w:pPr>
              <w:rPr>
                <w:b/>
                <w:i/>
              </w:rPr>
            </w:pPr>
            <w:r w:rsidRPr="006757BF">
              <w:rPr>
                <w:b/>
                <w:bCs/>
                <w:i/>
                <w:iCs/>
              </w:rPr>
              <w:t>1027801557057</w:t>
            </w:r>
          </w:p>
        </w:tc>
      </w:tr>
      <w:tr w:rsidR="00203BEC" w:rsidRPr="00030F7D" w:rsidTr="00544AA6">
        <w:tc>
          <w:tcPr>
            <w:tcW w:w="5055" w:type="dxa"/>
          </w:tcPr>
          <w:p w:rsidR="00203BEC" w:rsidRPr="00030F7D" w:rsidRDefault="00203BEC" w:rsidP="00544AA6">
            <w:r w:rsidRPr="00030F7D">
              <w:t>1.5. ИНН эмитента</w:t>
            </w:r>
          </w:p>
        </w:tc>
        <w:tc>
          <w:tcPr>
            <w:tcW w:w="5061" w:type="dxa"/>
          </w:tcPr>
          <w:p w:rsidR="00203BEC" w:rsidRPr="00030F7D" w:rsidRDefault="00203BEC" w:rsidP="00544AA6">
            <w:r>
              <w:rPr>
                <w:b/>
                <w:bCs/>
                <w:i/>
                <w:iCs/>
              </w:rPr>
              <w:t>7830000200</w:t>
            </w:r>
          </w:p>
        </w:tc>
      </w:tr>
      <w:tr w:rsidR="00203BEC" w:rsidRPr="00030F7D" w:rsidTr="00544AA6">
        <w:tc>
          <w:tcPr>
            <w:tcW w:w="5055" w:type="dxa"/>
          </w:tcPr>
          <w:p w:rsidR="00203BEC" w:rsidRPr="00030F7D" w:rsidRDefault="00203BEC" w:rsidP="00544AA6">
            <w:r w:rsidRPr="00030F7D">
              <w:t>1.6. Уникальный код эмитента, присвоенный регистрирующим органом</w:t>
            </w:r>
          </w:p>
        </w:tc>
        <w:tc>
          <w:tcPr>
            <w:tcW w:w="5061" w:type="dxa"/>
          </w:tcPr>
          <w:p w:rsidR="00203BEC" w:rsidRPr="00030F7D" w:rsidRDefault="00203BEC" w:rsidP="00544AA6">
            <w:r w:rsidRPr="006757BF">
              <w:rPr>
                <w:rFonts w:ascii="Arial" w:hAnsi="Arial" w:cs="Arial"/>
                <w:b/>
                <w:i/>
                <w:sz w:val="21"/>
                <w:szCs w:val="21"/>
              </w:rPr>
              <w:t>10961-</w:t>
            </w:r>
            <w:r w:rsidRPr="006757BF"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  <w:t>J</w:t>
            </w:r>
            <w:r w:rsidRPr="00030F7D">
              <w:t xml:space="preserve"> </w:t>
            </w:r>
          </w:p>
        </w:tc>
      </w:tr>
      <w:tr w:rsidR="00203BEC" w:rsidRPr="00030F7D" w:rsidTr="00544AA6">
        <w:tc>
          <w:tcPr>
            <w:tcW w:w="5055" w:type="dxa"/>
          </w:tcPr>
          <w:p w:rsidR="00203BEC" w:rsidRPr="00030F7D" w:rsidRDefault="00203BEC" w:rsidP="00544AA6">
            <w:r w:rsidRPr="00030F7D">
              <w:t>1.7. Адрес страницы в сети  Интернет, используемой эмитентом для раскрытия информации</w:t>
            </w:r>
          </w:p>
        </w:tc>
        <w:tc>
          <w:tcPr>
            <w:tcW w:w="5061" w:type="dxa"/>
          </w:tcPr>
          <w:p w:rsidR="00203BEC" w:rsidRPr="006757BF" w:rsidRDefault="00203BEC" w:rsidP="00544AA6">
            <w:pPr>
              <w:widowControl w:val="0"/>
              <w:autoSpaceDE w:val="0"/>
              <w:autoSpaceDN w:val="0"/>
              <w:spacing w:before="40"/>
              <w:rPr>
                <w:b/>
                <w:bCs/>
                <w:i/>
                <w:iCs/>
              </w:rPr>
            </w:pPr>
            <w:r w:rsidRPr="006757BF">
              <w:rPr>
                <w:b/>
                <w:i/>
              </w:rPr>
              <w:t>http://www.disclosure.ru/issuer/7830000200/index.shtml</w:t>
            </w:r>
            <w:r w:rsidRPr="006757BF">
              <w:rPr>
                <w:b/>
                <w:bCs/>
                <w:i/>
                <w:iCs/>
              </w:rPr>
              <w:t xml:space="preserve">    </w:t>
            </w:r>
          </w:p>
          <w:p w:rsidR="00203BEC" w:rsidRPr="00030F7D" w:rsidRDefault="00203BEC" w:rsidP="00544AA6"/>
        </w:tc>
      </w:tr>
      <w:tr w:rsidR="00203BEC" w:rsidRPr="00030F7D" w:rsidTr="00544AA6">
        <w:tc>
          <w:tcPr>
            <w:tcW w:w="10116" w:type="dxa"/>
            <w:gridSpan w:val="2"/>
            <w:tcBorders>
              <w:left w:val="nil"/>
              <w:right w:val="nil"/>
            </w:tcBorders>
          </w:tcPr>
          <w:p w:rsidR="00203BEC" w:rsidRPr="00030F7D" w:rsidRDefault="00203BEC" w:rsidP="00544AA6">
            <w:pPr>
              <w:rPr>
                <w:b/>
                <w:i/>
              </w:rPr>
            </w:pPr>
          </w:p>
        </w:tc>
      </w:tr>
      <w:tr w:rsidR="00203BEC" w:rsidRPr="00030F7D" w:rsidTr="00544AA6">
        <w:tc>
          <w:tcPr>
            <w:tcW w:w="10116" w:type="dxa"/>
            <w:gridSpan w:val="2"/>
          </w:tcPr>
          <w:p w:rsidR="00203BEC" w:rsidRPr="00030F7D" w:rsidRDefault="00203BEC" w:rsidP="00544AA6">
            <w:pPr>
              <w:jc w:val="center"/>
              <w:rPr>
                <w:b/>
              </w:rPr>
            </w:pPr>
            <w:r w:rsidRPr="00030F7D">
              <w:rPr>
                <w:b/>
              </w:rPr>
              <w:t>2. Содержание сообщения</w:t>
            </w:r>
          </w:p>
        </w:tc>
      </w:tr>
      <w:tr w:rsidR="00203BEC" w:rsidRPr="00030F7D" w:rsidTr="00544AA6">
        <w:trPr>
          <w:trHeight w:val="3049"/>
        </w:trPr>
        <w:tc>
          <w:tcPr>
            <w:tcW w:w="10116" w:type="dxa"/>
            <w:gridSpan w:val="2"/>
          </w:tcPr>
          <w:p w:rsidR="00203BEC" w:rsidRPr="00030F7D" w:rsidRDefault="00203BEC" w:rsidP="00544AA6">
            <w:r w:rsidRPr="00030F7D">
              <w:t>2.1. Категория (тип) акций эмитента, в отношении которых составляется список их владельцев на определенную дату:</w:t>
            </w:r>
          </w:p>
          <w:p w:rsidR="00203BEC" w:rsidRPr="006757BF" w:rsidRDefault="00203BEC" w:rsidP="00544AA6">
            <w:pPr>
              <w:rPr>
                <w:b/>
                <w:i/>
              </w:rPr>
            </w:pPr>
            <w:r w:rsidRPr="00030F7D">
              <w:rPr>
                <w:b/>
                <w:bCs/>
                <w:i/>
                <w:iCs/>
              </w:rPr>
              <w:t>Акции обыкновенные именные бездокументарные, регистрационный номер выпуска:</w:t>
            </w:r>
            <w:r>
              <w:rPr>
                <w:b/>
                <w:bCs/>
                <w:i/>
                <w:iCs/>
              </w:rPr>
              <w:t xml:space="preserve"> ОА 72</w:t>
            </w:r>
            <w:r w:rsidRPr="00030F7D">
              <w:rPr>
                <w:b/>
                <w:bCs/>
                <w:i/>
                <w:iCs/>
              </w:rPr>
              <w:t>-1-</w:t>
            </w:r>
            <w:r>
              <w:rPr>
                <w:b/>
                <w:bCs/>
                <w:i/>
                <w:iCs/>
              </w:rPr>
              <w:t>417</w:t>
            </w:r>
            <w:r w:rsidRPr="00030F7D">
              <w:rPr>
                <w:b/>
                <w:bCs/>
                <w:i/>
                <w:iCs/>
              </w:rPr>
              <w:t>;</w:t>
            </w:r>
            <w:r w:rsidRPr="00030F7D">
              <w:rPr>
                <w:b/>
                <w:i/>
              </w:rPr>
              <w:t xml:space="preserve"> </w:t>
            </w:r>
            <w:r w:rsidRPr="006757BF">
              <w:rPr>
                <w:b/>
                <w:i/>
              </w:rPr>
              <w:t>акции именные бездокументарные, регистрационный номер выпуска:</w:t>
            </w:r>
            <w:r>
              <w:rPr>
                <w:b/>
                <w:i/>
              </w:rPr>
              <w:t xml:space="preserve"> ОА 72-1-2438; </w:t>
            </w:r>
            <w:r w:rsidRPr="00030F7D">
              <w:rPr>
                <w:b/>
                <w:i/>
              </w:rPr>
              <w:t>акции именные бездокументарные, регистрационный номер выпуска:</w:t>
            </w:r>
            <w:r>
              <w:rPr>
                <w:b/>
                <w:i/>
              </w:rPr>
              <w:t xml:space="preserve"> ОА 1-03-10961-</w:t>
            </w:r>
            <w:r>
              <w:rPr>
                <w:b/>
                <w:i/>
                <w:lang w:val="en-US"/>
              </w:rPr>
              <w:t>J</w:t>
            </w:r>
          </w:p>
          <w:p w:rsidR="00203BEC" w:rsidRPr="00030F7D" w:rsidRDefault="00203BEC" w:rsidP="00544AA6">
            <w:r w:rsidRPr="00030F7D">
              <w:t>2.2. Цель, для которой составляется список владельцев акций эмитента:</w:t>
            </w:r>
          </w:p>
          <w:p w:rsidR="00203BEC" w:rsidRPr="00030F7D" w:rsidRDefault="00203BEC" w:rsidP="00544AA6">
            <w:pPr>
              <w:rPr>
                <w:b/>
                <w:bCs/>
                <w:i/>
                <w:iCs/>
              </w:rPr>
            </w:pPr>
            <w:r w:rsidRPr="00030F7D">
              <w:rPr>
                <w:b/>
                <w:bCs/>
                <w:i/>
                <w:iCs/>
              </w:rPr>
              <w:t>Определение списка лиц, имеющих право на участие в годовом общем собрании акционеров ЗАО «</w:t>
            </w:r>
            <w:r>
              <w:rPr>
                <w:b/>
                <w:bCs/>
                <w:i/>
                <w:iCs/>
              </w:rPr>
              <w:t>Первый кондитерский комбинат - АЗАРТ</w:t>
            </w:r>
            <w:r w:rsidRPr="00030F7D">
              <w:rPr>
                <w:b/>
                <w:bCs/>
                <w:i/>
                <w:iCs/>
              </w:rPr>
              <w:t xml:space="preserve">» </w:t>
            </w:r>
            <w:r>
              <w:rPr>
                <w:b/>
                <w:bCs/>
                <w:i/>
                <w:iCs/>
              </w:rPr>
              <w:t xml:space="preserve"> 30 апреля</w:t>
            </w:r>
            <w:r w:rsidRPr="00030F7D">
              <w:rPr>
                <w:b/>
                <w:bCs/>
                <w:i/>
                <w:iCs/>
              </w:rPr>
              <w:t xml:space="preserve">  20</w:t>
            </w:r>
            <w:r>
              <w:rPr>
                <w:b/>
                <w:bCs/>
                <w:i/>
                <w:iCs/>
              </w:rPr>
              <w:t>10</w:t>
            </w:r>
            <w:r w:rsidRPr="00030F7D">
              <w:rPr>
                <w:b/>
                <w:bCs/>
                <w:i/>
                <w:iCs/>
              </w:rPr>
              <w:t xml:space="preserve"> года.   </w:t>
            </w:r>
          </w:p>
          <w:p w:rsidR="00203BEC" w:rsidRPr="00030F7D" w:rsidRDefault="00203BEC" w:rsidP="00544AA6">
            <w:pPr>
              <w:rPr>
                <w:b/>
                <w:bCs/>
                <w:i/>
                <w:iCs/>
              </w:rPr>
            </w:pPr>
            <w:r w:rsidRPr="00030F7D">
              <w:t>2.3. Дата, на которую составляется список владельцев акций эмитента:</w:t>
            </w:r>
            <w:r>
              <w:t xml:space="preserve"> </w:t>
            </w:r>
          </w:p>
          <w:p w:rsidR="00203BEC" w:rsidRPr="00030F7D" w:rsidRDefault="00203BEC" w:rsidP="00544AA6">
            <w:pPr>
              <w:rPr>
                <w:b/>
                <w:bCs/>
                <w:i/>
                <w:iCs/>
              </w:rPr>
            </w:pPr>
            <w:r w:rsidRPr="00030F7D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22 марта </w:t>
            </w:r>
            <w:r w:rsidRPr="00030F7D">
              <w:rPr>
                <w:b/>
                <w:bCs/>
                <w:i/>
                <w:iCs/>
              </w:rPr>
              <w:t xml:space="preserve"> 20</w:t>
            </w:r>
            <w:r>
              <w:rPr>
                <w:b/>
                <w:bCs/>
                <w:i/>
                <w:iCs/>
              </w:rPr>
              <w:t>10</w:t>
            </w:r>
            <w:r w:rsidRPr="00030F7D">
              <w:rPr>
                <w:b/>
                <w:bCs/>
                <w:i/>
                <w:iCs/>
              </w:rPr>
              <w:t xml:space="preserve"> года.</w:t>
            </w:r>
          </w:p>
          <w:p w:rsidR="00203BEC" w:rsidRPr="00030F7D" w:rsidRDefault="00203BEC" w:rsidP="00544AA6">
            <w:r w:rsidRPr="00030F7D">
              <w:t xml:space="preserve"> 2.4. Дата составления и номер протокола собрания (заседания) уполномоченного органа управления эмитента, на котором принято решение о дате </w:t>
            </w:r>
            <w:proofErr w:type="gramStart"/>
            <w:r w:rsidRPr="00030F7D">
              <w:t>составления списка владельцев акций эмитента</w:t>
            </w:r>
            <w:proofErr w:type="gramEnd"/>
            <w:r w:rsidRPr="00030F7D">
              <w:t xml:space="preserve"> или иное решение, являющееся основанием для определения даты составления такого списка:</w:t>
            </w:r>
          </w:p>
          <w:p w:rsidR="00203BEC" w:rsidRPr="00030F7D" w:rsidRDefault="00203BEC" w:rsidP="00544AA6">
            <w:pPr>
              <w:rPr>
                <w:b/>
                <w:i/>
              </w:rPr>
            </w:pPr>
            <w:r w:rsidRPr="00030F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16 марта</w:t>
            </w:r>
            <w:r w:rsidRPr="00030F7D">
              <w:rPr>
                <w:b/>
                <w:i/>
              </w:rPr>
              <w:t xml:space="preserve"> 20</w:t>
            </w:r>
            <w:r>
              <w:rPr>
                <w:b/>
                <w:i/>
              </w:rPr>
              <w:t>10</w:t>
            </w:r>
            <w:r w:rsidRPr="00030F7D">
              <w:rPr>
                <w:b/>
                <w:i/>
              </w:rPr>
              <w:t xml:space="preserve"> года,  протокол заседания Совета директоров ЗАО «</w:t>
            </w:r>
            <w:r>
              <w:rPr>
                <w:b/>
                <w:i/>
              </w:rPr>
              <w:t>Первый кондитерский комбинат - АЗАРТ</w:t>
            </w:r>
            <w:r w:rsidRPr="00030F7D">
              <w:rPr>
                <w:b/>
                <w:i/>
              </w:rPr>
              <w:t xml:space="preserve">» № </w:t>
            </w:r>
            <w:r>
              <w:rPr>
                <w:b/>
                <w:i/>
              </w:rPr>
              <w:t>4</w:t>
            </w:r>
          </w:p>
        </w:tc>
      </w:tr>
      <w:tr w:rsidR="00203BEC" w:rsidRPr="00030F7D" w:rsidTr="00544AA6">
        <w:trPr>
          <w:trHeight w:val="253"/>
        </w:trPr>
        <w:tc>
          <w:tcPr>
            <w:tcW w:w="10116" w:type="dxa"/>
            <w:gridSpan w:val="2"/>
            <w:tcBorders>
              <w:left w:val="nil"/>
              <w:right w:val="nil"/>
            </w:tcBorders>
          </w:tcPr>
          <w:p w:rsidR="00203BEC" w:rsidRPr="00030F7D" w:rsidRDefault="00203BEC" w:rsidP="00544AA6">
            <w:pPr>
              <w:jc w:val="both"/>
            </w:pPr>
          </w:p>
        </w:tc>
      </w:tr>
      <w:tr w:rsidR="00203BEC" w:rsidRPr="00030F7D" w:rsidTr="00544AA6">
        <w:trPr>
          <w:trHeight w:val="231"/>
        </w:trPr>
        <w:tc>
          <w:tcPr>
            <w:tcW w:w="10116" w:type="dxa"/>
            <w:gridSpan w:val="2"/>
          </w:tcPr>
          <w:p w:rsidR="00203BEC" w:rsidRPr="00030F7D" w:rsidRDefault="00203BEC" w:rsidP="00544AA6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030F7D">
              <w:rPr>
                <w:b/>
                <w:sz w:val="24"/>
                <w:szCs w:val="24"/>
              </w:rPr>
              <w:t>3. Подпись</w:t>
            </w:r>
          </w:p>
        </w:tc>
      </w:tr>
      <w:tr w:rsidR="00203BEC" w:rsidRPr="00030F7D" w:rsidTr="00544AA6">
        <w:tc>
          <w:tcPr>
            <w:tcW w:w="10116" w:type="dxa"/>
            <w:gridSpan w:val="2"/>
          </w:tcPr>
          <w:p w:rsidR="00203BEC" w:rsidRPr="00030F7D" w:rsidRDefault="00203BEC" w:rsidP="00544AA6">
            <w:r w:rsidRPr="00030F7D">
              <w:t xml:space="preserve">3.1. Генеральный директор </w:t>
            </w:r>
          </w:p>
          <w:p w:rsidR="00203BEC" w:rsidRPr="00030F7D" w:rsidRDefault="00203BEC" w:rsidP="00544AA6">
            <w:pPr>
              <w:rPr>
                <w:b/>
                <w:i/>
              </w:rPr>
            </w:pPr>
            <w:r w:rsidRPr="00030F7D">
              <w:t>ЗАО «</w:t>
            </w:r>
            <w:r>
              <w:t>Первый кондитерский комбинат - АЗАРТ</w:t>
            </w:r>
            <w:r w:rsidRPr="00030F7D">
              <w:t>»        __________________</w:t>
            </w:r>
            <w:r>
              <w:t xml:space="preserve"> Ю.Геллер</w:t>
            </w:r>
          </w:p>
          <w:p w:rsidR="00203BEC" w:rsidRPr="00030F7D" w:rsidRDefault="00203BEC" w:rsidP="00544AA6">
            <w:r w:rsidRPr="00030F7D">
              <w:t xml:space="preserve">                                                                                 (подпись)</w:t>
            </w:r>
          </w:p>
          <w:p w:rsidR="00203BEC" w:rsidRPr="00030F7D" w:rsidRDefault="00203BEC" w:rsidP="00544AA6">
            <w:pPr>
              <w:rPr>
                <w:b/>
                <w:i/>
              </w:rPr>
            </w:pPr>
            <w:r w:rsidRPr="00030F7D">
              <w:t xml:space="preserve">3.2. Дата </w:t>
            </w:r>
            <w:r w:rsidRPr="00030F7D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24</w:t>
            </w:r>
            <w:r w:rsidRPr="00030F7D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 марта </w:t>
            </w:r>
            <w:r w:rsidRPr="00030F7D">
              <w:rPr>
                <w:b/>
                <w:i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30F7D">
                <w:rPr>
                  <w:b/>
                  <w:i/>
                </w:rPr>
                <w:t>20</w:t>
              </w:r>
              <w:r>
                <w:rPr>
                  <w:b/>
                  <w:i/>
                </w:rPr>
                <w:t>10</w:t>
              </w:r>
              <w:r w:rsidRPr="00030F7D">
                <w:rPr>
                  <w:b/>
                  <w:i/>
                </w:rPr>
                <w:t xml:space="preserve"> г</w:t>
              </w:r>
            </w:smartTag>
            <w:r w:rsidRPr="00030F7D">
              <w:rPr>
                <w:i/>
              </w:rPr>
              <w:t xml:space="preserve">.                                    </w:t>
            </w:r>
            <w:r w:rsidRPr="00030F7D">
              <w:t>М.П.</w:t>
            </w:r>
          </w:p>
        </w:tc>
      </w:tr>
    </w:tbl>
    <w:p w:rsidR="00203BEC" w:rsidRPr="00030F7D" w:rsidRDefault="00203BEC" w:rsidP="00203BEC"/>
    <w:p w:rsidR="003D6734" w:rsidRDefault="003D6734"/>
    <w:sectPr w:rsidR="003D6734" w:rsidSect="0048401C">
      <w:pgSz w:w="11906" w:h="16838"/>
      <w:pgMar w:top="360" w:right="746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BEC"/>
    <w:rsid w:val="00203BEC"/>
    <w:rsid w:val="003D6734"/>
    <w:rsid w:val="00876F1B"/>
    <w:rsid w:val="00F2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T">
    <w:name w:val="__SUBST"/>
    <w:rsid w:val="00203BEC"/>
    <w:rPr>
      <w:b/>
      <w:bCs/>
      <w:i/>
      <w:iCs/>
      <w:sz w:val="22"/>
      <w:szCs w:val="22"/>
    </w:rPr>
  </w:style>
  <w:style w:type="paragraph" w:styleId="a4">
    <w:name w:val="Body Text Indent"/>
    <w:basedOn w:val="a"/>
    <w:link w:val="a5"/>
    <w:rsid w:val="00203BEC"/>
    <w:pPr>
      <w:widowControl w:val="0"/>
      <w:autoSpaceDE w:val="0"/>
      <w:autoSpaceDN w:val="0"/>
      <w:spacing w:before="40"/>
      <w:ind w:left="200"/>
    </w:pPr>
    <w:rPr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203BE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Company>Azart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</dc:creator>
  <cp:keywords/>
  <dc:description/>
  <cp:lastModifiedBy>kuu</cp:lastModifiedBy>
  <cp:revision>1</cp:revision>
  <dcterms:created xsi:type="dcterms:W3CDTF">2010-03-24T11:28:00Z</dcterms:created>
  <dcterms:modified xsi:type="dcterms:W3CDTF">2010-03-24T11:28:00Z</dcterms:modified>
</cp:coreProperties>
</file>