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04" w:rsidRP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04">
        <w:rPr>
          <w:rFonts w:ascii="Times New Roman" w:hAnsi="Times New Roman" w:cs="Times New Roman"/>
          <w:b/>
          <w:sz w:val="28"/>
          <w:szCs w:val="28"/>
        </w:rPr>
        <w:t>Перечень информации (материалов), подлежащих</w:t>
      </w:r>
    </w:p>
    <w:p w:rsidR="00393104" w:rsidRP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04">
        <w:rPr>
          <w:rFonts w:ascii="Times New Roman" w:hAnsi="Times New Roman" w:cs="Times New Roman"/>
          <w:b/>
          <w:sz w:val="28"/>
          <w:szCs w:val="28"/>
        </w:rPr>
        <w:t>предоставлению лицам, имеющим право на участие в Годовом общем собрании акционеров Открытого акционерного общества «Автоперегон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393104">
        <w:rPr>
          <w:rFonts w:ascii="Times New Roman" w:hAnsi="Times New Roman" w:cs="Times New Roman"/>
          <w:b/>
          <w:sz w:val="28"/>
          <w:szCs w:val="28"/>
        </w:rPr>
        <w:t xml:space="preserve">, проводимого </w:t>
      </w:r>
      <w:r w:rsidR="00C73B87">
        <w:rPr>
          <w:rFonts w:ascii="Times New Roman" w:hAnsi="Times New Roman" w:cs="Times New Roman"/>
          <w:b/>
          <w:sz w:val="28"/>
          <w:szCs w:val="28"/>
        </w:rPr>
        <w:t>03</w:t>
      </w:r>
      <w:r w:rsidRPr="00393104">
        <w:rPr>
          <w:rFonts w:ascii="Times New Roman" w:hAnsi="Times New Roman" w:cs="Times New Roman"/>
          <w:b/>
          <w:sz w:val="28"/>
          <w:szCs w:val="28"/>
        </w:rPr>
        <w:t>.0</w:t>
      </w:r>
      <w:r w:rsidR="00C73B87">
        <w:rPr>
          <w:rFonts w:ascii="Times New Roman" w:hAnsi="Times New Roman" w:cs="Times New Roman"/>
          <w:b/>
          <w:sz w:val="28"/>
          <w:szCs w:val="28"/>
        </w:rPr>
        <w:t>8.2020</w:t>
      </w:r>
      <w:r w:rsidRPr="0039310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04" w:rsidRPr="00393104" w:rsidRDefault="00393104" w:rsidP="00393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04" w:rsidRPr="00393104" w:rsidRDefault="00393104" w:rsidP="00393104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Годовой отчет Общества за 201</w:t>
      </w:r>
      <w:r w:rsidR="00C73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 </w:t>
      </w: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году;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Годовая бухгалтерская отчетность за 201</w:t>
      </w:r>
      <w:r w:rsidR="00C73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 аудитора Общества по результатам проверки отчетности;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 Ревизионной комиссии Общества о достоверности данных, содержащихся в годовом отчете, годовой бухгалтерской отчетности Общества;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 о кандидатах в состав Совета Директоров Общества;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 о кандидатах в состав Ревизионной комиссии Общества;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 об аудиторе Общества.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Рекомендации совета директоров Общества по распределению прибыли, в том числе по размеру дивиденда по акциям Общества и порядку его выплаты, и убытков Общества по результатам финансового года;</w:t>
      </w:r>
    </w:p>
    <w:p w:rsidR="00393104" w:rsidRPr="00393104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наличии либо отсутствии письменного согласия выдвинутых кандидатов на избрание в соответствующий орган Общества;</w:t>
      </w:r>
    </w:p>
    <w:p w:rsidR="00393104" w:rsidRPr="00C73B87" w:rsidRDefault="00393104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93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Проекты решений по всем вопросам повестки дня общего собрания акционеров.</w:t>
      </w:r>
    </w:p>
    <w:p w:rsidR="00C73B87" w:rsidRPr="00393104" w:rsidRDefault="00C73B87" w:rsidP="003931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новой редакции Устава Общества.</w:t>
      </w:r>
      <w:bookmarkStart w:id="0" w:name="_GoBack"/>
      <w:bookmarkEnd w:id="0"/>
    </w:p>
    <w:p w:rsidR="00751088" w:rsidRPr="00393104" w:rsidRDefault="00751088" w:rsidP="00393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51088" w:rsidRPr="00393104" w:rsidSect="0039310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220A"/>
    <w:multiLevelType w:val="multilevel"/>
    <w:tmpl w:val="06509618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04"/>
    <w:rsid w:val="00393104"/>
    <w:rsid w:val="00751088"/>
    <w:rsid w:val="00C7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</cp:lastModifiedBy>
  <cp:revision>2</cp:revision>
  <dcterms:created xsi:type="dcterms:W3CDTF">2020-06-23T12:41:00Z</dcterms:created>
  <dcterms:modified xsi:type="dcterms:W3CDTF">2020-06-23T12:41:00Z</dcterms:modified>
</cp:coreProperties>
</file>