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6E6F" w:rsidRDefault="00466E6F" w:rsidP="00466E6F">
      <w:pPr>
        <w:pStyle w:val="3"/>
      </w:pPr>
      <w:r>
        <w:t>ОАО "БНТ "Прибой" – Проведение общего собрания акционеров акционерного общества</w:t>
      </w:r>
    </w:p>
    <w:p w:rsidR="00466E6F" w:rsidRDefault="00466E6F" w:rsidP="00466E6F">
      <w:pPr>
        <w:pStyle w:val="af"/>
      </w:pPr>
      <w:r>
        <w:t>Проведение общего собрания акционеров акционерного общества</w:t>
      </w:r>
    </w:p>
    <w:p w:rsidR="00466E6F" w:rsidRDefault="00466E6F" w:rsidP="00466E6F">
      <w:pPr>
        <w:pStyle w:val="af"/>
      </w:pPr>
      <w:r>
        <w:t>Сведения</w:t>
      </w:r>
    </w:p>
    <w:p w:rsidR="00466E6F" w:rsidRDefault="00466E6F" w:rsidP="00466E6F">
      <w:pPr>
        <w:pStyle w:val="af"/>
      </w:pPr>
      <w:r>
        <w:t>о проведении общего собрания акционеров акционерного общества.</w:t>
      </w:r>
    </w:p>
    <w:p w:rsidR="00466E6F" w:rsidRDefault="00466E6F" w:rsidP="00466E6F">
      <w:pPr>
        <w:pStyle w:val="af"/>
      </w:pPr>
      <w:r>
        <w:t>1. Общие сведения</w:t>
      </w:r>
    </w:p>
    <w:p w:rsidR="00466E6F" w:rsidRDefault="00466E6F" w:rsidP="00466E6F">
      <w:pPr>
        <w:pStyle w:val="af"/>
      </w:pPr>
      <w:r>
        <w:t>1.1. Полное фирменное наименование эмитента Открытое акционерное общество "Базовые Новые Технологии "Прибой"</w:t>
      </w:r>
    </w:p>
    <w:p w:rsidR="00466E6F" w:rsidRDefault="00466E6F" w:rsidP="00466E6F">
      <w:pPr>
        <w:pStyle w:val="af"/>
      </w:pPr>
      <w:r>
        <w:t>1.2. Сокращенное фирменное наименование эмитента ОАО "БНТ "Прибой"</w:t>
      </w:r>
    </w:p>
    <w:p w:rsidR="00466E6F" w:rsidRDefault="00466E6F" w:rsidP="00466E6F">
      <w:pPr>
        <w:pStyle w:val="af"/>
      </w:pPr>
      <w:r>
        <w:t>1.3. Место нахождения эмитента Россия, Санкт-Петербург, В.О., 11 линия, дом 66</w:t>
      </w:r>
    </w:p>
    <w:p w:rsidR="00466E6F" w:rsidRDefault="00466E6F" w:rsidP="00466E6F">
      <w:pPr>
        <w:pStyle w:val="af"/>
      </w:pPr>
      <w:r>
        <w:t>1.4. ОГРН эмитента 1077847577060</w:t>
      </w:r>
    </w:p>
    <w:p w:rsidR="00466E6F" w:rsidRDefault="00466E6F" w:rsidP="00466E6F">
      <w:pPr>
        <w:pStyle w:val="af"/>
      </w:pPr>
      <w:r>
        <w:t>1.5. ИНН эмитента 7801447322</w:t>
      </w:r>
    </w:p>
    <w:p w:rsidR="00466E6F" w:rsidRDefault="00466E6F" w:rsidP="00466E6F">
      <w:pPr>
        <w:pStyle w:val="af"/>
      </w:pPr>
      <w:r>
        <w:t>1.6. Уникальный код эмитента, присвоенный регистрирующим органом 04673-D</w:t>
      </w:r>
    </w:p>
    <w:p w:rsidR="00466E6F" w:rsidRDefault="00466E6F" w:rsidP="00466E6F">
      <w:pPr>
        <w:pStyle w:val="af"/>
      </w:pPr>
      <w:r>
        <w:t xml:space="preserve">1.7. Адрес страницы в сети Интернет, используемой эмитентом для раскрытия информации </w:t>
      </w:r>
      <w:proofErr w:type="spellStart"/>
      <w:r>
        <w:t>www</w:t>
      </w:r>
      <w:proofErr w:type="spellEnd"/>
      <w:r>
        <w:t>.</w:t>
      </w:r>
      <w:r>
        <w:rPr>
          <w:lang w:val="en-US"/>
        </w:rPr>
        <w:t>disclosure</w:t>
      </w:r>
      <w:r>
        <w:t>.</w:t>
      </w:r>
      <w:proofErr w:type="spellStart"/>
      <w:r>
        <w:t>ru</w:t>
      </w:r>
      <w:proofErr w:type="spellEnd"/>
    </w:p>
    <w:p w:rsidR="00466E6F" w:rsidRDefault="00466E6F" w:rsidP="00466E6F">
      <w:pPr>
        <w:pStyle w:val="af"/>
      </w:pPr>
      <w:r>
        <w:t>2. Содержание сообщения</w:t>
      </w:r>
    </w:p>
    <w:p w:rsidR="00466E6F" w:rsidRDefault="00466E6F" w:rsidP="00466E6F">
      <w:pPr>
        <w:pStyle w:val="af"/>
      </w:pPr>
      <w:r>
        <w:t>• Форма проведения общего собрания акционеров - собрание (совместное присутствие акционеров для обсуждения вопросов повестки дня и принятия решений по вопросам, поставленным на голосование).</w:t>
      </w:r>
    </w:p>
    <w:p w:rsidR="00466E6F" w:rsidRDefault="00466E6F" w:rsidP="00466E6F">
      <w:pPr>
        <w:pStyle w:val="af"/>
      </w:pPr>
      <w:r>
        <w:t>• Дата проведения общего собрания акционеров: 1</w:t>
      </w:r>
      <w:r w:rsidRPr="00466E6F">
        <w:t>5</w:t>
      </w:r>
      <w:r>
        <w:t xml:space="preserve"> июня 201</w:t>
      </w:r>
      <w:r w:rsidRPr="00466E6F">
        <w:t>3</w:t>
      </w:r>
      <w:r>
        <w:t xml:space="preserve"> года.</w:t>
      </w:r>
    </w:p>
    <w:p w:rsidR="00466E6F" w:rsidRDefault="00466E6F" w:rsidP="00466E6F">
      <w:pPr>
        <w:pStyle w:val="af"/>
      </w:pPr>
      <w:r>
        <w:t>• Место проведения общего собрания акционеров: 199048, г. Санкт-Петербург; В.О., 11 линия, дом 66, конференц-зал ОАО "РИМР".</w:t>
      </w:r>
    </w:p>
    <w:p w:rsidR="00466E6F" w:rsidRDefault="00466E6F" w:rsidP="00466E6F">
      <w:pPr>
        <w:pStyle w:val="af"/>
      </w:pPr>
      <w:r>
        <w:t>• Время начала проведения общего собрания акционеров: 16 час. 00 мин.</w:t>
      </w:r>
    </w:p>
    <w:p w:rsidR="00466E6F" w:rsidRDefault="00466E6F" w:rsidP="00466E6F">
      <w:pPr>
        <w:pStyle w:val="af"/>
      </w:pPr>
      <w:r>
        <w:t>• Время начала регистрации лиц, участвующих в общем собрании акционеров: 15 часов 00 мин.</w:t>
      </w:r>
    </w:p>
    <w:p w:rsidR="00466E6F" w:rsidRDefault="00466E6F" w:rsidP="00466E6F">
      <w:pPr>
        <w:pStyle w:val="af"/>
      </w:pPr>
      <w:r>
        <w:t xml:space="preserve">• Дата составления списка лиц, имеющих право на участие в общем собрании акционеров - </w:t>
      </w:r>
      <w:r w:rsidRPr="00466E6F">
        <w:t>3</w:t>
      </w:r>
      <w:r>
        <w:t>0 апреля 2013 г.</w:t>
      </w:r>
    </w:p>
    <w:p w:rsidR="00466E6F" w:rsidRDefault="00466E6F" w:rsidP="00466E6F">
      <w:pPr>
        <w:pStyle w:val="af"/>
      </w:pPr>
      <w:r>
        <w:t>• Повестка дня общего собрания акционеров:</w:t>
      </w:r>
    </w:p>
    <w:p w:rsidR="00466E6F" w:rsidRDefault="00466E6F" w:rsidP="00466E6F">
      <w:pPr>
        <w:pStyle w:val="af"/>
      </w:pPr>
      <w:r>
        <w:t>1. Избрание Председателя и секретаря собрания.</w:t>
      </w:r>
    </w:p>
    <w:p w:rsidR="00466E6F" w:rsidRDefault="00466E6F" w:rsidP="00466E6F">
      <w:pPr>
        <w:pStyle w:val="af"/>
      </w:pPr>
      <w:r>
        <w:t>2. Утверждение годового отчета, годовой бухгалтерской отчетности, в том числе отчета о прибылях и убытках (счета прибылей и убытков) ОАО "БНТ "Прибой" по результатам 2012 года.</w:t>
      </w:r>
    </w:p>
    <w:p w:rsidR="00466E6F" w:rsidRDefault="00466E6F" w:rsidP="00466E6F">
      <w:pPr>
        <w:pStyle w:val="af"/>
      </w:pPr>
      <w:r>
        <w:lastRenderedPageBreak/>
        <w:t>3. Утверждение распределения прибыли (в том числе информация о дивидендах) и убытков ОАО "БНТ "Прибой" по результатам 2012 года.</w:t>
      </w:r>
    </w:p>
    <w:p w:rsidR="00466E6F" w:rsidRDefault="00466E6F" w:rsidP="00466E6F">
      <w:pPr>
        <w:pStyle w:val="af"/>
      </w:pPr>
      <w:r>
        <w:t>4. Утверждение аудитора ОАО "БНТ "Прибой".</w:t>
      </w:r>
    </w:p>
    <w:p w:rsidR="00466E6F" w:rsidRDefault="00466E6F" w:rsidP="00466E6F">
      <w:pPr>
        <w:pStyle w:val="af"/>
      </w:pPr>
      <w:r>
        <w:t>5. Избрание Ревизора ОАО "БНТ "Прибой".</w:t>
      </w:r>
    </w:p>
    <w:p w:rsidR="00466E6F" w:rsidRDefault="00466E6F" w:rsidP="00466E6F">
      <w:pPr>
        <w:pStyle w:val="af"/>
      </w:pPr>
      <w:proofErr w:type="gramStart"/>
      <w:r>
        <w:t>• Порядок ознакомления с информацией (материалами), подлежащей предоставлению при подготовке к проведению общего собрания акционеров, и адрес (адреса), по которому с ней можно ознакомиться: с информацией (материалами), подлежащей предоставлению акционерам при подготовке к проведению общего собрания акционеров, можно ознакомиться в период с 25 мая 2013 года в рабочие дни с 10 до 17 часов в отделе персонала Общества:</w:t>
      </w:r>
      <w:proofErr w:type="gramEnd"/>
      <w:r>
        <w:t xml:space="preserve"> Россия, 199048, Санкт-Петербург, В.О., 11-я линия, дом 66, а в день проведения собрания - по месту проведения собрания.</w:t>
      </w:r>
    </w:p>
    <w:p w:rsidR="000639EA" w:rsidRPr="006C46B9" w:rsidRDefault="000639EA" w:rsidP="006C46B9"/>
    <w:sectPr w:rsidR="000639EA" w:rsidRPr="006C46B9" w:rsidSect="00835F22">
      <w:footerReference w:type="default" r:id="rId7"/>
      <w:pgSz w:w="11906" w:h="16838"/>
      <w:pgMar w:top="360" w:right="850" w:bottom="540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0D0A" w:rsidRDefault="00BA0D0A">
      <w:r>
        <w:separator/>
      </w:r>
    </w:p>
  </w:endnote>
  <w:endnote w:type="continuationSeparator" w:id="1">
    <w:p w:rsidR="00BA0D0A" w:rsidRDefault="00BA0D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0DB6" w:rsidRDefault="00CA3206" w:rsidP="00566F55">
    <w:pPr>
      <w:pStyle w:val="a4"/>
      <w:framePr w:wrap="auto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060DB6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466E6F">
      <w:rPr>
        <w:rStyle w:val="a6"/>
        <w:noProof/>
      </w:rPr>
      <w:t>2</w:t>
    </w:r>
    <w:r>
      <w:rPr>
        <w:rStyle w:val="a6"/>
      </w:rPr>
      <w:fldChar w:fldCharType="end"/>
    </w:r>
  </w:p>
  <w:p w:rsidR="00060DB6" w:rsidRDefault="00060DB6" w:rsidP="00060DB6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0D0A" w:rsidRDefault="00BA0D0A">
      <w:r>
        <w:separator/>
      </w:r>
    </w:p>
  </w:footnote>
  <w:footnote w:type="continuationSeparator" w:id="1">
    <w:p w:rsidR="00BA0D0A" w:rsidRDefault="00BA0D0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97E30"/>
    <w:multiLevelType w:val="hybridMultilevel"/>
    <w:tmpl w:val="41FA7A42"/>
    <w:lvl w:ilvl="0" w:tplc="11DA3310">
      <w:start w:val="1"/>
      <w:numFmt w:val="decimal"/>
      <w:lvlText w:val="%1."/>
      <w:lvlJc w:val="left"/>
      <w:pPr>
        <w:ind w:left="149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1">
    <w:nsid w:val="06F05D88"/>
    <w:multiLevelType w:val="hybridMultilevel"/>
    <w:tmpl w:val="720A6288"/>
    <w:lvl w:ilvl="0" w:tplc="AC8878FA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1B0555DE"/>
    <w:multiLevelType w:val="hybridMultilevel"/>
    <w:tmpl w:val="1AD6E5F0"/>
    <w:lvl w:ilvl="0" w:tplc="CAB4E2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6E51BA"/>
    <w:multiLevelType w:val="hybridMultilevel"/>
    <w:tmpl w:val="B282BF74"/>
    <w:lvl w:ilvl="0" w:tplc="8FBE15A4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4">
    <w:nsid w:val="28CF50CB"/>
    <w:multiLevelType w:val="hybridMultilevel"/>
    <w:tmpl w:val="D764C744"/>
    <w:lvl w:ilvl="0" w:tplc="BFF8259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>
    <w:nsid w:val="323D7A4A"/>
    <w:multiLevelType w:val="hybridMultilevel"/>
    <w:tmpl w:val="AB706AC8"/>
    <w:lvl w:ilvl="0" w:tplc="BC3CC2EE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6">
    <w:nsid w:val="370A2889"/>
    <w:multiLevelType w:val="hybridMultilevel"/>
    <w:tmpl w:val="DCEA8468"/>
    <w:lvl w:ilvl="0" w:tplc="E01648F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4D2D0F0B"/>
    <w:multiLevelType w:val="hybridMultilevel"/>
    <w:tmpl w:val="700AC342"/>
    <w:lvl w:ilvl="0" w:tplc="7192913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51393C75"/>
    <w:multiLevelType w:val="hybridMultilevel"/>
    <w:tmpl w:val="4EFC9FAA"/>
    <w:lvl w:ilvl="0" w:tplc="49A2572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5A4182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>
    <w:nsid w:val="6CAF3E33"/>
    <w:multiLevelType w:val="hybridMultilevel"/>
    <w:tmpl w:val="ED544C94"/>
    <w:lvl w:ilvl="0" w:tplc="D41836F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9"/>
  </w:num>
  <w:num w:numId="2">
    <w:abstractNumId w:val="5"/>
  </w:num>
  <w:num w:numId="3">
    <w:abstractNumId w:val="3"/>
  </w:num>
  <w:num w:numId="4">
    <w:abstractNumId w:val="0"/>
  </w:num>
  <w:num w:numId="5">
    <w:abstractNumId w:val="7"/>
  </w:num>
  <w:num w:numId="6">
    <w:abstractNumId w:val="6"/>
  </w:num>
  <w:num w:numId="7">
    <w:abstractNumId w:val="1"/>
  </w:num>
  <w:num w:numId="8">
    <w:abstractNumId w:val="8"/>
  </w:num>
  <w:num w:numId="9">
    <w:abstractNumId w:val="2"/>
  </w:num>
  <w:num w:numId="10">
    <w:abstractNumId w:val="10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embedSystemFonts/>
  <w:proofState w:spelling="clean" w:grammar="clean"/>
  <w:stylePaneFormatFilter w:val="3F01"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74C8C"/>
    <w:rsid w:val="000031AC"/>
    <w:rsid w:val="00030E8B"/>
    <w:rsid w:val="00060DB6"/>
    <w:rsid w:val="000639EA"/>
    <w:rsid w:val="00094676"/>
    <w:rsid w:val="00097F46"/>
    <w:rsid w:val="000A6F84"/>
    <w:rsid w:val="000B7A9F"/>
    <w:rsid w:val="00104547"/>
    <w:rsid w:val="00122A95"/>
    <w:rsid w:val="001B0785"/>
    <w:rsid w:val="00213685"/>
    <w:rsid w:val="00216FA8"/>
    <w:rsid w:val="00226A13"/>
    <w:rsid w:val="002429BE"/>
    <w:rsid w:val="002479FF"/>
    <w:rsid w:val="002504B7"/>
    <w:rsid w:val="002B2BB2"/>
    <w:rsid w:val="002E0FBC"/>
    <w:rsid w:val="002E3199"/>
    <w:rsid w:val="002F70CC"/>
    <w:rsid w:val="00350620"/>
    <w:rsid w:val="00351826"/>
    <w:rsid w:val="003703D3"/>
    <w:rsid w:val="003D18BC"/>
    <w:rsid w:val="003D525D"/>
    <w:rsid w:val="00401AF5"/>
    <w:rsid w:val="004353C6"/>
    <w:rsid w:val="00466E6F"/>
    <w:rsid w:val="0048620C"/>
    <w:rsid w:val="004B5706"/>
    <w:rsid w:val="004E3991"/>
    <w:rsid w:val="00505AA1"/>
    <w:rsid w:val="00566F55"/>
    <w:rsid w:val="005974D0"/>
    <w:rsid w:val="006233D0"/>
    <w:rsid w:val="006B4DF4"/>
    <w:rsid w:val="006B4E23"/>
    <w:rsid w:val="006C46B9"/>
    <w:rsid w:val="006E4745"/>
    <w:rsid w:val="00712B43"/>
    <w:rsid w:val="007341DE"/>
    <w:rsid w:val="00766232"/>
    <w:rsid w:val="00774C8C"/>
    <w:rsid w:val="00794776"/>
    <w:rsid w:val="007B58CB"/>
    <w:rsid w:val="007D2E62"/>
    <w:rsid w:val="007E7565"/>
    <w:rsid w:val="007E777A"/>
    <w:rsid w:val="007F5E94"/>
    <w:rsid w:val="00820006"/>
    <w:rsid w:val="00821D24"/>
    <w:rsid w:val="00835F22"/>
    <w:rsid w:val="00847388"/>
    <w:rsid w:val="00871886"/>
    <w:rsid w:val="0088682B"/>
    <w:rsid w:val="008C77B9"/>
    <w:rsid w:val="008E323A"/>
    <w:rsid w:val="0091075C"/>
    <w:rsid w:val="00914B6A"/>
    <w:rsid w:val="00962251"/>
    <w:rsid w:val="00971321"/>
    <w:rsid w:val="009A0839"/>
    <w:rsid w:val="009A6FB1"/>
    <w:rsid w:val="009F4841"/>
    <w:rsid w:val="00A22E3E"/>
    <w:rsid w:val="00A43811"/>
    <w:rsid w:val="00A53EC4"/>
    <w:rsid w:val="00A76568"/>
    <w:rsid w:val="00AA0C4F"/>
    <w:rsid w:val="00AA4BA6"/>
    <w:rsid w:val="00B40773"/>
    <w:rsid w:val="00B5061F"/>
    <w:rsid w:val="00B51386"/>
    <w:rsid w:val="00B63491"/>
    <w:rsid w:val="00B71DE4"/>
    <w:rsid w:val="00BA0D0A"/>
    <w:rsid w:val="00BA1490"/>
    <w:rsid w:val="00BB362C"/>
    <w:rsid w:val="00BB59D7"/>
    <w:rsid w:val="00BF3504"/>
    <w:rsid w:val="00C35B49"/>
    <w:rsid w:val="00C40DB4"/>
    <w:rsid w:val="00C54092"/>
    <w:rsid w:val="00C95814"/>
    <w:rsid w:val="00CA3206"/>
    <w:rsid w:val="00CB433F"/>
    <w:rsid w:val="00D61DD6"/>
    <w:rsid w:val="00D83314"/>
    <w:rsid w:val="00D947E7"/>
    <w:rsid w:val="00D9793F"/>
    <w:rsid w:val="00DA1479"/>
    <w:rsid w:val="00E00CB5"/>
    <w:rsid w:val="00E46EF0"/>
    <w:rsid w:val="00EB415B"/>
    <w:rsid w:val="00ED4049"/>
    <w:rsid w:val="00ED72B2"/>
    <w:rsid w:val="00EE3309"/>
    <w:rsid w:val="00EE72A7"/>
    <w:rsid w:val="00EF65F0"/>
    <w:rsid w:val="00F44598"/>
    <w:rsid w:val="00F57814"/>
    <w:rsid w:val="00F63EE4"/>
    <w:rsid w:val="00F70065"/>
    <w:rsid w:val="00F93F19"/>
    <w:rsid w:val="00F95C57"/>
    <w:rsid w:val="00FB6C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0DB4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B40773"/>
    <w:pPr>
      <w:keepNext/>
      <w:outlineLvl w:val="0"/>
    </w:p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C46B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A22E3E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prilozhenieglava">
    <w:name w:val="prilozhenie glava"/>
    <w:basedOn w:val="a"/>
    <w:uiPriority w:val="99"/>
    <w:rsid w:val="00C40DB4"/>
    <w:pPr>
      <w:spacing w:before="240" w:after="240"/>
      <w:jc w:val="center"/>
    </w:pPr>
    <w:rPr>
      <w:b/>
      <w:bCs/>
      <w:caps/>
      <w:lang w:eastAsia="en-US"/>
    </w:rPr>
  </w:style>
  <w:style w:type="paragraph" w:customStyle="1" w:styleId="prilozhenie">
    <w:name w:val="prilozhenie"/>
    <w:basedOn w:val="a"/>
    <w:uiPriority w:val="99"/>
    <w:rsid w:val="00C40DB4"/>
    <w:pPr>
      <w:ind w:firstLine="709"/>
      <w:jc w:val="both"/>
    </w:pPr>
    <w:rPr>
      <w:lang w:eastAsia="en-US"/>
    </w:rPr>
  </w:style>
  <w:style w:type="table" w:styleId="a3">
    <w:name w:val="Table Grid"/>
    <w:basedOn w:val="a1"/>
    <w:uiPriority w:val="99"/>
    <w:rsid w:val="00C40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6E474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4">
    <w:name w:val="footer"/>
    <w:basedOn w:val="a"/>
    <w:link w:val="a5"/>
    <w:uiPriority w:val="99"/>
    <w:rsid w:val="00060DB6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semiHidden/>
    <w:locked/>
    <w:rsid w:val="00A22E3E"/>
    <w:rPr>
      <w:rFonts w:cs="Times New Roman"/>
      <w:sz w:val="24"/>
      <w:szCs w:val="24"/>
    </w:rPr>
  </w:style>
  <w:style w:type="character" w:styleId="a6">
    <w:name w:val="page number"/>
    <w:basedOn w:val="a0"/>
    <w:uiPriority w:val="99"/>
    <w:rsid w:val="00060DB6"/>
    <w:rPr>
      <w:rFonts w:cs="Times New Roman"/>
    </w:rPr>
  </w:style>
  <w:style w:type="paragraph" w:styleId="a7">
    <w:name w:val="header"/>
    <w:basedOn w:val="a"/>
    <w:link w:val="a8"/>
    <w:uiPriority w:val="99"/>
    <w:rsid w:val="002504B7"/>
    <w:pPr>
      <w:tabs>
        <w:tab w:val="center" w:pos="4677"/>
        <w:tab w:val="right" w:pos="9355"/>
      </w:tabs>
    </w:pPr>
    <w:rPr>
      <w:sz w:val="20"/>
      <w:szCs w:val="20"/>
      <w:lang w:val="en-AU" w:eastAsia="en-US"/>
    </w:r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A22E3E"/>
    <w:rPr>
      <w:rFonts w:cs="Times New Roman"/>
      <w:sz w:val="24"/>
      <w:szCs w:val="24"/>
    </w:rPr>
  </w:style>
  <w:style w:type="character" w:customStyle="1" w:styleId="a9">
    <w:name w:val="Гипертекстовая ссылка"/>
    <w:basedOn w:val="a0"/>
    <w:uiPriority w:val="99"/>
    <w:rsid w:val="00F95C57"/>
    <w:rPr>
      <w:rFonts w:cs="Times New Roman"/>
      <w:color w:val="008000"/>
      <w:sz w:val="20"/>
      <w:szCs w:val="20"/>
      <w:u w:val="single"/>
    </w:rPr>
  </w:style>
  <w:style w:type="paragraph" w:customStyle="1" w:styleId="OEM">
    <w:name w:val="Нормальный (OEM)"/>
    <w:basedOn w:val="a"/>
    <w:next w:val="a"/>
    <w:uiPriority w:val="99"/>
    <w:rsid w:val="007D2E62"/>
    <w:pPr>
      <w:autoSpaceDE w:val="0"/>
      <w:autoSpaceDN w:val="0"/>
      <w:jc w:val="both"/>
    </w:pPr>
    <w:rPr>
      <w:rFonts w:ascii="Courier New" w:hAnsi="Courier New" w:cs="Courier New"/>
      <w:sz w:val="20"/>
      <w:szCs w:val="20"/>
    </w:rPr>
  </w:style>
  <w:style w:type="paragraph" w:styleId="aa">
    <w:name w:val="Balloon Text"/>
    <w:basedOn w:val="a"/>
    <w:link w:val="ab"/>
    <w:uiPriority w:val="99"/>
    <w:semiHidden/>
    <w:rsid w:val="00F63EE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A22E3E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uiPriority w:val="99"/>
    <w:rsid w:val="00B40773"/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A22E3E"/>
    <w:rPr>
      <w:rFonts w:cs="Times New Roman"/>
      <w:sz w:val="24"/>
      <w:szCs w:val="24"/>
    </w:rPr>
  </w:style>
  <w:style w:type="paragraph" w:styleId="ac">
    <w:name w:val="Body Text"/>
    <w:basedOn w:val="a"/>
    <w:link w:val="ad"/>
    <w:uiPriority w:val="99"/>
    <w:rsid w:val="00EB415B"/>
    <w:pPr>
      <w:jc w:val="both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sid w:val="00A22E3E"/>
    <w:rPr>
      <w:rFonts w:cs="Times New Roman"/>
      <w:sz w:val="24"/>
      <w:szCs w:val="24"/>
    </w:rPr>
  </w:style>
  <w:style w:type="paragraph" w:styleId="ae">
    <w:name w:val="No Spacing"/>
    <w:uiPriority w:val="1"/>
    <w:qFormat/>
    <w:rsid w:val="00835F22"/>
    <w:rPr>
      <w:rFonts w:ascii="Calibri" w:hAnsi="Calibri"/>
      <w:sz w:val="22"/>
      <w:szCs w:val="22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6C46B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f">
    <w:name w:val="Normal (Web)"/>
    <w:basedOn w:val="a"/>
    <w:uiPriority w:val="99"/>
    <w:unhideWhenUsed/>
    <w:rsid w:val="006C46B9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99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7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327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Сообщение о существенном факте</vt:lpstr>
    </vt:vector>
  </TitlesOfParts>
  <Company>SOHO</Company>
  <LinksUpToDate>false</LinksUpToDate>
  <CharactersWithSpaces>2407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Сообщение о существенном факте</dc:title>
  <dc:creator>Alex</dc:creator>
  <cp:lastModifiedBy>ur1</cp:lastModifiedBy>
  <cp:revision>2</cp:revision>
  <cp:lastPrinted>2007-02-13T03:41:00Z</cp:lastPrinted>
  <dcterms:created xsi:type="dcterms:W3CDTF">2013-02-13T05:21:00Z</dcterms:created>
  <dcterms:modified xsi:type="dcterms:W3CDTF">2013-02-13T05:21:00Z</dcterms:modified>
</cp:coreProperties>
</file>