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9CF" w:rsidRPr="008729CF" w:rsidRDefault="001308C7" w:rsidP="008729CF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ОАО "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Агрострой</w:t>
      </w:r>
      <w:proofErr w:type="spellEnd"/>
      <w:r w:rsidR="008729CF" w:rsidRPr="008729C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" – Раскрытие в сети Интернет списка аффилированных лиц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Сообщение о публикации списка аффилированных лиц акционерного общества в сети Интернет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1. Общие сведения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1.1. Полное фирменное наименование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 xml:space="preserve"> эмитента</w:t>
      </w:r>
      <w:proofErr w:type="gramStart"/>
      <w:r w:rsidR="001308C7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Pr="008729CF">
        <w:rPr>
          <w:rFonts w:ascii="Arial" w:eastAsia="Times New Roman" w:hAnsi="Arial" w:cs="Arial"/>
          <w:sz w:val="21"/>
          <w:szCs w:val="21"/>
          <w:lang w:eastAsia="ru-RU"/>
        </w:rPr>
        <w:t>:</w:t>
      </w:r>
      <w:proofErr w:type="gramEnd"/>
      <w:r w:rsidRPr="008729CF">
        <w:rPr>
          <w:rFonts w:ascii="Arial" w:eastAsia="Times New Roman" w:hAnsi="Arial" w:cs="Arial"/>
          <w:sz w:val="21"/>
          <w:szCs w:val="21"/>
          <w:lang w:eastAsia="ru-RU"/>
        </w:rPr>
        <w:t xml:space="preserve"> Открытое акционер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>ное общество "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eastAsia="ru-RU"/>
        </w:rPr>
        <w:t>Агрострой</w:t>
      </w:r>
      <w:proofErr w:type="spellEnd"/>
      <w:r w:rsidRPr="008729CF">
        <w:rPr>
          <w:rFonts w:ascii="Arial" w:eastAsia="Times New Roman" w:hAnsi="Arial" w:cs="Arial"/>
          <w:sz w:val="21"/>
          <w:szCs w:val="21"/>
          <w:lang w:eastAsia="ru-RU"/>
        </w:rPr>
        <w:t>"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1.2. Сокращенное фирменное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 xml:space="preserve"> наименование эмитента: ОАО "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eastAsia="ru-RU"/>
        </w:rPr>
        <w:t>Агрострой</w:t>
      </w:r>
      <w:proofErr w:type="spellEnd"/>
      <w:r w:rsidRPr="008729CF">
        <w:rPr>
          <w:rFonts w:ascii="Arial" w:eastAsia="Times New Roman" w:hAnsi="Arial" w:cs="Arial"/>
          <w:sz w:val="21"/>
          <w:szCs w:val="21"/>
          <w:lang w:eastAsia="ru-RU"/>
        </w:rPr>
        <w:t>"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 xml:space="preserve">1.3. Место нахождения эмитента: Российская Федерация, 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 xml:space="preserve">Сахалинская область, 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eastAsia="ru-RU"/>
        </w:rPr>
        <w:t>г</w:t>
      </w:r>
      <w:proofErr w:type="gramStart"/>
      <w:r w:rsidR="001308C7">
        <w:rPr>
          <w:rFonts w:ascii="Arial" w:eastAsia="Times New Roman" w:hAnsi="Arial" w:cs="Arial"/>
          <w:sz w:val="21"/>
          <w:szCs w:val="21"/>
          <w:lang w:eastAsia="ru-RU"/>
        </w:rPr>
        <w:t>.Ю</w:t>
      </w:r>
      <w:proofErr w:type="gramEnd"/>
      <w:r w:rsidR="001308C7">
        <w:rPr>
          <w:rFonts w:ascii="Arial" w:eastAsia="Times New Roman" w:hAnsi="Arial" w:cs="Arial"/>
          <w:sz w:val="21"/>
          <w:szCs w:val="21"/>
          <w:lang w:eastAsia="ru-RU"/>
        </w:rPr>
        <w:t>жно</w:t>
      </w:r>
      <w:proofErr w:type="spellEnd"/>
      <w:r w:rsidR="001308C7">
        <w:rPr>
          <w:rFonts w:ascii="Arial" w:eastAsia="Times New Roman" w:hAnsi="Arial" w:cs="Arial"/>
          <w:sz w:val="21"/>
          <w:szCs w:val="21"/>
          <w:lang w:eastAsia="ru-RU"/>
        </w:rPr>
        <w:t>-Сахалинск</w:t>
      </w:r>
      <w:r w:rsidRPr="008729CF">
        <w:rPr>
          <w:rFonts w:ascii="Arial" w:eastAsia="Times New Roman" w:hAnsi="Arial" w:cs="Arial"/>
          <w:sz w:val="21"/>
          <w:szCs w:val="21"/>
          <w:lang w:eastAsia="ru-RU"/>
        </w:rPr>
        <w:t xml:space="preserve">, 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eastAsia="ru-RU"/>
        </w:rPr>
        <w:t>ул.Крюкова</w:t>
      </w:r>
      <w:proofErr w:type="spellEnd"/>
      <w:r w:rsidR="001308C7">
        <w:rPr>
          <w:rFonts w:ascii="Arial" w:eastAsia="Times New Roman" w:hAnsi="Arial" w:cs="Arial"/>
          <w:sz w:val="21"/>
          <w:szCs w:val="21"/>
          <w:lang w:eastAsia="ru-RU"/>
        </w:rPr>
        <w:t>, д. 35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 xml:space="preserve">1.4. ОГРН эмитента: 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>1026500523554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 xml:space="preserve">1.5. ИНН эмитента: 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>6501039352</w:t>
      </w:r>
    </w:p>
    <w:p w:rsidR="008729CF" w:rsidRPr="001308C7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1.6. Уникальный код эмитента, присвоенный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 xml:space="preserve"> регистрирующим органом: 32249-</w:t>
      </w:r>
      <w:r w:rsidR="001308C7">
        <w:rPr>
          <w:rFonts w:ascii="Arial" w:eastAsia="Times New Roman" w:hAnsi="Arial" w:cs="Arial"/>
          <w:sz w:val="21"/>
          <w:szCs w:val="21"/>
          <w:lang w:val="en-US" w:eastAsia="ru-RU"/>
        </w:rPr>
        <w:t>F</w:t>
      </w:r>
    </w:p>
    <w:p w:rsidR="008729CF" w:rsidRPr="001308C7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1.7. Адрес страницы в сети Интернет, используемой эмитентом для раскрытия информа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>ции: http://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val="en-US" w:eastAsia="ru-RU"/>
        </w:rPr>
        <w:t>oao</w:t>
      </w:r>
      <w:proofErr w:type="spellEnd"/>
      <w:r w:rsidR="001308C7" w:rsidRPr="001308C7">
        <w:rPr>
          <w:rFonts w:ascii="Arial" w:eastAsia="Times New Roman" w:hAnsi="Arial" w:cs="Arial"/>
          <w:sz w:val="21"/>
          <w:szCs w:val="21"/>
          <w:lang w:eastAsia="ru-RU"/>
        </w:rPr>
        <w:t>-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val="en-US" w:eastAsia="ru-RU"/>
        </w:rPr>
        <w:t>agrostroi</w:t>
      </w:r>
      <w:proofErr w:type="spellEnd"/>
      <w:r w:rsidR="001308C7" w:rsidRPr="001308C7">
        <w:rPr>
          <w:rFonts w:ascii="Arial" w:eastAsia="Times New Roman" w:hAnsi="Arial" w:cs="Arial"/>
          <w:sz w:val="21"/>
          <w:szCs w:val="21"/>
          <w:lang w:eastAsia="ru-RU"/>
        </w:rPr>
        <w:t>.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val="en-US" w:eastAsia="ru-RU"/>
        </w:rPr>
        <w:t>narod</w:t>
      </w:r>
      <w:proofErr w:type="spellEnd"/>
      <w:r w:rsidR="001308C7" w:rsidRPr="001308C7">
        <w:rPr>
          <w:rFonts w:ascii="Arial" w:eastAsia="Times New Roman" w:hAnsi="Arial" w:cs="Arial"/>
          <w:sz w:val="21"/>
          <w:szCs w:val="21"/>
          <w:lang w:eastAsia="ru-RU"/>
        </w:rPr>
        <w:t>.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val="en-US" w:eastAsia="ru-RU"/>
        </w:rPr>
        <w:t>ru</w:t>
      </w:r>
      <w:proofErr w:type="spellEnd"/>
      <w:r w:rsidR="001308C7" w:rsidRPr="001308C7">
        <w:rPr>
          <w:rFonts w:ascii="Arial" w:eastAsia="Times New Roman" w:hAnsi="Arial" w:cs="Arial"/>
          <w:sz w:val="21"/>
          <w:szCs w:val="21"/>
          <w:lang w:eastAsia="ru-RU"/>
        </w:rPr>
        <w:t>//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2. Содержание сообщения</w:t>
      </w:r>
    </w:p>
    <w:p w:rsidR="008729CF" w:rsidRPr="001308C7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 xml:space="preserve">2.1. Вид документа, текст которого опубликован на странице в сети Интернет: список аффилированных лиц на дату </w:t>
      </w:r>
      <w:r w:rsidR="00BA555D">
        <w:rPr>
          <w:rFonts w:ascii="Arial" w:eastAsia="Times New Roman" w:hAnsi="Arial" w:cs="Arial"/>
          <w:sz w:val="21"/>
          <w:szCs w:val="21"/>
          <w:lang w:eastAsia="ru-RU"/>
        </w:rPr>
        <w:t>01.07</w:t>
      </w:r>
      <w:r w:rsidR="008A038D">
        <w:rPr>
          <w:rFonts w:ascii="Arial" w:eastAsia="Times New Roman" w:hAnsi="Arial" w:cs="Arial"/>
          <w:sz w:val="21"/>
          <w:szCs w:val="21"/>
          <w:lang w:eastAsia="ru-RU"/>
        </w:rPr>
        <w:t>.2012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2.2. Дата опубликования текста документа на странице в сети Интернет, используемой эмитен</w:t>
      </w:r>
      <w:r w:rsidR="008A038D">
        <w:rPr>
          <w:rFonts w:ascii="Arial" w:eastAsia="Times New Roman" w:hAnsi="Arial" w:cs="Arial"/>
          <w:sz w:val="21"/>
          <w:szCs w:val="21"/>
          <w:lang w:eastAsia="ru-RU"/>
        </w:rPr>
        <w:t>том</w:t>
      </w:r>
      <w:r w:rsidR="00A274B2">
        <w:rPr>
          <w:rFonts w:ascii="Arial" w:eastAsia="Times New Roman" w:hAnsi="Arial" w:cs="Arial"/>
          <w:sz w:val="21"/>
          <w:szCs w:val="21"/>
          <w:lang w:eastAsia="ru-RU"/>
        </w:rPr>
        <w:t xml:space="preserve"> для раскрытия информации: 11.07</w:t>
      </w:r>
      <w:r w:rsidR="008A038D">
        <w:rPr>
          <w:rFonts w:ascii="Arial" w:eastAsia="Times New Roman" w:hAnsi="Arial" w:cs="Arial"/>
          <w:sz w:val="21"/>
          <w:szCs w:val="21"/>
          <w:lang w:eastAsia="ru-RU"/>
        </w:rPr>
        <w:t>.2012</w:t>
      </w:r>
      <w:r w:rsidRPr="008729CF"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:rsidR="008729CF" w:rsidRPr="00920377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Настоящее сообщение предоставлено непосредственно Эмитентом и опубликовано в соответствии с Приказом ФСФР России от 10 октября 2006 года N 06-117/ПЗ-Н "Об утверждении Положения о раскрытии информации эмитентами эмиссионных ценных бумаг".</w:t>
      </w:r>
    </w:p>
    <w:p w:rsidR="008C1DB8" w:rsidRDefault="008C1DB8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84365">
        <w:rPr>
          <w:rFonts w:ascii="Arial" w:eastAsia="Times New Roman" w:hAnsi="Arial" w:cs="Arial"/>
          <w:sz w:val="21"/>
          <w:szCs w:val="21"/>
          <w:lang w:eastAsia="ru-RU"/>
        </w:rPr>
        <w:t>3.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 Подпись</w:t>
      </w:r>
    </w:p>
    <w:p w:rsidR="008C1DB8" w:rsidRDefault="008C1DB8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3.1.</w:t>
      </w:r>
      <w:r w:rsidR="00484365">
        <w:rPr>
          <w:rFonts w:ascii="Arial" w:eastAsia="Times New Roman" w:hAnsi="Arial" w:cs="Arial"/>
          <w:sz w:val="21"/>
          <w:szCs w:val="21"/>
          <w:lang w:eastAsia="ru-RU"/>
        </w:rPr>
        <w:t xml:space="preserve"> Генеральный директор Левченко Татьяна Владимировна</w:t>
      </w:r>
    </w:p>
    <w:p w:rsidR="00484365" w:rsidRPr="008C1DB8" w:rsidRDefault="004A6544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3.2. Дат</w:t>
      </w:r>
      <w:r w:rsidR="00BA555D">
        <w:rPr>
          <w:rFonts w:ascii="Arial" w:eastAsia="Times New Roman" w:hAnsi="Arial" w:cs="Arial"/>
          <w:sz w:val="21"/>
          <w:szCs w:val="21"/>
          <w:lang w:eastAsia="ru-RU"/>
        </w:rPr>
        <w:t>а: «01» июля</w:t>
      </w:r>
      <w:bookmarkStart w:id="0" w:name="_GoBack"/>
      <w:bookmarkEnd w:id="0"/>
      <w:r w:rsidR="008A038D">
        <w:rPr>
          <w:rFonts w:ascii="Arial" w:eastAsia="Times New Roman" w:hAnsi="Arial" w:cs="Arial"/>
          <w:sz w:val="21"/>
          <w:szCs w:val="21"/>
          <w:lang w:eastAsia="ru-RU"/>
        </w:rPr>
        <w:t xml:space="preserve"> 2012</w:t>
      </w:r>
      <w:r w:rsidR="00484365">
        <w:rPr>
          <w:rFonts w:ascii="Arial" w:eastAsia="Times New Roman" w:hAnsi="Arial" w:cs="Arial"/>
          <w:sz w:val="21"/>
          <w:szCs w:val="21"/>
          <w:lang w:eastAsia="ru-RU"/>
        </w:rPr>
        <w:t>г.</w:t>
      </w:r>
    </w:p>
    <w:p w:rsidR="003A003E" w:rsidRPr="00484365" w:rsidRDefault="003A003E"/>
    <w:sectPr w:rsidR="003A003E" w:rsidRPr="00484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9CF"/>
    <w:rsid w:val="001308C7"/>
    <w:rsid w:val="003A003E"/>
    <w:rsid w:val="00484365"/>
    <w:rsid w:val="004A6544"/>
    <w:rsid w:val="0054446C"/>
    <w:rsid w:val="006C0284"/>
    <w:rsid w:val="00776E7F"/>
    <w:rsid w:val="008729CF"/>
    <w:rsid w:val="008A038D"/>
    <w:rsid w:val="008C1DB8"/>
    <w:rsid w:val="008D3C59"/>
    <w:rsid w:val="00920377"/>
    <w:rsid w:val="00A274B2"/>
    <w:rsid w:val="00BA555D"/>
    <w:rsid w:val="00DC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729CF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729CF"/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872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729CF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729CF"/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872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8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229193">
              <w:marLeft w:val="375"/>
              <w:marRight w:val="375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User_3</dc:creator>
  <cp:lastModifiedBy>User_3</cp:lastModifiedBy>
  <cp:revision>12</cp:revision>
  <dcterms:created xsi:type="dcterms:W3CDTF">2011-07-05T07:44:00Z</dcterms:created>
  <dcterms:modified xsi:type="dcterms:W3CDTF">2012-09-24T09:42:00Z</dcterms:modified>
</cp:coreProperties>
</file>