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0E4" w:rsidRDefault="009E40E4">
      <w:pPr>
        <w:spacing w:before="240"/>
        <w:rPr>
          <w:b/>
          <w:bCs/>
          <w:sz w:val="24"/>
          <w:szCs w:val="24"/>
        </w:rPr>
      </w:pPr>
    </w:p>
    <w:p w:rsidR="009E40E4" w:rsidRDefault="009E40E4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9E40E4" w:rsidRDefault="0021330C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«ШУМИЛИНСКОЕ»</w:t>
      </w:r>
    </w:p>
    <w:p w:rsidR="009E40E4" w:rsidRDefault="009E40E4">
      <w:pPr>
        <w:pBdr>
          <w:top w:val="single" w:sz="4" w:space="1" w:color="auto"/>
        </w:pBdr>
        <w:spacing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97"/>
        <w:gridCol w:w="397"/>
        <w:gridCol w:w="397"/>
        <w:gridCol w:w="397"/>
        <w:gridCol w:w="397"/>
        <w:gridCol w:w="397"/>
        <w:gridCol w:w="397"/>
      </w:tblGrid>
      <w:tr w:rsidR="009E40E4">
        <w:trPr>
          <w:trHeight w:val="454"/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0E4" w:rsidRDefault="009E40E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48542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48542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48542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48542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48542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0E4" w:rsidRDefault="009E40E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485426">
            <w:pPr>
              <w:jc w:val="center"/>
              <w:rPr>
                <w:b/>
                <w:bCs/>
                <w:sz w:val="32"/>
                <w:szCs w:val="32"/>
              </w:rPr>
            </w:pPr>
            <w:proofErr w:type="gramStart"/>
            <w:r>
              <w:rPr>
                <w:b/>
                <w:bCs/>
                <w:sz w:val="32"/>
                <w:szCs w:val="32"/>
              </w:rPr>
              <w:t>Р</w:t>
            </w:r>
            <w:proofErr w:type="gramEnd"/>
          </w:p>
        </w:tc>
      </w:tr>
    </w:tbl>
    <w:p w:rsidR="009E40E4" w:rsidRDefault="009E40E4">
      <w:pPr>
        <w:jc w:val="center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9E40E4">
        <w:trPr>
          <w:trHeight w:val="454"/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0E4" w:rsidRDefault="009E40E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366B5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366B5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0E4" w:rsidRDefault="009E40E4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366B5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366B5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40E4" w:rsidRDefault="009E40E4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21330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21330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21330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40E4" w:rsidRDefault="0021330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9E40E4" w:rsidRDefault="009E40E4">
      <w:pPr>
        <w:ind w:left="5529" w:right="4932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9E40E4" w:rsidRDefault="009E40E4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proofErr w:type="gramStart"/>
      <w:r w:rsidR="0021330C" w:rsidRPr="003B547B">
        <w:rPr>
          <w:b/>
          <w:sz w:val="24"/>
          <w:szCs w:val="24"/>
        </w:rPr>
        <w:t>Россия, Ростовская область,</w:t>
      </w:r>
      <w:r w:rsidR="0021330C">
        <w:rPr>
          <w:b/>
          <w:sz w:val="24"/>
          <w:szCs w:val="24"/>
        </w:rPr>
        <w:t xml:space="preserve"> </w:t>
      </w:r>
      <w:proofErr w:type="spellStart"/>
      <w:r w:rsidR="0021330C" w:rsidRPr="003B547B">
        <w:rPr>
          <w:b/>
          <w:sz w:val="24"/>
          <w:szCs w:val="24"/>
        </w:rPr>
        <w:t>Верхнедонской</w:t>
      </w:r>
      <w:proofErr w:type="spellEnd"/>
      <w:r w:rsidR="0021330C" w:rsidRPr="003B547B">
        <w:rPr>
          <w:b/>
          <w:sz w:val="24"/>
          <w:szCs w:val="24"/>
        </w:rPr>
        <w:t xml:space="preserve"> район, х. Новониколаевский, пл. Центральная, д. 3</w:t>
      </w:r>
      <w:proofErr w:type="gramEnd"/>
    </w:p>
    <w:p w:rsidR="009E40E4" w:rsidRDefault="009E40E4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9E40E4" w:rsidRDefault="009E40E4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9E40E4" w:rsidRDefault="009E40E4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485426" w:rsidRPr="00485426">
        <w:rPr>
          <w:sz w:val="28"/>
          <w:szCs w:val="28"/>
        </w:rPr>
        <w:t>http://www.disclosure.ru/issuer/6105002052/</w:t>
      </w:r>
    </w:p>
    <w:p w:rsidR="009E40E4" w:rsidRDefault="009E40E4">
      <w:pPr>
        <w:pBdr>
          <w:top w:val="single" w:sz="4" w:space="1" w:color="auto"/>
        </w:pBdr>
        <w:spacing w:after="240"/>
        <w:ind w:left="3561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40"/>
        <w:gridCol w:w="654"/>
        <w:gridCol w:w="436"/>
        <w:gridCol w:w="252"/>
        <w:gridCol w:w="1859"/>
        <w:gridCol w:w="373"/>
        <w:gridCol w:w="381"/>
        <w:gridCol w:w="895"/>
        <w:gridCol w:w="1275"/>
        <w:gridCol w:w="567"/>
        <w:gridCol w:w="1150"/>
        <w:gridCol w:w="268"/>
        <w:gridCol w:w="2410"/>
        <w:gridCol w:w="567"/>
      </w:tblGrid>
      <w:tr w:rsidR="009E40E4">
        <w:trPr>
          <w:cantSplit/>
        </w:trPr>
        <w:tc>
          <w:tcPr>
            <w:tcW w:w="1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485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21330C" w:rsidP="002133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2133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Ю.К. Каширин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</w:tr>
      <w:tr w:rsidR="009E40E4">
        <w:trPr>
          <w:cantSplit/>
        </w:trPr>
        <w:tc>
          <w:tcPr>
            <w:tcW w:w="14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E40E4" w:rsidRDefault="009E40E4"/>
        </w:tc>
        <w:tc>
          <w:tcPr>
            <w:tcW w:w="485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E40E4" w:rsidRDefault="009E40E4">
            <w:pPr>
              <w:jc w:val="center"/>
            </w:pPr>
            <w:r>
              <w:t>(наименование должности уполномоченного лица акционерного общества)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E40E4" w:rsidRDefault="009E40E4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E40E4" w:rsidRDefault="009E40E4">
            <w:pPr>
              <w:jc w:val="center"/>
            </w:pPr>
            <w:r>
              <w:t>(подпись)</w:t>
            </w:r>
          </w:p>
          <w:p w:rsidR="009E40E4" w:rsidRDefault="009E40E4">
            <w:pPr>
              <w:jc w:val="center"/>
            </w:pPr>
            <w:r>
              <w:t>М.П.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</w:tcPr>
          <w:p w:rsidR="009E40E4" w:rsidRDefault="009E40E4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9E40E4" w:rsidRDefault="009E40E4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40E4" w:rsidRDefault="009E40E4"/>
        </w:tc>
      </w:tr>
      <w:tr w:rsidR="009E40E4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E40E4" w:rsidRDefault="009E40E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5E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5E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21330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73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40E4" w:rsidRDefault="009E40E4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</w:tr>
      <w:tr w:rsidR="009E40E4">
        <w:tc>
          <w:tcPr>
            <w:tcW w:w="7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273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E40E4" w:rsidRDefault="009E40E4">
            <w:pPr>
              <w:rPr>
                <w:sz w:val="24"/>
                <w:szCs w:val="24"/>
              </w:rPr>
            </w:pPr>
          </w:p>
        </w:tc>
      </w:tr>
    </w:tbl>
    <w:p w:rsidR="009E40E4" w:rsidRDefault="009E40E4">
      <w:pPr>
        <w:rPr>
          <w:sz w:val="24"/>
          <w:szCs w:val="24"/>
        </w:rPr>
      </w:pPr>
    </w:p>
    <w:p w:rsidR="005E37A6" w:rsidRDefault="005E37A6">
      <w:pPr>
        <w:rPr>
          <w:sz w:val="24"/>
          <w:szCs w:val="24"/>
        </w:rPr>
      </w:pPr>
    </w:p>
    <w:p w:rsidR="005E37A6" w:rsidRDefault="005E37A6">
      <w:pPr>
        <w:rPr>
          <w:sz w:val="24"/>
          <w:szCs w:val="24"/>
        </w:rPr>
      </w:pPr>
    </w:p>
    <w:p w:rsidR="005E37A6" w:rsidRDefault="005E37A6">
      <w:pPr>
        <w:rPr>
          <w:sz w:val="24"/>
          <w:szCs w:val="24"/>
        </w:rPr>
      </w:pPr>
    </w:p>
    <w:p w:rsidR="005E37A6" w:rsidRDefault="005E37A6">
      <w:pPr>
        <w:rPr>
          <w:sz w:val="24"/>
          <w:szCs w:val="24"/>
        </w:rPr>
      </w:pPr>
    </w:p>
    <w:p w:rsidR="005E37A6" w:rsidRDefault="005E37A6">
      <w:pPr>
        <w:rPr>
          <w:sz w:val="24"/>
          <w:szCs w:val="24"/>
        </w:rPr>
      </w:pPr>
    </w:p>
    <w:p w:rsidR="005E37A6" w:rsidRDefault="005E37A6">
      <w:pPr>
        <w:rPr>
          <w:sz w:val="24"/>
          <w:szCs w:val="24"/>
        </w:rPr>
      </w:pPr>
    </w:p>
    <w:p w:rsidR="005E37A6" w:rsidRDefault="005E37A6">
      <w:pPr>
        <w:rPr>
          <w:sz w:val="24"/>
          <w:szCs w:val="24"/>
        </w:rPr>
      </w:pPr>
    </w:p>
    <w:p w:rsidR="005E37A6" w:rsidRDefault="005E37A6" w:rsidP="005E37A6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  <w:gridCol w:w="566"/>
        <w:gridCol w:w="454"/>
        <w:gridCol w:w="454"/>
        <w:gridCol w:w="284"/>
        <w:gridCol w:w="454"/>
        <w:gridCol w:w="454"/>
        <w:gridCol w:w="284"/>
        <w:gridCol w:w="454"/>
        <w:gridCol w:w="454"/>
        <w:gridCol w:w="454"/>
        <w:gridCol w:w="454"/>
      </w:tblGrid>
      <w:tr w:rsidR="005E37A6" w:rsidTr="005E37A6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7A6" w:rsidRDefault="005E37A6" w:rsidP="005E37A6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37A6" w:rsidRDefault="00366B5F" w:rsidP="005E37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37A6" w:rsidRDefault="00366B5F" w:rsidP="005E37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E37A6" w:rsidRDefault="005E37A6" w:rsidP="005E37A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5E37A6" w:rsidRDefault="005E37A6" w:rsidP="005E37A6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9072"/>
        <w:gridCol w:w="2541"/>
        <w:gridCol w:w="2988"/>
      </w:tblGrid>
      <w:tr w:rsidR="005E37A6" w:rsidTr="005E37A6">
        <w:tc>
          <w:tcPr>
            <w:tcW w:w="595" w:type="dxa"/>
          </w:tcPr>
          <w:p w:rsidR="005E37A6" w:rsidRDefault="005E37A6" w:rsidP="005E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072" w:type="dxa"/>
          </w:tcPr>
          <w:p w:rsidR="005E37A6" w:rsidRDefault="005E37A6" w:rsidP="005E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5E37A6" w:rsidRDefault="005E37A6" w:rsidP="005E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5E37A6" w:rsidRDefault="005E37A6" w:rsidP="005E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 список аффилиро</w:t>
            </w:r>
            <w:r>
              <w:rPr>
                <w:sz w:val="24"/>
                <w:szCs w:val="24"/>
              </w:rPr>
              <w:softHyphen/>
              <w:t>ванных лиц</w:t>
            </w:r>
          </w:p>
        </w:tc>
      </w:tr>
      <w:tr w:rsidR="005E37A6" w:rsidTr="005E37A6">
        <w:tc>
          <w:tcPr>
            <w:tcW w:w="595" w:type="dxa"/>
            <w:vAlign w:val="bottom"/>
          </w:tcPr>
          <w:p w:rsidR="005E37A6" w:rsidRDefault="005E37A6" w:rsidP="005E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072" w:type="dxa"/>
            <w:vAlign w:val="bottom"/>
          </w:tcPr>
          <w:p w:rsidR="005E37A6" w:rsidRDefault="00366B5F" w:rsidP="005E37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Исключение физического лица из списка аффилированных лиц</w:t>
            </w:r>
          </w:p>
        </w:tc>
        <w:tc>
          <w:tcPr>
            <w:tcW w:w="2541" w:type="dxa"/>
            <w:vAlign w:val="bottom"/>
          </w:tcPr>
          <w:p w:rsidR="005E37A6" w:rsidRDefault="00366B5F" w:rsidP="005E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5E37A6">
              <w:rPr>
                <w:sz w:val="24"/>
                <w:szCs w:val="24"/>
              </w:rPr>
              <w:t>.12.2014 г.</w:t>
            </w:r>
          </w:p>
        </w:tc>
        <w:tc>
          <w:tcPr>
            <w:tcW w:w="2988" w:type="dxa"/>
            <w:vAlign w:val="bottom"/>
          </w:tcPr>
          <w:p w:rsidR="005E37A6" w:rsidRDefault="00366B5F" w:rsidP="005E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5E37A6">
              <w:rPr>
                <w:sz w:val="24"/>
                <w:szCs w:val="24"/>
              </w:rPr>
              <w:t>.12.2014 г.</w:t>
            </w:r>
          </w:p>
        </w:tc>
      </w:tr>
    </w:tbl>
    <w:p w:rsidR="005E37A6" w:rsidRDefault="005E37A6" w:rsidP="005E37A6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 w:rsidR="00A733FC">
        <w:rPr>
          <w:sz w:val="24"/>
          <w:szCs w:val="24"/>
        </w:rPr>
        <w:t>аффилирова</w:t>
      </w:r>
      <w:r>
        <w:rPr>
          <w:sz w:val="24"/>
          <w:szCs w:val="24"/>
        </w:rPr>
        <w:t>н</w:t>
      </w:r>
      <w:r w:rsidR="00A733FC">
        <w:rPr>
          <w:sz w:val="24"/>
          <w:szCs w:val="24"/>
        </w:rPr>
        <w:t>н</w:t>
      </w:r>
      <w:r>
        <w:rPr>
          <w:sz w:val="24"/>
          <w:szCs w:val="24"/>
        </w:rPr>
        <w:t>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3194"/>
        <w:gridCol w:w="2126"/>
        <w:gridCol w:w="1560"/>
        <w:gridCol w:w="1980"/>
        <w:gridCol w:w="1980"/>
      </w:tblGrid>
      <w:tr w:rsidR="005E37A6" w:rsidTr="005E37A6">
        <w:trPr>
          <w:cantSplit/>
        </w:trPr>
        <w:tc>
          <w:tcPr>
            <w:tcW w:w="4347" w:type="dxa"/>
            <w:vAlign w:val="bottom"/>
          </w:tcPr>
          <w:p w:rsidR="005E37A6" w:rsidRDefault="005E37A6" w:rsidP="005E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5E37A6" w:rsidRDefault="005E37A6" w:rsidP="005E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5E37A6" w:rsidRDefault="005E37A6" w:rsidP="005E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5E37A6" w:rsidRDefault="005E37A6" w:rsidP="005E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5E37A6" w:rsidRDefault="005E37A6" w:rsidP="005E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5E37A6" w:rsidRDefault="005E37A6" w:rsidP="005E37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66B5F" w:rsidTr="000657E8">
        <w:trPr>
          <w:cantSplit/>
        </w:trPr>
        <w:tc>
          <w:tcPr>
            <w:tcW w:w="4347" w:type="dxa"/>
          </w:tcPr>
          <w:p w:rsidR="00366B5F" w:rsidRPr="000D1868" w:rsidRDefault="00366B5F" w:rsidP="000657E8">
            <w:pPr>
              <w:jc w:val="center"/>
              <w:rPr>
                <w:sz w:val="24"/>
                <w:szCs w:val="24"/>
              </w:rPr>
            </w:pPr>
            <w:proofErr w:type="gramStart"/>
            <w:r w:rsidRPr="000D1868">
              <w:rPr>
                <w:sz w:val="24"/>
                <w:szCs w:val="24"/>
              </w:rPr>
              <w:t>Дворовой</w:t>
            </w:r>
            <w:proofErr w:type="gramEnd"/>
            <w:r w:rsidRPr="000D1868">
              <w:rPr>
                <w:sz w:val="24"/>
                <w:szCs w:val="24"/>
              </w:rPr>
              <w:t xml:space="preserve"> Виктор Сергеевич</w:t>
            </w:r>
          </w:p>
        </w:tc>
        <w:tc>
          <w:tcPr>
            <w:tcW w:w="3194" w:type="dxa"/>
          </w:tcPr>
          <w:p w:rsidR="00366B5F" w:rsidRPr="00693AC6" w:rsidRDefault="00366B5F" w:rsidP="00065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344000, </w:t>
            </w:r>
            <w:r w:rsidRPr="00693AC6">
              <w:rPr>
                <w:sz w:val="24"/>
                <w:szCs w:val="24"/>
              </w:rPr>
              <w:t>г. Ростов-на-Дону, ул. Королева, д. № 23б, кв. 53</w:t>
            </w:r>
          </w:p>
        </w:tc>
        <w:tc>
          <w:tcPr>
            <w:tcW w:w="2126" w:type="dxa"/>
          </w:tcPr>
          <w:p w:rsidR="00366B5F" w:rsidRDefault="00366B5F" w:rsidP="000657E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имеет 20 и более процентов голосующих акций общества</w:t>
            </w:r>
          </w:p>
        </w:tc>
        <w:tc>
          <w:tcPr>
            <w:tcW w:w="1560" w:type="dxa"/>
          </w:tcPr>
          <w:p w:rsidR="00366B5F" w:rsidRDefault="00366B5F" w:rsidP="00065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1980" w:type="dxa"/>
          </w:tcPr>
          <w:p w:rsidR="00366B5F" w:rsidRDefault="00366B5F" w:rsidP="00065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980" w:type="dxa"/>
          </w:tcPr>
          <w:p w:rsidR="00366B5F" w:rsidRDefault="00366B5F" w:rsidP="00065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</w:tbl>
    <w:p w:rsidR="005E37A6" w:rsidRDefault="005E37A6" w:rsidP="005E37A6">
      <w:pPr>
        <w:rPr>
          <w:sz w:val="24"/>
          <w:szCs w:val="24"/>
        </w:rPr>
      </w:pPr>
      <w:r>
        <w:rPr>
          <w:sz w:val="24"/>
          <w:szCs w:val="24"/>
        </w:rPr>
        <w:t>Сод</w:t>
      </w:r>
      <w:r w:rsidR="00A733FC">
        <w:rPr>
          <w:sz w:val="24"/>
          <w:szCs w:val="24"/>
        </w:rPr>
        <w:t xml:space="preserve">ержание сведений об </w:t>
      </w:r>
      <w:proofErr w:type="spellStart"/>
      <w:r w:rsidR="00A733FC">
        <w:rPr>
          <w:sz w:val="24"/>
          <w:szCs w:val="24"/>
        </w:rPr>
        <w:t>аффилированн</w:t>
      </w:r>
      <w:r>
        <w:rPr>
          <w:sz w:val="24"/>
          <w:szCs w:val="24"/>
        </w:rPr>
        <w:t>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5187"/>
      </w:tblGrid>
      <w:tr w:rsidR="00366B5F" w:rsidTr="000657E8">
        <w:trPr>
          <w:cantSplit/>
          <w:trHeight w:val="562"/>
        </w:trPr>
        <w:tc>
          <w:tcPr>
            <w:tcW w:w="15187" w:type="dxa"/>
            <w:vAlign w:val="bottom"/>
          </w:tcPr>
          <w:p w:rsidR="00366B5F" w:rsidRPr="00366B5F" w:rsidRDefault="00366B5F" w:rsidP="005E37A6">
            <w:pPr>
              <w:jc w:val="center"/>
              <w:rPr>
                <w:b/>
                <w:sz w:val="24"/>
                <w:szCs w:val="24"/>
              </w:rPr>
            </w:pPr>
            <w:r w:rsidRPr="00366B5F">
              <w:rPr>
                <w:b/>
                <w:sz w:val="24"/>
                <w:szCs w:val="24"/>
              </w:rPr>
              <w:t xml:space="preserve">Дворовой Виктор Сергеевич не является </w:t>
            </w:r>
            <w:proofErr w:type="spellStart"/>
            <w:r w:rsidRPr="00366B5F">
              <w:rPr>
                <w:b/>
                <w:sz w:val="24"/>
                <w:szCs w:val="24"/>
              </w:rPr>
              <w:t>аффилированным</w:t>
            </w:r>
            <w:proofErr w:type="spellEnd"/>
            <w:r w:rsidRPr="00366B5F">
              <w:rPr>
                <w:b/>
                <w:sz w:val="24"/>
                <w:szCs w:val="24"/>
              </w:rPr>
              <w:t xml:space="preserve"> лицом ОАО «ШУМИЛИНСКОЕ»</w:t>
            </w:r>
          </w:p>
        </w:tc>
      </w:tr>
    </w:tbl>
    <w:p w:rsidR="005E37A6" w:rsidRDefault="005E37A6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p w:rsidR="00A733FC" w:rsidRDefault="00A733FC" w:rsidP="005E37A6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9072"/>
        <w:gridCol w:w="2541"/>
        <w:gridCol w:w="2988"/>
      </w:tblGrid>
      <w:tr w:rsidR="00A733FC" w:rsidTr="000657E8">
        <w:tc>
          <w:tcPr>
            <w:tcW w:w="595" w:type="dxa"/>
          </w:tcPr>
          <w:p w:rsidR="00A733FC" w:rsidRDefault="00A733FC" w:rsidP="00065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072" w:type="dxa"/>
          </w:tcPr>
          <w:p w:rsidR="00A733FC" w:rsidRDefault="00A733FC" w:rsidP="00065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A733FC" w:rsidRDefault="00A733FC" w:rsidP="00065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A733FC" w:rsidRDefault="00A733FC" w:rsidP="00065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 список аффилиро</w:t>
            </w:r>
            <w:r>
              <w:rPr>
                <w:sz w:val="24"/>
                <w:szCs w:val="24"/>
              </w:rPr>
              <w:softHyphen/>
              <w:t>ванных лиц</w:t>
            </w:r>
          </w:p>
        </w:tc>
      </w:tr>
      <w:tr w:rsidR="00A733FC" w:rsidTr="000657E8">
        <w:tc>
          <w:tcPr>
            <w:tcW w:w="595" w:type="dxa"/>
            <w:vAlign w:val="bottom"/>
          </w:tcPr>
          <w:p w:rsidR="00A733FC" w:rsidRDefault="00A733FC" w:rsidP="00065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072" w:type="dxa"/>
            <w:vAlign w:val="bottom"/>
          </w:tcPr>
          <w:p w:rsidR="00A733FC" w:rsidRDefault="00A733FC" w:rsidP="00A733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Изменение доли участия </w:t>
            </w:r>
            <w:proofErr w:type="spellStart"/>
            <w:r>
              <w:rPr>
                <w:sz w:val="24"/>
                <w:szCs w:val="24"/>
              </w:rPr>
              <w:t>аффилиро</w:t>
            </w:r>
            <w:r>
              <w:rPr>
                <w:sz w:val="24"/>
                <w:szCs w:val="24"/>
              </w:rPr>
              <w:softHyphen/>
              <w:t>ванного</w:t>
            </w:r>
            <w:proofErr w:type="spellEnd"/>
            <w:r>
              <w:rPr>
                <w:sz w:val="24"/>
                <w:szCs w:val="24"/>
              </w:rPr>
              <w:t xml:space="preserve"> лица в уставном капитале акционерного общества</w:t>
            </w:r>
            <w:r w:rsidR="00BA56EA">
              <w:rPr>
                <w:sz w:val="24"/>
                <w:szCs w:val="24"/>
              </w:rPr>
              <w:t xml:space="preserve">, изменение доли принадлежащих </w:t>
            </w:r>
            <w:proofErr w:type="spellStart"/>
            <w:r w:rsidR="00BA56EA">
              <w:rPr>
                <w:sz w:val="24"/>
                <w:szCs w:val="24"/>
              </w:rPr>
              <w:t>аффилиро</w:t>
            </w:r>
            <w:r w:rsidR="00BA56EA">
              <w:rPr>
                <w:sz w:val="24"/>
                <w:szCs w:val="24"/>
              </w:rPr>
              <w:softHyphen/>
              <w:t>ванному</w:t>
            </w:r>
            <w:proofErr w:type="spellEnd"/>
            <w:r w:rsidR="00BA56EA">
              <w:rPr>
                <w:sz w:val="24"/>
                <w:szCs w:val="24"/>
              </w:rPr>
              <w:t xml:space="preserve"> лицу обыкновенных акций акционерного общества</w:t>
            </w:r>
          </w:p>
        </w:tc>
        <w:tc>
          <w:tcPr>
            <w:tcW w:w="2541" w:type="dxa"/>
            <w:vAlign w:val="bottom"/>
          </w:tcPr>
          <w:p w:rsidR="00A733FC" w:rsidRDefault="00A733FC" w:rsidP="00065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10.12.2014 г.</w:t>
            </w:r>
          </w:p>
        </w:tc>
        <w:tc>
          <w:tcPr>
            <w:tcW w:w="2988" w:type="dxa"/>
            <w:vAlign w:val="bottom"/>
          </w:tcPr>
          <w:p w:rsidR="00A733FC" w:rsidRDefault="00A733FC" w:rsidP="00065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26.12.2014 г.</w:t>
            </w:r>
          </w:p>
        </w:tc>
      </w:tr>
    </w:tbl>
    <w:p w:rsidR="00A733FC" w:rsidRDefault="00A733FC" w:rsidP="00A733FC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3194"/>
        <w:gridCol w:w="2126"/>
        <w:gridCol w:w="1560"/>
        <w:gridCol w:w="1980"/>
        <w:gridCol w:w="1980"/>
      </w:tblGrid>
      <w:tr w:rsidR="00A733FC" w:rsidTr="000657E8">
        <w:trPr>
          <w:cantSplit/>
        </w:trPr>
        <w:tc>
          <w:tcPr>
            <w:tcW w:w="4347" w:type="dxa"/>
            <w:vAlign w:val="bottom"/>
          </w:tcPr>
          <w:p w:rsidR="00A733FC" w:rsidRDefault="00A733FC" w:rsidP="00065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A733FC" w:rsidRDefault="00A733FC" w:rsidP="00065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A733FC" w:rsidRDefault="00A733FC" w:rsidP="00065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A733FC" w:rsidRDefault="00A733FC" w:rsidP="00065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A733FC" w:rsidRDefault="00A733FC" w:rsidP="00065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A733FC" w:rsidRDefault="00A733FC" w:rsidP="00065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733FC" w:rsidTr="000657E8">
        <w:trPr>
          <w:cantSplit/>
        </w:trPr>
        <w:tc>
          <w:tcPr>
            <w:tcW w:w="4347" w:type="dxa"/>
          </w:tcPr>
          <w:p w:rsidR="00A733FC" w:rsidRPr="000D1868" w:rsidRDefault="00A733FC" w:rsidP="000657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Каширин Юрий Константинович</w:t>
            </w:r>
          </w:p>
        </w:tc>
        <w:tc>
          <w:tcPr>
            <w:tcW w:w="3194" w:type="dxa"/>
          </w:tcPr>
          <w:p w:rsidR="00A733FC" w:rsidRDefault="00A733FC" w:rsidP="00A733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346183, </w:t>
            </w:r>
            <w:r w:rsidRPr="0021330C">
              <w:rPr>
                <w:sz w:val="24"/>
                <w:szCs w:val="24"/>
              </w:rPr>
              <w:t>Ростовская область,</w:t>
            </w:r>
          </w:p>
          <w:p w:rsidR="00A733FC" w:rsidRDefault="00A733FC" w:rsidP="00A733FC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>х. Новониколаевский,</w:t>
            </w:r>
          </w:p>
          <w:p w:rsidR="00A733FC" w:rsidRPr="00693AC6" w:rsidRDefault="00A733FC" w:rsidP="00A733FC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 xml:space="preserve">ул. </w:t>
            </w:r>
            <w:proofErr w:type="spellStart"/>
            <w:r w:rsidRPr="0021330C">
              <w:rPr>
                <w:sz w:val="24"/>
                <w:szCs w:val="24"/>
              </w:rPr>
              <w:t>Орленко</w:t>
            </w:r>
            <w:proofErr w:type="spellEnd"/>
            <w:r w:rsidRPr="0021330C">
              <w:rPr>
                <w:sz w:val="24"/>
                <w:szCs w:val="24"/>
              </w:rPr>
              <w:t>, д. № 1</w:t>
            </w:r>
          </w:p>
        </w:tc>
        <w:tc>
          <w:tcPr>
            <w:tcW w:w="2126" w:type="dxa"/>
          </w:tcPr>
          <w:p w:rsidR="00A733FC" w:rsidRDefault="00A733FC" w:rsidP="00A733FC">
            <w:pPr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Осуществляет функции единоличного исполнительного органа общества, является членом совета директоров общества, имеет совместно с его </w:t>
            </w:r>
            <w:proofErr w:type="spellStart"/>
            <w:r>
              <w:rPr>
                <w:sz w:val="24"/>
                <w:szCs w:val="24"/>
              </w:rPr>
              <w:t>аффилированными</w:t>
            </w:r>
            <w:proofErr w:type="spellEnd"/>
            <w:r>
              <w:rPr>
                <w:sz w:val="24"/>
                <w:szCs w:val="24"/>
              </w:rPr>
              <w:t xml:space="preserve"> лицами 20 и более процентов голосующих акций общества, имеет право давать обществу обязательные для него указания</w:t>
            </w:r>
          </w:p>
          <w:p w:rsidR="00A733FC" w:rsidRDefault="00A733FC" w:rsidP="000657E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A733FC" w:rsidRDefault="00A733FC" w:rsidP="000657E8">
            <w:pPr>
              <w:jc w:val="center"/>
              <w:rPr>
                <w:sz w:val="24"/>
                <w:szCs w:val="24"/>
              </w:rPr>
            </w:pPr>
            <w:r w:rsidRPr="000D1868">
              <w:rPr>
                <w:sz w:val="26"/>
                <w:szCs w:val="26"/>
              </w:rPr>
              <w:t>15.03.1993</w:t>
            </w:r>
          </w:p>
        </w:tc>
        <w:tc>
          <w:tcPr>
            <w:tcW w:w="1980" w:type="dxa"/>
          </w:tcPr>
          <w:p w:rsidR="00A733FC" w:rsidRDefault="00A733FC" w:rsidP="000657E8">
            <w:pPr>
              <w:jc w:val="center"/>
              <w:rPr>
                <w:sz w:val="24"/>
                <w:szCs w:val="24"/>
              </w:rPr>
            </w:pPr>
            <w:r w:rsidRPr="00D95BE0">
              <w:rPr>
                <w:sz w:val="24"/>
                <w:szCs w:val="24"/>
              </w:rPr>
              <w:t>64,453</w:t>
            </w:r>
          </w:p>
        </w:tc>
        <w:tc>
          <w:tcPr>
            <w:tcW w:w="1980" w:type="dxa"/>
          </w:tcPr>
          <w:p w:rsidR="00A733FC" w:rsidRDefault="00A733FC" w:rsidP="000657E8">
            <w:pPr>
              <w:jc w:val="center"/>
              <w:rPr>
                <w:sz w:val="24"/>
                <w:szCs w:val="24"/>
              </w:rPr>
            </w:pPr>
            <w:r w:rsidRPr="00D95BE0">
              <w:rPr>
                <w:sz w:val="24"/>
                <w:szCs w:val="24"/>
              </w:rPr>
              <w:t>64,453</w:t>
            </w:r>
          </w:p>
        </w:tc>
      </w:tr>
    </w:tbl>
    <w:p w:rsidR="00BA56EA" w:rsidRDefault="00BA56EA" w:rsidP="00A733FC">
      <w:pPr>
        <w:rPr>
          <w:sz w:val="24"/>
          <w:szCs w:val="24"/>
        </w:rPr>
      </w:pPr>
    </w:p>
    <w:p w:rsidR="00BA56EA" w:rsidRDefault="00BA56EA" w:rsidP="00A733FC">
      <w:pPr>
        <w:rPr>
          <w:sz w:val="24"/>
          <w:szCs w:val="24"/>
        </w:rPr>
      </w:pPr>
    </w:p>
    <w:p w:rsidR="00BA56EA" w:rsidRDefault="00BA56EA" w:rsidP="00A733FC">
      <w:pPr>
        <w:rPr>
          <w:sz w:val="24"/>
          <w:szCs w:val="24"/>
        </w:rPr>
      </w:pPr>
    </w:p>
    <w:p w:rsidR="00BA56EA" w:rsidRDefault="00BA56EA" w:rsidP="00A733FC">
      <w:pPr>
        <w:rPr>
          <w:sz w:val="24"/>
          <w:szCs w:val="24"/>
        </w:rPr>
      </w:pPr>
    </w:p>
    <w:p w:rsidR="00BA56EA" w:rsidRDefault="00BA56EA" w:rsidP="00A733FC">
      <w:pPr>
        <w:rPr>
          <w:sz w:val="24"/>
          <w:szCs w:val="24"/>
        </w:rPr>
      </w:pPr>
    </w:p>
    <w:p w:rsidR="00BA56EA" w:rsidRDefault="00BA56EA" w:rsidP="00A733FC">
      <w:pPr>
        <w:rPr>
          <w:sz w:val="24"/>
          <w:szCs w:val="24"/>
        </w:rPr>
      </w:pPr>
    </w:p>
    <w:p w:rsidR="00BA56EA" w:rsidRDefault="00BA56EA" w:rsidP="00A733FC">
      <w:pPr>
        <w:rPr>
          <w:sz w:val="24"/>
          <w:szCs w:val="24"/>
        </w:rPr>
      </w:pPr>
    </w:p>
    <w:p w:rsidR="00BA56EA" w:rsidRDefault="00BA56EA" w:rsidP="00A733FC">
      <w:pPr>
        <w:rPr>
          <w:sz w:val="24"/>
          <w:szCs w:val="24"/>
        </w:rPr>
      </w:pPr>
    </w:p>
    <w:p w:rsidR="00A733FC" w:rsidRDefault="00A733FC" w:rsidP="00A733FC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3194"/>
        <w:gridCol w:w="2126"/>
        <w:gridCol w:w="1560"/>
        <w:gridCol w:w="1980"/>
        <w:gridCol w:w="1980"/>
      </w:tblGrid>
      <w:tr w:rsidR="00BA56EA" w:rsidTr="00C81EBA">
        <w:trPr>
          <w:cantSplit/>
        </w:trPr>
        <w:tc>
          <w:tcPr>
            <w:tcW w:w="4347" w:type="dxa"/>
            <w:vAlign w:val="bottom"/>
          </w:tcPr>
          <w:p w:rsidR="00BA56EA" w:rsidRDefault="00BA56EA" w:rsidP="00C81E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94" w:type="dxa"/>
            <w:vAlign w:val="bottom"/>
          </w:tcPr>
          <w:p w:rsidR="00BA56EA" w:rsidRDefault="00BA56EA" w:rsidP="00C81E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vAlign w:val="bottom"/>
          </w:tcPr>
          <w:p w:rsidR="00BA56EA" w:rsidRDefault="00BA56EA" w:rsidP="00C81E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60" w:type="dxa"/>
            <w:vAlign w:val="bottom"/>
          </w:tcPr>
          <w:p w:rsidR="00BA56EA" w:rsidRDefault="00BA56EA" w:rsidP="00C81E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0" w:type="dxa"/>
            <w:vAlign w:val="bottom"/>
          </w:tcPr>
          <w:p w:rsidR="00BA56EA" w:rsidRDefault="00BA56EA" w:rsidP="00C81E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0" w:type="dxa"/>
            <w:vAlign w:val="bottom"/>
          </w:tcPr>
          <w:p w:rsidR="00BA56EA" w:rsidRDefault="00BA56EA" w:rsidP="00C81E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BA56EA" w:rsidTr="00C81EBA">
        <w:trPr>
          <w:cantSplit/>
        </w:trPr>
        <w:tc>
          <w:tcPr>
            <w:tcW w:w="4347" w:type="dxa"/>
          </w:tcPr>
          <w:p w:rsidR="00BA56EA" w:rsidRPr="000D1868" w:rsidRDefault="00BA56EA" w:rsidP="00C81E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Каширин Юрий Константинович</w:t>
            </w:r>
          </w:p>
        </w:tc>
        <w:tc>
          <w:tcPr>
            <w:tcW w:w="3194" w:type="dxa"/>
          </w:tcPr>
          <w:p w:rsidR="00BA56EA" w:rsidRDefault="00BA56EA" w:rsidP="00C81E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346183, </w:t>
            </w:r>
            <w:r w:rsidRPr="0021330C">
              <w:rPr>
                <w:sz w:val="24"/>
                <w:szCs w:val="24"/>
              </w:rPr>
              <w:t>Ростовская область,</w:t>
            </w:r>
          </w:p>
          <w:p w:rsidR="00BA56EA" w:rsidRDefault="00BA56EA" w:rsidP="00C81EBA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>х. Новониколаевский,</w:t>
            </w:r>
          </w:p>
          <w:p w:rsidR="00BA56EA" w:rsidRPr="00693AC6" w:rsidRDefault="00BA56EA" w:rsidP="00C81EBA">
            <w:pPr>
              <w:jc w:val="center"/>
              <w:rPr>
                <w:sz w:val="24"/>
                <w:szCs w:val="24"/>
              </w:rPr>
            </w:pPr>
            <w:r w:rsidRPr="0021330C">
              <w:rPr>
                <w:sz w:val="24"/>
                <w:szCs w:val="24"/>
              </w:rPr>
              <w:t xml:space="preserve">ул. </w:t>
            </w:r>
            <w:proofErr w:type="spellStart"/>
            <w:r w:rsidRPr="0021330C">
              <w:rPr>
                <w:sz w:val="24"/>
                <w:szCs w:val="24"/>
              </w:rPr>
              <w:t>Орленко</w:t>
            </w:r>
            <w:proofErr w:type="spellEnd"/>
            <w:r w:rsidRPr="0021330C">
              <w:rPr>
                <w:sz w:val="24"/>
                <w:szCs w:val="24"/>
              </w:rPr>
              <w:t>, д. № 1</w:t>
            </w:r>
          </w:p>
        </w:tc>
        <w:tc>
          <w:tcPr>
            <w:tcW w:w="2126" w:type="dxa"/>
          </w:tcPr>
          <w:p w:rsidR="00BA56EA" w:rsidRDefault="00BA56EA" w:rsidP="00C81EBA">
            <w:pPr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Осуществляет функции единоличного исполнительного органа общества, является членом совета директоров общества, имеет совместно с его </w:t>
            </w:r>
            <w:proofErr w:type="spellStart"/>
            <w:r>
              <w:rPr>
                <w:sz w:val="24"/>
                <w:szCs w:val="24"/>
              </w:rPr>
              <w:t>аффилированными</w:t>
            </w:r>
            <w:proofErr w:type="spellEnd"/>
            <w:r>
              <w:rPr>
                <w:sz w:val="24"/>
                <w:szCs w:val="24"/>
              </w:rPr>
              <w:t xml:space="preserve"> лицами 20 и более процентов голосующих акций общества, имеет право давать обществу обязательные для него указания</w:t>
            </w:r>
          </w:p>
          <w:p w:rsidR="00BA56EA" w:rsidRDefault="00BA56EA" w:rsidP="00C81EB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BA56EA" w:rsidRDefault="00BA56EA" w:rsidP="00C81EBA">
            <w:pPr>
              <w:jc w:val="center"/>
              <w:rPr>
                <w:sz w:val="24"/>
                <w:szCs w:val="24"/>
              </w:rPr>
            </w:pPr>
            <w:r>
              <w:rPr>
                <w:sz w:val="26"/>
                <w:szCs w:val="26"/>
              </w:rPr>
              <w:t>10.12.2014</w:t>
            </w:r>
          </w:p>
        </w:tc>
        <w:tc>
          <w:tcPr>
            <w:tcW w:w="1980" w:type="dxa"/>
          </w:tcPr>
          <w:p w:rsidR="00BA56EA" w:rsidRDefault="00BA56EA" w:rsidP="00C81E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99,453</w:t>
            </w:r>
          </w:p>
        </w:tc>
        <w:tc>
          <w:tcPr>
            <w:tcW w:w="1980" w:type="dxa"/>
          </w:tcPr>
          <w:p w:rsidR="00BA56EA" w:rsidRDefault="00BA56EA" w:rsidP="00C81E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</w:t>
            </w:r>
            <w:r w:rsidRPr="00D95BE0">
              <w:rPr>
                <w:sz w:val="24"/>
                <w:szCs w:val="24"/>
              </w:rPr>
              <w:t>,453</w:t>
            </w:r>
          </w:p>
        </w:tc>
      </w:tr>
    </w:tbl>
    <w:p w:rsidR="00BA56EA" w:rsidRDefault="00BA56EA" w:rsidP="00A733FC">
      <w:pPr>
        <w:rPr>
          <w:sz w:val="24"/>
          <w:szCs w:val="24"/>
        </w:rPr>
      </w:pPr>
    </w:p>
    <w:p w:rsidR="00BA56EA" w:rsidRDefault="00BA56EA" w:rsidP="00A733FC">
      <w:pPr>
        <w:rPr>
          <w:sz w:val="24"/>
          <w:szCs w:val="24"/>
        </w:rPr>
      </w:pPr>
    </w:p>
    <w:p w:rsidR="005E37A6" w:rsidRDefault="005E37A6">
      <w:pPr>
        <w:rPr>
          <w:sz w:val="24"/>
          <w:szCs w:val="24"/>
        </w:rPr>
      </w:pPr>
    </w:p>
    <w:sectPr w:rsidR="005E37A6" w:rsidSect="006C571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7E8" w:rsidRDefault="000657E8">
      <w:r>
        <w:separator/>
      </w:r>
    </w:p>
  </w:endnote>
  <w:endnote w:type="continuationSeparator" w:id="0">
    <w:p w:rsidR="000657E8" w:rsidRDefault="000657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7E8" w:rsidRDefault="000657E8">
      <w:r>
        <w:separator/>
      </w:r>
    </w:p>
  </w:footnote>
  <w:footnote w:type="continuationSeparator" w:id="0">
    <w:p w:rsidR="000657E8" w:rsidRDefault="000657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7E8" w:rsidRDefault="000657E8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330C"/>
    <w:rsid w:val="000657E8"/>
    <w:rsid w:val="000D1868"/>
    <w:rsid w:val="0021330C"/>
    <w:rsid w:val="00366B5F"/>
    <w:rsid w:val="00367AB3"/>
    <w:rsid w:val="003B547B"/>
    <w:rsid w:val="00485426"/>
    <w:rsid w:val="005E37A6"/>
    <w:rsid w:val="00693AC6"/>
    <w:rsid w:val="006C5715"/>
    <w:rsid w:val="006E09F8"/>
    <w:rsid w:val="00954CB9"/>
    <w:rsid w:val="009875FF"/>
    <w:rsid w:val="009E40E4"/>
    <w:rsid w:val="00A733FC"/>
    <w:rsid w:val="00AD7BE1"/>
    <w:rsid w:val="00BA56EA"/>
    <w:rsid w:val="00BA6334"/>
    <w:rsid w:val="00D275F6"/>
    <w:rsid w:val="00D95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715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C571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6C5715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6C571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C5715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397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Алексей</cp:lastModifiedBy>
  <cp:revision>3</cp:revision>
  <cp:lastPrinted>2011-12-08T13:23:00Z</cp:lastPrinted>
  <dcterms:created xsi:type="dcterms:W3CDTF">2014-12-26T12:43:00Z</dcterms:created>
  <dcterms:modified xsi:type="dcterms:W3CDTF">2014-12-26T12:47:00Z</dcterms:modified>
</cp:coreProperties>
</file>