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C75EDA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C75EDA">
            <w:pPr>
              <w:pStyle w:val="ConsPlusNonformat"/>
              <w:snapToGrid w:val="0"/>
            </w:pPr>
            <w:r>
              <w:t>апреля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2502C7">
              <w:t>9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502C7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bookmarkStart w:id="0" w:name="_GoBack"/>
            <w:bookmarkEnd w:id="0"/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C75EDA"/>
    <w:rsid w:val="00D1215A"/>
    <w:rsid w:val="00D63616"/>
    <w:rsid w:val="00E47669"/>
    <w:rsid w:val="00E50106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585A4-A2EF-44A1-9274-7E8570D53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2019-04-01T04:49:00Z</dcterms:created>
  <dcterms:modified xsi:type="dcterms:W3CDTF">2019-04-01T04:49:00Z</dcterms:modified>
</cp:coreProperties>
</file>