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6D667F" w:rsidRDefault="008F03D9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  <w:u w:val="single"/>
        </w:rPr>
        <w:t xml:space="preserve">о </w:t>
      </w:r>
      <w:r w:rsidR="005C5521" w:rsidRPr="006D667F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B0D34" w:rsidRPr="00070454" w:rsidRDefault="00070454" w:rsidP="001B0D34">
      <w:pPr>
        <w:spacing w:before="240"/>
        <w:jc w:val="center"/>
        <w:rPr>
          <w:b/>
          <w:sz w:val="24"/>
          <w:szCs w:val="24"/>
          <w:u w:val="single"/>
        </w:rPr>
      </w:pPr>
      <w:r w:rsidRPr="00070454">
        <w:rPr>
          <w:b/>
          <w:sz w:val="24"/>
          <w:szCs w:val="24"/>
          <w:u w:val="single"/>
        </w:rPr>
        <w:t>о решениях, принятых</w:t>
      </w:r>
      <w:r w:rsidR="00A70B1B">
        <w:rPr>
          <w:b/>
          <w:sz w:val="24"/>
          <w:szCs w:val="24"/>
          <w:u w:val="single"/>
        </w:rPr>
        <w:t xml:space="preserve"> на заседании внеочередного общего собрания</w:t>
      </w:r>
      <w:r w:rsidRPr="00070454">
        <w:rPr>
          <w:b/>
          <w:sz w:val="24"/>
          <w:szCs w:val="24"/>
          <w:u w:val="single"/>
        </w:rPr>
        <w:t xml:space="preserve"> акционеров эмитента,</w:t>
      </w:r>
      <w:r w:rsidR="00A70B1B">
        <w:rPr>
          <w:b/>
          <w:sz w:val="24"/>
          <w:szCs w:val="24"/>
          <w:u w:val="single"/>
        </w:rPr>
        <w:br/>
      </w:r>
      <w:r w:rsidRPr="00070454">
        <w:rPr>
          <w:b/>
          <w:sz w:val="24"/>
          <w:szCs w:val="24"/>
          <w:u w:val="single"/>
        </w:rPr>
        <w:t xml:space="preserve"> а также об итогах голосования на общем собрании акционеров эмитента</w:t>
      </w:r>
    </w:p>
    <w:p w:rsidR="00636F66" w:rsidRDefault="00636F66" w:rsidP="00636F66">
      <w:pPr>
        <w:jc w:val="center"/>
        <w:rPr>
          <w:b/>
          <w:sz w:val="6"/>
          <w:szCs w:val="6"/>
          <w:lang w:eastAsia="en-US"/>
        </w:rPr>
      </w:pP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11"/>
        <w:gridCol w:w="182"/>
        <w:gridCol w:w="952"/>
        <w:gridCol w:w="1546"/>
        <w:gridCol w:w="3274"/>
      </w:tblGrid>
      <w:tr w:rsidR="007A4982" w:rsidRPr="00360C28" w:rsidTr="006D38CA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7A4982" w:rsidP="00360C28">
            <w:pPr>
              <w:pStyle w:val="a4"/>
              <w:rPr>
                <w:rFonts w:ascii="Times New Roman" w:hAnsi="Times New Roman"/>
                <w:b/>
              </w:rPr>
            </w:pPr>
            <w:r w:rsidRPr="00360C28">
              <w:rPr>
                <w:rFonts w:ascii="Times New Roman" w:hAnsi="Times New Roman"/>
                <w:b/>
              </w:rPr>
              <w:t>1. Общие сведения</w:t>
            </w:r>
          </w:p>
        </w:tc>
      </w:tr>
      <w:tr w:rsidR="007A4982" w:rsidRPr="00360C28" w:rsidTr="00360C28">
        <w:trPr>
          <w:trHeight w:val="793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7A4982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7A4982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Акционерное общество «Завод «МАРС»</w:t>
            </w:r>
          </w:p>
        </w:tc>
      </w:tr>
      <w:tr w:rsidR="007A4982" w:rsidRPr="00360C28" w:rsidTr="00360C28"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7A4982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 xml:space="preserve">1.2. Адрес эмитента, указанный в едином государственном </w:t>
            </w:r>
            <w:proofErr w:type="gramStart"/>
            <w:r w:rsidRPr="00360C28">
              <w:rPr>
                <w:rFonts w:ascii="Times New Roman" w:hAnsi="Times New Roman"/>
              </w:rPr>
              <w:t>реестре</w:t>
            </w:r>
            <w:proofErr w:type="gramEnd"/>
            <w:r w:rsidRPr="00360C28">
              <w:rPr>
                <w:rFonts w:ascii="Times New Roman" w:hAnsi="Times New Roman"/>
              </w:rPr>
              <w:t xml:space="preserve"> юридических лиц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7A4982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172010,  Тверская  область, город Торжок, ул. Луначарского, д.121</w:t>
            </w:r>
          </w:p>
        </w:tc>
      </w:tr>
      <w:tr w:rsidR="007A4982" w:rsidRPr="00360C28" w:rsidTr="00360C28"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7A4982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7A4982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1026901911211</w:t>
            </w:r>
          </w:p>
        </w:tc>
      </w:tr>
      <w:tr w:rsidR="007A4982" w:rsidRPr="00360C28" w:rsidTr="00360C28">
        <w:trPr>
          <w:trHeight w:val="333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7A4982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1.4. Идентификационный номер налогоплательщика (ИНН) эмитента (при наличии)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7A4982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6915002325</w:t>
            </w:r>
          </w:p>
        </w:tc>
      </w:tr>
      <w:tr w:rsidR="006E2DBE" w:rsidRPr="00360C28" w:rsidTr="00360C28"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DBE" w:rsidRPr="00360C28" w:rsidRDefault="006E2DBE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1.5 Вид ценных бумаг (акции), категория (тип) и иные  идентификационные признаки ценных бумаг, указанные в решении о выпуске таких ценных бумаг;</w:t>
            </w:r>
          </w:p>
          <w:p w:rsidR="006E2DBE" w:rsidRPr="00360C28" w:rsidRDefault="006E2DBE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DBE" w:rsidRPr="00360C28" w:rsidRDefault="006E2DBE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 xml:space="preserve">Обыкновенные именные бездокументарные акции - </w:t>
            </w:r>
            <w:r w:rsidRPr="00360C28">
              <w:rPr>
                <w:rFonts w:ascii="Times New Roman" w:hAnsi="Times New Roman"/>
              </w:rPr>
              <w:br/>
              <w:t>№ 1-01-10241А</w:t>
            </w:r>
          </w:p>
          <w:p w:rsidR="006E2DBE" w:rsidRPr="00360C28" w:rsidRDefault="006E2DBE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Привилегированные акции типа</w:t>
            </w:r>
            <w:proofErr w:type="gramStart"/>
            <w:r w:rsidRPr="00360C28">
              <w:rPr>
                <w:rFonts w:ascii="Times New Roman" w:hAnsi="Times New Roman"/>
              </w:rPr>
              <w:t xml:space="preserve"> А</w:t>
            </w:r>
            <w:proofErr w:type="gramEnd"/>
          </w:p>
          <w:p w:rsidR="006E2DBE" w:rsidRPr="00360C28" w:rsidRDefault="006E2DBE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 xml:space="preserve"> – № 2-01-10241-А</w:t>
            </w:r>
          </w:p>
          <w:p w:rsidR="006E2DBE" w:rsidRPr="00360C28" w:rsidRDefault="006E2DBE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Дата  регистрации  выпуска  03.08.1994. г.</w:t>
            </w:r>
          </w:p>
          <w:p w:rsidR="006E2DBE" w:rsidRPr="00360C28" w:rsidRDefault="006E2DBE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Дата  присвоения новых номеров - 29.06.2022  г.</w:t>
            </w:r>
          </w:p>
        </w:tc>
      </w:tr>
      <w:tr w:rsidR="007A4982" w:rsidRPr="00360C28" w:rsidTr="00360C28"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A026A2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1.6</w:t>
            </w:r>
            <w:r w:rsidR="007A4982" w:rsidRPr="00360C28">
              <w:rPr>
                <w:rFonts w:ascii="Times New Roman" w:hAnsi="Times New Roman"/>
              </w:rPr>
              <w:t>. Уникальный код эмитента, присвоенный Банком России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4037BB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10241-А</w:t>
            </w:r>
          </w:p>
        </w:tc>
      </w:tr>
      <w:tr w:rsidR="007A4982" w:rsidRPr="00360C28" w:rsidTr="00360C28"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A026A2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1.7</w:t>
            </w:r>
            <w:r w:rsidR="007A4982" w:rsidRPr="00360C28">
              <w:rPr>
                <w:rFonts w:ascii="Times New Roman" w:hAnsi="Times New Roman"/>
              </w:rPr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7C3496" w:rsidP="00360C28">
            <w:pPr>
              <w:pStyle w:val="a4"/>
              <w:rPr>
                <w:rFonts w:ascii="Times New Roman" w:hAnsi="Times New Roman"/>
                <w:bCs/>
                <w:u w:val="single"/>
              </w:rPr>
            </w:pPr>
            <w:hyperlink r:id="rId9" w:history="1">
              <w:r w:rsidR="007A4982" w:rsidRPr="00360C28">
                <w:rPr>
                  <w:rStyle w:val="a6"/>
                  <w:rFonts w:ascii="Times New Roman" w:hAnsi="Times New Roman"/>
                  <w:bCs/>
                </w:rPr>
                <w:t>www.disclosure.ru/issuer/6915002325/index.shtml</w:t>
              </w:r>
            </w:hyperlink>
          </w:p>
        </w:tc>
      </w:tr>
      <w:tr w:rsidR="007A4982" w:rsidRPr="00360C28" w:rsidTr="00360C28">
        <w:trPr>
          <w:trHeight w:val="533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A026A2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1.8</w:t>
            </w:r>
            <w:r w:rsidR="007A4982" w:rsidRPr="00360C28">
              <w:rPr>
                <w:rFonts w:ascii="Times New Roman" w:hAnsi="Times New Roman"/>
              </w:rPr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360C28" w:rsidRDefault="00360C28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11.03</w:t>
            </w:r>
            <w:r w:rsidR="00922AD5" w:rsidRPr="00360C28">
              <w:rPr>
                <w:rFonts w:ascii="Times New Roman" w:hAnsi="Times New Roman"/>
              </w:rPr>
              <w:t>.202</w:t>
            </w:r>
            <w:r w:rsidRPr="00360C28">
              <w:rPr>
                <w:rFonts w:ascii="Times New Roman" w:hAnsi="Times New Roman"/>
              </w:rPr>
              <w:t>6</w:t>
            </w:r>
          </w:p>
        </w:tc>
      </w:tr>
      <w:tr w:rsidR="00D72980" w:rsidRPr="00360C28" w:rsidTr="006D38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980" w:rsidRPr="00360C28" w:rsidRDefault="00D72980" w:rsidP="00360C28">
            <w:pPr>
              <w:pStyle w:val="a4"/>
              <w:rPr>
                <w:rFonts w:ascii="Times New Roman" w:hAnsi="Times New Roman"/>
                <w:b/>
              </w:rPr>
            </w:pPr>
            <w:r w:rsidRPr="00360C28">
              <w:rPr>
                <w:rFonts w:ascii="Times New Roman" w:hAnsi="Times New Roman"/>
                <w:b/>
              </w:rPr>
              <w:t>2. Содержание сообщения</w:t>
            </w:r>
          </w:p>
        </w:tc>
      </w:tr>
      <w:tr w:rsidR="00A70B1B" w:rsidRPr="00360C28" w:rsidTr="00360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eastAsiaTheme="minorHAnsi" w:hAnsi="Times New Roman"/>
              </w:rPr>
            </w:pPr>
            <w:bookmarkStart w:id="0" w:name="_Toc462933641"/>
            <w:r w:rsidRPr="00360C28">
              <w:rPr>
                <w:rFonts w:ascii="Times New Roman" w:hAnsi="Times New Roman"/>
              </w:rPr>
              <w:t>Вид общего собрания акционеров эмитента (годовое (очередное), внеочередное):</w:t>
            </w:r>
            <w:bookmarkEnd w:id="0"/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внеочередное</w:t>
            </w:r>
          </w:p>
        </w:tc>
      </w:tr>
      <w:tr w:rsidR="00A70B1B" w:rsidRPr="00360C28" w:rsidTr="00360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eastAsiaTheme="minorHAnsi" w:hAnsi="Times New Roman"/>
              </w:rPr>
            </w:pPr>
            <w:bookmarkStart w:id="1" w:name="_Toc462933642"/>
            <w:r w:rsidRPr="00360C28">
              <w:rPr>
                <w:rFonts w:ascii="Times New Roman" w:hAnsi="Times New Roman"/>
              </w:rPr>
              <w:t>Форма проведения общего собрания акционеров эмитента (собрание (совместное присутствие) или заочное голосование):</w:t>
            </w:r>
            <w:bookmarkEnd w:id="1"/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Style w:val="af0"/>
                <w:rFonts w:ascii="Times New Roman" w:hAnsi="Times New Roman"/>
                <w:b w:val="0"/>
              </w:rPr>
              <w:t>заочное голосование</w:t>
            </w:r>
          </w:p>
        </w:tc>
      </w:tr>
      <w:tr w:rsidR="00D72980" w:rsidRPr="00360C28" w:rsidTr="00360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980" w:rsidRPr="00360C28" w:rsidRDefault="00D72980" w:rsidP="00360C28">
            <w:pPr>
              <w:pStyle w:val="a4"/>
              <w:rPr>
                <w:rFonts w:ascii="Times New Roman" w:eastAsiaTheme="minorHAnsi" w:hAnsi="Times New Roman"/>
                <w:lang w:eastAsia="en-US"/>
              </w:rPr>
            </w:pPr>
            <w:r w:rsidRPr="00360C28">
              <w:rPr>
                <w:rFonts w:ascii="Times New Roman" w:hAnsi="Times New Roman"/>
              </w:rPr>
              <w:t>Дата определения (фиксации) лиц, имевших право на участие в общем собрании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980" w:rsidRPr="00360C28" w:rsidRDefault="00360C28" w:rsidP="00360C28">
            <w:pPr>
              <w:pStyle w:val="a4"/>
              <w:rPr>
                <w:rFonts w:ascii="Times New Roman" w:eastAsiaTheme="minorHAnsi" w:hAnsi="Times New Roman"/>
              </w:rPr>
            </w:pPr>
            <w:r w:rsidRPr="00360C28">
              <w:rPr>
                <w:rFonts w:ascii="Times New Roman" w:hAnsi="Times New Roman"/>
                <w:lang w:bidi="ru-RU"/>
              </w:rPr>
              <w:t>08.02.2026</w:t>
            </w:r>
            <w:r w:rsidR="00A70B1B" w:rsidRPr="00360C28">
              <w:rPr>
                <w:rFonts w:ascii="Times New Roman" w:hAnsi="Times New Roman"/>
                <w:lang w:bidi="ru-RU"/>
              </w:rPr>
              <w:t xml:space="preserve"> (окончание операционного дня)</w:t>
            </w:r>
          </w:p>
        </w:tc>
      </w:tr>
      <w:tr w:rsidR="00A70B1B" w:rsidRPr="00360C28" w:rsidTr="00360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eastAsiaTheme="minorHAnsi" w:hAnsi="Times New Roman"/>
              </w:rPr>
            </w:pPr>
            <w:bookmarkStart w:id="2" w:name="_Toc462933643"/>
            <w:r w:rsidRPr="00360C28">
              <w:rPr>
                <w:rFonts w:ascii="Times New Roman" w:hAnsi="Times New Roman"/>
              </w:rPr>
              <w:t>Дата (дата окончания приема  бюллетеней)  место, время проведения общего собрания акционеров эмитента:</w:t>
            </w:r>
            <w:bookmarkEnd w:id="2"/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B1B" w:rsidRPr="00360C28" w:rsidRDefault="00360C28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 xml:space="preserve">05.03.2026 </w:t>
            </w:r>
            <w:proofErr w:type="gramStart"/>
            <w:r w:rsidRPr="00360C28">
              <w:rPr>
                <w:rFonts w:ascii="Times New Roman" w:hAnsi="Times New Roman"/>
              </w:rPr>
              <w:t xml:space="preserve">( </w:t>
            </w:r>
            <w:proofErr w:type="gramEnd"/>
            <w:r w:rsidRPr="00360C28">
              <w:rPr>
                <w:rFonts w:ascii="Times New Roman" w:hAnsi="Times New Roman"/>
              </w:rPr>
              <w:t>окончание операционного дня)</w:t>
            </w:r>
          </w:p>
        </w:tc>
      </w:tr>
      <w:tr w:rsidR="00A70B1B" w:rsidRPr="00360C28" w:rsidTr="00360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eastAsiaTheme="minorHAnsi" w:hAnsi="Times New Roman"/>
                <w:lang w:eastAsia="en-US"/>
              </w:rPr>
            </w:pPr>
            <w:r w:rsidRPr="00360C28">
              <w:rPr>
                <w:rFonts w:ascii="Times New Roman" w:hAnsi="Times New Roman"/>
              </w:rPr>
              <w:t>Сведения о кворуме общего собрания акционеров эмитента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7"/>
              <w:tblW w:w="6124" w:type="dxa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1417"/>
              <w:gridCol w:w="1701"/>
              <w:gridCol w:w="1843"/>
            </w:tblGrid>
            <w:tr w:rsidR="00A70B1B" w:rsidRPr="00360C28" w:rsidTr="00A70B1B">
              <w:tc>
                <w:tcPr>
                  <w:tcW w:w="1163" w:type="dxa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Номер вопроса повестки дня</w:t>
                  </w:r>
                </w:p>
              </w:tc>
              <w:tc>
                <w:tcPr>
                  <w:tcW w:w="1417" w:type="dxa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Число голосов, которыми обладали лица, включен-</w:t>
                  </w:r>
                  <w:proofErr w:type="spellStart"/>
                  <w:r w:rsidRPr="00360C28">
                    <w:rPr>
                      <w:rFonts w:ascii="Times New Roman" w:hAnsi="Times New Roman"/>
                    </w:rPr>
                    <w:t>ные</w:t>
                  </w:r>
                  <w:proofErr w:type="spellEnd"/>
                  <w:r w:rsidRPr="00360C28">
                    <w:rPr>
                      <w:rFonts w:ascii="Times New Roman" w:hAnsi="Times New Roman"/>
                    </w:rPr>
                    <w:t xml:space="preserve"> в </w:t>
                  </w:r>
                  <w:r w:rsidRPr="00360C28">
                    <w:rPr>
                      <w:rFonts w:ascii="Times New Roman" w:hAnsi="Times New Roman"/>
                    </w:rPr>
                    <w:lastRenderedPageBreak/>
                    <w:t xml:space="preserve">список лиц, имевших право на участие в </w:t>
                  </w:r>
                  <w:proofErr w:type="gramStart"/>
                  <w:r w:rsidRPr="00360C28">
                    <w:rPr>
                      <w:rFonts w:ascii="Times New Roman" w:hAnsi="Times New Roman"/>
                    </w:rPr>
                    <w:t>общем</w:t>
                  </w:r>
                  <w:proofErr w:type="gramEnd"/>
                  <w:r w:rsidRPr="00360C28">
                    <w:rPr>
                      <w:rFonts w:ascii="Times New Roman" w:hAnsi="Times New Roman"/>
                    </w:rPr>
                    <w:t xml:space="preserve"> собрании</w:t>
                  </w:r>
                </w:p>
              </w:tc>
              <w:tc>
                <w:tcPr>
                  <w:tcW w:w="1701" w:type="dxa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lastRenderedPageBreak/>
                    <w:t>Число голосов, приходившихся на голосующие акции общества</w:t>
                  </w:r>
                </w:p>
              </w:tc>
              <w:tc>
                <w:tcPr>
                  <w:tcW w:w="1843" w:type="dxa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 xml:space="preserve">Число голосов, которыми обладали лица, принявшие участие в </w:t>
                  </w:r>
                  <w:proofErr w:type="gramStart"/>
                  <w:r w:rsidRPr="00360C28">
                    <w:rPr>
                      <w:rFonts w:ascii="Times New Roman" w:hAnsi="Times New Roman"/>
                    </w:rPr>
                    <w:t>общем</w:t>
                  </w:r>
                  <w:proofErr w:type="gramEnd"/>
                  <w:r w:rsidRPr="00360C28">
                    <w:rPr>
                      <w:rFonts w:ascii="Times New Roman" w:hAnsi="Times New Roman"/>
                    </w:rPr>
                    <w:t xml:space="preserve"> собрании,  с указанием, </w:t>
                  </w:r>
                  <w:r w:rsidRPr="00360C28">
                    <w:rPr>
                      <w:rFonts w:ascii="Times New Roman" w:hAnsi="Times New Roman"/>
                    </w:rPr>
                    <w:lastRenderedPageBreak/>
                    <w:t>имелся ли кворум</w:t>
                  </w:r>
                </w:p>
              </w:tc>
            </w:tr>
            <w:tr w:rsidR="00A70B1B" w:rsidRPr="00360C28" w:rsidTr="00360C28">
              <w:tc>
                <w:tcPr>
                  <w:tcW w:w="1163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lastRenderedPageBreak/>
                    <w:t>Вопрос 1</w:t>
                  </w:r>
                </w:p>
              </w:tc>
              <w:tc>
                <w:tcPr>
                  <w:tcW w:w="1417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392 132</w:t>
                  </w:r>
                </w:p>
              </w:tc>
              <w:tc>
                <w:tcPr>
                  <w:tcW w:w="1701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392 132 (100%)</w:t>
                  </w:r>
                </w:p>
              </w:tc>
              <w:tc>
                <w:tcPr>
                  <w:tcW w:w="1843" w:type="dxa"/>
                  <w:vAlign w:val="center"/>
                </w:tcPr>
                <w:p w:rsidR="00360C28" w:rsidRPr="00360C28" w:rsidRDefault="00360C28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bookmarkStart w:id="3" w:name="В001_ГолЗарегУчит"/>
                  <w:r w:rsidRPr="00360C28">
                    <w:rPr>
                      <w:rFonts w:ascii="Times New Roman" w:hAnsi="Times New Roman"/>
                    </w:rPr>
                    <w:t>381</w:t>
                  </w:r>
                  <w:r w:rsidRPr="00360C28">
                    <w:rPr>
                      <w:rFonts w:ascii="Times New Roman" w:hAnsi="Times New Roman"/>
                    </w:rPr>
                    <w:t> </w:t>
                  </w:r>
                  <w:r w:rsidRPr="00360C28">
                    <w:rPr>
                      <w:rFonts w:ascii="Times New Roman" w:hAnsi="Times New Roman"/>
                    </w:rPr>
                    <w:t>849</w:t>
                  </w:r>
                  <w:bookmarkEnd w:id="3"/>
                </w:p>
                <w:p w:rsidR="00A70B1B" w:rsidRPr="00360C28" w:rsidRDefault="00360C28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(</w:t>
                  </w:r>
                  <w:bookmarkStart w:id="4" w:name="В001_ПроцГолЗарег"/>
                  <w:r w:rsidRPr="00360C28">
                    <w:rPr>
                      <w:rFonts w:ascii="Times New Roman" w:hAnsi="Times New Roman"/>
                    </w:rPr>
                    <w:t>97.3777</w:t>
                  </w:r>
                  <w:bookmarkEnd w:id="4"/>
                  <w:r w:rsidRPr="00360C28">
                    <w:rPr>
                      <w:rFonts w:ascii="Times New Roman" w:hAnsi="Times New Roman"/>
                    </w:rPr>
                    <w:t xml:space="preserve"> %)</w:t>
                  </w:r>
                </w:p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Кворум имелся</w:t>
                  </w:r>
                </w:p>
              </w:tc>
            </w:tr>
          </w:tbl>
          <w:p w:rsidR="00A70B1B" w:rsidRPr="00360C28" w:rsidRDefault="00A70B1B" w:rsidP="00360C28">
            <w:pPr>
              <w:pStyle w:val="a4"/>
              <w:rPr>
                <w:rFonts w:ascii="Times New Roman" w:hAnsi="Times New Roman"/>
              </w:rPr>
            </w:pPr>
          </w:p>
        </w:tc>
      </w:tr>
      <w:tr w:rsidR="00A70B1B" w:rsidRPr="00360C28" w:rsidTr="00360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0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eastAsiaTheme="minorHAnsi" w:hAnsi="Times New Roman"/>
                <w:lang w:eastAsia="en-US"/>
              </w:rPr>
            </w:pPr>
            <w:r w:rsidRPr="00360C28">
              <w:rPr>
                <w:rFonts w:ascii="Times New Roman" w:hAnsi="Times New Roman"/>
              </w:rPr>
              <w:lastRenderedPageBreak/>
              <w:t>Повестка дня общего собрания акционеров эмитента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360C28" w:rsidRDefault="00360C28" w:rsidP="00360C28">
            <w:pPr>
              <w:pStyle w:val="a4"/>
              <w:ind w:left="360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1.О внесении изменений (дополнений) в Устав Общества, утвержденный ГОСА АО «Завод «МАРС» 22.05.2015 года</w:t>
            </w:r>
          </w:p>
        </w:tc>
      </w:tr>
      <w:tr w:rsidR="00A70B1B" w:rsidRPr="00360C28" w:rsidTr="00360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eastAsiaTheme="minorHAnsi" w:hAnsi="Times New Roman"/>
                <w:lang w:eastAsia="en-US"/>
              </w:rPr>
            </w:pPr>
            <w:r w:rsidRPr="00360C28">
              <w:rPr>
                <w:rFonts w:ascii="Times New Roman" w:hAnsi="Times New Roman"/>
              </w:rPr>
              <w:t>Результаты голосования по вопросам повестки дня общего собрания акционеров эмитента, по которым имелся кворум, и формулировки решений, принятых общим собранием акционеров эмитента по указанным вопросам: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7"/>
              <w:tblW w:w="6124" w:type="dxa"/>
              <w:tblLayout w:type="fixed"/>
              <w:tblLook w:val="04A0" w:firstRow="1" w:lastRow="0" w:firstColumn="1" w:lastColumn="0" w:noHBand="0" w:noVBand="1"/>
            </w:tblPr>
            <w:tblGrid>
              <w:gridCol w:w="1082"/>
              <w:gridCol w:w="1498"/>
              <w:gridCol w:w="1134"/>
              <w:gridCol w:w="1134"/>
              <w:gridCol w:w="1276"/>
            </w:tblGrid>
            <w:tr w:rsidR="00A70B1B" w:rsidRPr="00360C28" w:rsidTr="00A70B1B">
              <w:tc>
                <w:tcPr>
                  <w:tcW w:w="1082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Номер вопроса</w:t>
                  </w:r>
                </w:p>
              </w:tc>
              <w:tc>
                <w:tcPr>
                  <w:tcW w:w="1498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За</w:t>
                  </w:r>
                </w:p>
              </w:tc>
              <w:tc>
                <w:tcPr>
                  <w:tcW w:w="1134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Против</w:t>
                  </w:r>
                </w:p>
              </w:tc>
              <w:tc>
                <w:tcPr>
                  <w:tcW w:w="1134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proofErr w:type="spellStart"/>
                  <w:r w:rsidRPr="00360C28">
                    <w:rPr>
                      <w:rFonts w:ascii="Times New Roman" w:hAnsi="Times New Roman"/>
                    </w:rPr>
                    <w:t>Воздер</w:t>
                  </w:r>
                  <w:proofErr w:type="spellEnd"/>
                  <w:r w:rsidRPr="00360C28">
                    <w:rPr>
                      <w:rFonts w:ascii="Times New Roman" w:hAnsi="Times New Roman"/>
                    </w:rPr>
                    <w:t>-</w:t>
                  </w:r>
                </w:p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жался</w:t>
                  </w:r>
                </w:p>
              </w:tc>
              <w:tc>
                <w:tcPr>
                  <w:tcW w:w="1276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360C28">
                    <w:rPr>
                      <w:rFonts w:ascii="Times New Roman" w:hAnsi="Times New Roman"/>
                      <w:bCs/>
                    </w:rPr>
                    <w:t>Недейст-вительные</w:t>
                  </w:r>
                  <w:proofErr w:type="spellEnd"/>
                  <w:proofErr w:type="gramEnd"/>
                  <w:r w:rsidRPr="00360C28">
                    <w:rPr>
                      <w:rFonts w:ascii="Times New Roman" w:hAnsi="Times New Roman"/>
                      <w:bCs/>
                    </w:rPr>
                    <w:t xml:space="preserve"> или неподсчитанные по иным основа-</w:t>
                  </w:r>
                  <w:proofErr w:type="spellStart"/>
                  <w:r w:rsidRPr="00360C28">
                    <w:rPr>
                      <w:rFonts w:ascii="Times New Roman" w:hAnsi="Times New Roman"/>
                      <w:bCs/>
                    </w:rPr>
                    <w:t>ниям</w:t>
                  </w:r>
                  <w:proofErr w:type="spellEnd"/>
                </w:p>
              </w:tc>
            </w:tr>
            <w:tr w:rsidR="00A70B1B" w:rsidRPr="00360C28" w:rsidTr="00A70B1B">
              <w:tc>
                <w:tcPr>
                  <w:tcW w:w="1082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Вопрос 1</w:t>
                  </w:r>
                </w:p>
              </w:tc>
              <w:tc>
                <w:tcPr>
                  <w:tcW w:w="1498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381 849</w:t>
                  </w:r>
                </w:p>
              </w:tc>
              <w:tc>
                <w:tcPr>
                  <w:tcW w:w="1134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0</w:t>
                  </w:r>
                </w:p>
              </w:tc>
              <w:tc>
                <w:tcPr>
                  <w:tcW w:w="1134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0</w:t>
                  </w:r>
                </w:p>
              </w:tc>
              <w:tc>
                <w:tcPr>
                  <w:tcW w:w="1276" w:type="dxa"/>
                  <w:vAlign w:val="center"/>
                </w:tcPr>
                <w:p w:rsidR="00A70B1B" w:rsidRPr="00360C28" w:rsidRDefault="00A70B1B" w:rsidP="00360C28">
                  <w:pPr>
                    <w:pStyle w:val="a4"/>
                    <w:rPr>
                      <w:rFonts w:ascii="Times New Roman" w:hAnsi="Times New Roman"/>
                    </w:rPr>
                  </w:pPr>
                  <w:r w:rsidRPr="00360C28">
                    <w:rPr>
                      <w:rFonts w:ascii="Times New Roman" w:hAnsi="Times New Roman"/>
                    </w:rPr>
                    <w:t>0</w:t>
                  </w:r>
                </w:p>
              </w:tc>
            </w:tr>
          </w:tbl>
          <w:p w:rsidR="00A70B1B" w:rsidRPr="00360C28" w:rsidRDefault="00A70B1B" w:rsidP="00360C28">
            <w:pPr>
              <w:pStyle w:val="a4"/>
              <w:rPr>
                <w:rFonts w:ascii="Times New Roman" w:hAnsi="Times New Roman"/>
              </w:rPr>
            </w:pPr>
          </w:p>
        </w:tc>
      </w:tr>
      <w:tr w:rsidR="00A70B1B" w:rsidRPr="00360C28" w:rsidTr="00360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eastAsiaTheme="minorHAnsi" w:hAnsi="Times New Roman"/>
              </w:rPr>
            </w:pPr>
            <w:r w:rsidRPr="00360C28">
              <w:rPr>
                <w:rFonts w:ascii="Times New Roman" w:hAnsi="Times New Roman"/>
              </w:rPr>
              <w:t>Формулировки решений принятых общим собранием акционеров: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B1B" w:rsidRPr="00360C28" w:rsidRDefault="00A70B1B" w:rsidP="00360C28">
            <w:pPr>
              <w:pStyle w:val="a4"/>
              <w:rPr>
                <w:rFonts w:ascii="Times New Roman" w:hAnsi="Times New Roman"/>
              </w:rPr>
            </w:pPr>
          </w:p>
        </w:tc>
      </w:tr>
      <w:tr w:rsidR="00A70B1B" w:rsidRPr="00360C28" w:rsidTr="00360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eastAsiaTheme="minorHAnsi" w:hAnsi="Times New Roman"/>
                <w:lang w:eastAsia="en-US"/>
              </w:rPr>
            </w:pPr>
            <w:r w:rsidRPr="00360C28">
              <w:rPr>
                <w:rFonts w:ascii="Times New Roman" w:hAnsi="Times New Roman"/>
              </w:rPr>
              <w:t>По вопросу 1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C28" w:rsidRPr="00360C28" w:rsidRDefault="00360C28" w:rsidP="00360C28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Привести положения действующей редакции устава акционерного общества «Завод «МАРС» (далее Общества) о правах, предоставляемых привилегированными типа</w:t>
            </w:r>
            <w:proofErr w:type="gramStart"/>
            <w:r w:rsidRPr="00360C28">
              <w:rPr>
                <w:rFonts w:ascii="Times New Roman" w:hAnsi="Times New Roman"/>
              </w:rPr>
              <w:t xml:space="preserve"> А</w:t>
            </w:r>
            <w:proofErr w:type="gramEnd"/>
            <w:r w:rsidRPr="00360C28">
              <w:rPr>
                <w:rFonts w:ascii="Times New Roman" w:hAnsi="Times New Roman"/>
              </w:rPr>
              <w:t xml:space="preserve"> акциями, в соответствие с уставом Общества 1994 года: путем дополнения пункта 6.3 раздела 6 «</w:t>
            </w:r>
            <w:r w:rsidRPr="00360C28">
              <w:rPr>
                <w:rFonts w:ascii="Times New Roman" w:hAnsi="Times New Roman"/>
                <w:snapToGrid w:val="0"/>
              </w:rPr>
              <w:t xml:space="preserve">Права акционеров» действующего устава информацией о </w:t>
            </w:r>
            <w:r w:rsidRPr="00360C28">
              <w:rPr>
                <w:rFonts w:ascii="Times New Roman" w:hAnsi="Times New Roman"/>
              </w:rPr>
              <w:t xml:space="preserve">размере дивиденда и стоимостью, выплачиваемой при ликвидации общества (ликвидационная стоимость) по привилегированным типа А акциям. </w:t>
            </w:r>
          </w:p>
          <w:p w:rsidR="00360C28" w:rsidRPr="00360C28" w:rsidRDefault="00360C28" w:rsidP="00360C28">
            <w:pPr>
              <w:pStyle w:val="a4"/>
              <w:ind w:firstLine="459"/>
              <w:jc w:val="both"/>
              <w:rPr>
                <w:rFonts w:ascii="Times New Roman" w:hAnsi="Times New Roman"/>
                <w:snapToGrid w:val="0"/>
              </w:rPr>
            </w:pPr>
            <w:r w:rsidRPr="00360C28">
              <w:rPr>
                <w:rFonts w:ascii="Times New Roman" w:hAnsi="Times New Roman"/>
              </w:rPr>
              <w:t xml:space="preserve">В этой связи читать пункт 6.3 Устава в следующей редакции: </w:t>
            </w:r>
          </w:p>
          <w:p w:rsidR="00360C28" w:rsidRPr="00360C28" w:rsidRDefault="00360C28" w:rsidP="00360C28">
            <w:pPr>
              <w:pStyle w:val="a4"/>
              <w:jc w:val="both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 xml:space="preserve"> «6.3. </w:t>
            </w:r>
            <w:r w:rsidRPr="00360C28">
              <w:rPr>
                <w:rFonts w:ascii="Times New Roman" w:hAnsi="Times New Roman"/>
                <w:snapToGrid w:val="0"/>
              </w:rPr>
              <w:t>Акционеры Общества – владельцы привилегированных</w:t>
            </w:r>
            <w:r w:rsidRPr="00360C28">
              <w:rPr>
                <w:rFonts w:ascii="Times New Roman" w:hAnsi="Times New Roman"/>
              </w:rPr>
              <w:t xml:space="preserve"> типа</w:t>
            </w:r>
            <w:proofErr w:type="gramStart"/>
            <w:r w:rsidRPr="00360C28">
              <w:rPr>
                <w:rFonts w:ascii="Times New Roman" w:hAnsi="Times New Roman"/>
              </w:rPr>
              <w:t xml:space="preserve"> А</w:t>
            </w:r>
            <w:proofErr w:type="gramEnd"/>
            <w:r w:rsidRPr="00360C28">
              <w:rPr>
                <w:rFonts w:ascii="Times New Roman" w:hAnsi="Times New Roman"/>
              </w:rPr>
              <w:t xml:space="preserve"> </w:t>
            </w:r>
            <w:r w:rsidRPr="00360C28">
              <w:rPr>
                <w:rFonts w:ascii="Times New Roman" w:hAnsi="Times New Roman"/>
                <w:snapToGrid w:val="0"/>
              </w:rPr>
              <w:t>акций Общества имеют право:</w:t>
            </w:r>
            <w:r w:rsidRPr="00360C28">
              <w:rPr>
                <w:rFonts w:ascii="Times New Roman" w:hAnsi="Times New Roman"/>
              </w:rPr>
              <w:t xml:space="preserve"> </w:t>
            </w:r>
          </w:p>
          <w:p w:rsidR="00360C28" w:rsidRPr="00360C28" w:rsidRDefault="00360C28" w:rsidP="00360C28">
            <w:pPr>
              <w:pStyle w:val="a4"/>
              <w:numPr>
                <w:ilvl w:val="0"/>
                <w:numId w:val="21"/>
              </w:numPr>
              <w:ind w:left="0" w:firstLine="601"/>
              <w:jc w:val="both"/>
              <w:rPr>
                <w:rFonts w:ascii="Times New Roman" w:hAnsi="Times New Roman"/>
                <w:snapToGrid w:val="0"/>
              </w:rPr>
            </w:pPr>
            <w:r w:rsidRPr="00360C28">
              <w:rPr>
                <w:rFonts w:ascii="Times New Roman" w:hAnsi="Times New Roman"/>
                <w:snapToGrid w:val="0"/>
              </w:rPr>
              <w:t xml:space="preserve">участвовать в </w:t>
            </w:r>
            <w:proofErr w:type="gramStart"/>
            <w:r w:rsidRPr="00360C28">
              <w:rPr>
                <w:rFonts w:ascii="Times New Roman" w:hAnsi="Times New Roman"/>
                <w:snapToGrid w:val="0"/>
              </w:rPr>
              <w:t>общем</w:t>
            </w:r>
            <w:proofErr w:type="gramEnd"/>
            <w:r w:rsidRPr="00360C28">
              <w:rPr>
                <w:rFonts w:ascii="Times New Roman" w:hAnsi="Times New Roman"/>
                <w:snapToGrid w:val="0"/>
              </w:rPr>
              <w:t xml:space="preserve"> собрании акционеров Общества с правом голоса по вопросам его компетенции;</w:t>
            </w:r>
          </w:p>
          <w:p w:rsidR="00360C28" w:rsidRPr="00360C28" w:rsidRDefault="00360C28" w:rsidP="00360C28">
            <w:pPr>
              <w:pStyle w:val="a4"/>
              <w:numPr>
                <w:ilvl w:val="0"/>
                <w:numId w:val="21"/>
              </w:numPr>
              <w:ind w:left="0" w:firstLine="601"/>
              <w:jc w:val="both"/>
              <w:rPr>
                <w:rFonts w:ascii="Times New Roman" w:hAnsi="Times New Roman"/>
                <w:snapToGrid w:val="0"/>
              </w:rPr>
            </w:pPr>
            <w:r w:rsidRPr="00360C28">
              <w:rPr>
                <w:rFonts w:ascii="Times New Roman" w:hAnsi="Times New Roman"/>
                <w:snapToGrid w:val="0"/>
              </w:rPr>
              <w:t>на получение дивидендов (</w:t>
            </w:r>
            <w:r w:rsidRPr="00360C28">
              <w:rPr>
                <w:rFonts w:ascii="Times New Roman" w:hAnsi="Times New Roman"/>
              </w:rPr>
              <w:t>общая сумма, выплачиваемая в качестве дивиденда по каждой привилегированной акции типа А, устанавливается в размере 4,25 % чистой прибыли общества по итогам последнего финансового года, разделенной на число акций, которые составляют 10,63% уставного капитала Общества</w:t>
            </w:r>
            <w:proofErr w:type="gramStart"/>
            <w:r w:rsidRPr="00360C28">
              <w:rPr>
                <w:rFonts w:ascii="Times New Roman" w:hAnsi="Times New Roman"/>
              </w:rPr>
              <w:t>.(</w:t>
            </w:r>
            <w:proofErr w:type="gramEnd"/>
            <w:r w:rsidRPr="00360C28">
              <w:rPr>
                <w:rFonts w:ascii="Times New Roman" w:hAnsi="Times New Roman"/>
              </w:rPr>
              <w:t>что советует ранее утвержденным условиям об общей сумме дивиденда в размере 10% ЧП разделенным на число акций, которые составляют 25% УК). При этом, если сумма дивидендов, выплачиваемая акционерным обществом по каждой обыкновенной акции в определенном году, превышает сумму, подлежащую выплате в качестве дивиденда по каждой привилегированной типа</w:t>
            </w:r>
            <w:proofErr w:type="gramStart"/>
            <w:r w:rsidRPr="00360C28">
              <w:rPr>
                <w:rFonts w:ascii="Times New Roman" w:hAnsi="Times New Roman"/>
              </w:rPr>
              <w:t xml:space="preserve"> А</w:t>
            </w:r>
            <w:proofErr w:type="gramEnd"/>
            <w:r w:rsidRPr="00360C28">
              <w:rPr>
                <w:rFonts w:ascii="Times New Roman" w:hAnsi="Times New Roman"/>
              </w:rPr>
              <w:t xml:space="preserve"> акции, размер дивиденда, выплачиваемый по последним, должен быть увеличен до размера дивиденда, выплачиваемого по обыкновенным акциям»;</w:t>
            </w:r>
          </w:p>
          <w:p w:rsidR="00360C28" w:rsidRPr="00360C28" w:rsidRDefault="00360C28" w:rsidP="00360C28">
            <w:pPr>
              <w:pStyle w:val="a4"/>
              <w:numPr>
                <w:ilvl w:val="0"/>
                <w:numId w:val="21"/>
              </w:numPr>
              <w:ind w:left="0" w:firstLine="601"/>
              <w:jc w:val="both"/>
              <w:rPr>
                <w:rFonts w:ascii="Times New Roman" w:hAnsi="Times New Roman"/>
                <w:snapToGrid w:val="0"/>
              </w:rPr>
            </w:pPr>
            <w:r w:rsidRPr="00360C28">
              <w:rPr>
                <w:rFonts w:ascii="Times New Roman" w:hAnsi="Times New Roman"/>
              </w:rPr>
              <w:t>на получение части имущества в случае его ликвидации (в случае ликвидации Общества владельцам привилегированных акций типа</w:t>
            </w:r>
            <w:proofErr w:type="gramStart"/>
            <w:r w:rsidRPr="00360C28">
              <w:rPr>
                <w:rFonts w:ascii="Times New Roman" w:hAnsi="Times New Roman"/>
              </w:rPr>
              <w:t xml:space="preserve"> А</w:t>
            </w:r>
            <w:proofErr w:type="gramEnd"/>
            <w:r w:rsidRPr="00360C28">
              <w:rPr>
                <w:rFonts w:ascii="Times New Roman" w:hAnsi="Times New Roman"/>
              </w:rPr>
              <w:t xml:space="preserve"> выплачивается номинальная стоимость принадлежащих им акций);</w:t>
            </w:r>
          </w:p>
          <w:p w:rsidR="00360C28" w:rsidRDefault="00360C28" w:rsidP="00360C28">
            <w:pPr>
              <w:pStyle w:val="a4"/>
              <w:numPr>
                <w:ilvl w:val="0"/>
                <w:numId w:val="21"/>
              </w:numPr>
              <w:ind w:left="0" w:firstLine="601"/>
              <w:jc w:val="both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  <w:snapToGrid w:val="0"/>
              </w:rPr>
              <w:lastRenderedPageBreak/>
              <w:t>на получение информации о деятельности Общества в порядке, установленном законодательством Российской Федерации;</w:t>
            </w:r>
          </w:p>
          <w:p w:rsidR="00A70B1B" w:rsidRPr="00360C28" w:rsidRDefault="00360C28" w:rsidP="00360C28">
            <w:pPr>
              <w:pStyle w:val="a4"/>
              <w:numPr>
                <w:ilvl w:val="0"/>
                <w:numId w:val="21"/>
              </w:numPr>
              <w:ind w:left="0" w:firstLine="601"/>
              <w:jc w:val="both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иметь иные права, предусмотренные настоящим Уставом и законодательством Российской Федерации».</w:t>
            </w:r>
          </w:p>
        </w:tc>
      </w:tr>
      <w:tr w:rsidR="00A70B1B" w:rsidRPr="00360C28" w:rsidTr="00360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eastAsiaTheme="minorHAnsi" w:hAnsi="Times New Roman"/>
                <w:lang w:eastAsia="en-US"/>
              </w:rPr>
            </w:pPr>
            <w:r w:rsidRPr="00360C28">
              <w:rPr>
                <w:rFonts w:ascii="Times New Roman" w:hAnsi="Times New Roman"/>
              </w:rPr>
              <w:lastRenderedPageBreak/>
              <w:t>Дата составления и номер протокола общего собрания акционеров эмитента: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B1B" w:rsidRPr="00360C28" w:rsidRDefault="00360C28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Протокол ВЗОСА от 10.03.2026 года  № 03/2026</w:t>
            </w:r>
          </w:p>
        </w:tc>
      </w:tr>
      <w:tr w:rsidR="00A70B1B" w:rsidRPr="00360C28" w:rsidTr="00360C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B1B" w:rsidRPr="00360C28" w:rsidRDefault="00A70B1B" w:rsidP="00360C28">
            <w:pPr>
              <w:pStyle w:val="a4"/>
              <w:rPr>
                <w:rFonts w:ascii="Times New Roman" w:eastAsiaTheme="minorHAnsi" w:hAnsi="Times New Roman"/>
                <w:lang w:eastAsia="en-US"/>
              </w:rPr>
            </w:pPr>
            <w:r w:rsidRPr="00360C28">
              <w:rPr>
                <w:rFonts w:ascii="Times New Roman" w:hAnsi="Times New Roman"/>
              </w:rPr>
              <w:t>Вид ценных бумаг (акции), категория (тип) и иные идентификационные признаки акций, указанные в решении о выпуске акций, владельцы которых имеют право на участие в общем собрании акционеров эмитента: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B1B" w:rsidRPr="00360C28" w:rsidRDefault="00A70B1B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Обыкновенные именные акции АО «Завод «МАРС»</w:t>
            </w:r>
          </w:p>
          <w:p w:rsidR="00A70B1B" w:rsidRPr="00360C28" w:rsidRDefault="00A70B1B" w:rsidP="00360C28">
            <w:pPr>
              <w:pStyle w:val="a4"/>
              <w:rPr>
                <w:rFonts w:ascii="Times New Roman" w:hAnsi="Times New Roman"/>
              </w:rPr>
            </w:pPr>
            <w:r w:rsidRPr="00360C28">
              <w:rPr>
                <w:rFonts w:ascii="Times New Roman" w:hAnsi="Times New Roman"/>
              </w:rPr>
              <w:t>Регистрационный номер выпуска 1-01-10241-А</w:t>
            </w:r>
          </w:p>
        </w:tc>
      </w:tr>
      <w:tr w:rsidR="00D72980" w:rsidRPr="00360C28" w:rsidTr="006D38CA">
        <w:tblPrEx>
          <w:tblLook w:val="04A0" w:firstRow="1" w:lastRow="0" w:firstColumn="1" w:lastColumn="0" w:noHBand="0" w:noVBand="1"/>
        </w:tblPrEx>
        <w:trPr>
          <w:trHeight w:val="156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980" w:rsidRPr="00360C28" w:rsidRDefault="00D72980" w:rsidP="00360C28">
            <w:pPr>
              <w:pStyle w:val="a4"/>
              <w:rPr>
                <w:rFonts w:ascii="Times New Roman" w:hAnsi="Times New Roman"/>
                <w:b/>
                <w:lang w:eastAsia="en-US"/>
              </w:rPr>
            </w:pPr>
            <w:r w:rsidRPr="00360C28">
              <w:rPr>
                <w:rFonts w:ascii="Times New Roman" w:hAnsi="Times New Roman"/>
                <w:b/>
                <w:lang w:eastAsia="en-US"/>
              </w:rPr>
              <w:t>3. Подпись</w:t>
            </w:r>
          </w:p>
        </w:tc>
      </w:tr>
      <w:tr w:rsidR="00D72980" w:rsidRPr="00360C28" w:rsidTr="006D38CA">
        <w:tblPrEx>
          <w:tblLook w:val="04A0" w:firstRow="1" w:lastRow="0" w:firstColumn="1" w:lastColumn="0" w:noHBand="0" w:noVBand="1"/>
        </w:tblPrEx>
        <w:trPr>
          <w:trHeight w:val="956"/>
        </w:trPr>
        <w:tc>
          <w:tcPr>
            <w:tcW w:w="42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72980" w:rsidRPr="00360C28" w:rsidRDefault="00D72980" w:rsidP="00360C28">
            <w:pPr>
              <w:pStyle w:val="a4"/>
              <w:rPr>
                <w:rFonts w:ascii="Times New Roman" w:hAnsi="Times New Roman"/>
                <w:lang w:eastAsia="en-US"/>
              </w:rPr>
            </w:pPr>
            <w:r w:rsidRPr="00360C28">
              <w:rPr>
                <w:rFonts w:ascii="Times New Roman" w:hAnsi="Times New Roman"/>
                <w:lang w:eastAsia="en-US"/>
              </w:rPr>
              <w:t xml:space="preserve">3.1. </w:t>
            </w:r>
            <w:r w:rsidRPr="00360C28">
              <w:rPr>
                <w:rFonts w:ascii="Times New Roman" w:hAnsi="Times New Roman"/>
                <w:u w:val="single"/>
                <w:lang w:eastAsia="en-US"/>
              </w:rPr>
              <w:t>Генеральный директор</w:t>
            </w:r>
          </w:p>
          <w:p w:rsidR="00D72980" w:rsidRPr="00360C28" w:rsidRDefault="00D72980" w:rsidP="00360C28">
            <w:pPr>
              <w:pStyle w:val="a4"/>
              <w:rPr>
                <w:rFonts w:ascii="Times New Roman" w:hAnsi="Times New Roman"/>
                <w:lang w:eastAsia="en-US"/>
              </w:rPr>
            </w:pPr>
            <w:r w:rsidRPr="00360C28">
              <w:rPr>
                <w:rFonts w:ascii="Times New Roman" w:hAnsi="Times New Roman"/>
                <w:lang w:eastAsia="en-US"/>
              </w:rPr>
              <w:t>(наименование должности уполномоченного лица эмитента)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2980" w:rsidRPr="00360C28" w:rsidRDefault="00D72980" w:rsidP="00360C28">
            <w:pPr>
              <w:pStyle w:val="a4"/>
              <w:rPr>
                <w:rFonts w:ascii="Times New Roman" w:hAnsi="Times New Roman"/>
                <w:lang w:eastAsia="en-US"/>
              </w:rPr>
            </w:pPr>
            <w:r w:rsidRPr="00360C28">
              <w:rPr>
                <w:rFonts w:ascii="Times New Roman" w:hAnsi="Times New Roman"/>
                <w:lang w:eastAsia="en-US"/>
              </w:rPr>
              <w:t>___________________</w:t>
            </w:r>
          </w:p>
          <w:p w:rsidR="00D72980" w:rsidRPr="00360C28" w:rsidRDefault="00D72980" w:rsidP="00360C28">
            <w:pPr>
              <w:pStyle w:val="a4"/>
              <w:rPr>
                <w:rFonts w:ascii="Times New Roman" w:hAnsi="Times New Roman"/>
                <w:lang w:eastAsia="en-US"/>
              </w:rPr>
            </w:pPr>
            <w:r w:rsidRPr="00360C28">
              <w:rPr>
                <w:rFonts w:ascii="Times New Roman" w:hAnsi="Times New Roman"/>
                <w:lang w:eastAsia="en-US"/>
              </w:rPr>
              <w:t>(подпись)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72980" w:rsidRPr="00360C28" w:rsidRDefault="00D72980" w:rsidP="00360C28">
            <w:pPr>
              <w:pStyle w:val="a4"/>
              <w:rPr>
                <w:rFonts w:ascii="Times New Roman" w:hAnsi="Times New Roman"/>
                <w:u w:val="single"/>
                <w:lang w:eastAsia="en-US"/>
              </w:rPr>
            </w:pPr>
            <w:r w:rsidRPr="00360C28">
              <w:rPr>
                <w:rFonts w:ascii="Times New Roman" w:hAnsi="Times New Roman"/>
                <w:u w:val="single"/>
                <w:lang w:eastAsia="en-US"/>
              </w:rPr>
              <w:t>Валерий  Николаевич Ключников</w:t>
            </w:r>
          </w:p>
          <w:p w:rsidR="00D72980" w:rsidRPr="00360C28" w:rsidRDefault="00D72980" w:rsidP="00360C28">
            <w:pPr>
              <w:pStyle w:val="a4"/>
              <w:rPr>
                <w:rFonts w:ascii="Times New Roman" w:hAnsi="Times New Roman"/>
                <w:lang w:eastAsia="en-US"/>
              </w:rPr>
            </w:pPr>
            <w:r w:rsidRPr="00360C28">
              <w:rPr>
                <w:rFonts w:ascii="Times New Roman" w:hAnsi="Times New Roman"/>
                <w:lang w:eastAsia="en-US"/>
              </w:rPr>
              <w:t>(И.О. Фамилия)</w:t>
            </w:r>
          </w:p>
        </w:tc>
        <w:bookmarkStart w:id="5" w:name="_GoBack"/>
        <w:bookmarkEnd w:id="5"/>
      </w:tr>
      <w:tr w:rsidR="00D72980" w:rsidRPr="00360C28" w:rsidTr="006D38CA">
        <w:tblPrEx>
          <w:tblLook w:val="04A0" w:firstRow="1" w:lastRow="0" w:firstColumn="1" w:lastColumn="0" w:noHBand="0" w:noVBand="1"/>
        </w:tblPrEx>
        <w:tc>
          <w:tcPr>
            <w:tcW w:w="1006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980" w:rsidRPr="00360C28" w:rsidRDefault="00360C28" w:rsidP="00360C28">
            <w:pPr>
              <w:pStyle w:val="a4"/>
              <w:rPr>
                <w:rFonts w:ascii="Times New Roman" w:hAnsi="Times New Roman"/>
                <w:lang w:eastAsia="en-US"/>
              </w:rPr>
            </w:pPr>
            <w:r w:rsidRPr="00360C28">
              <w:rPr>
                <w:rFonts w:ascii="Times New Roman" w:hAnsi="Times New Roman"/>
                <w:lang w:eastAsia="en-US"/>
              </w:rPr>
              <w:t>3.2. Дата "11</w:t>
            </w:r>
            <w:r w:rsidR="00D72980" w:rsidRPr="00360C28">
              <w:rPr>
                <w:rFonts w:ascii="Times New Roman" w:hAnsi="Times New Roman"/>
                <w:lang w:eastAsia="en-US"/>
              </w:rPr>
              <w:t>"</w:t>
            </w:r>
            <w:r w:rsidRPr="00360C28">
              <w:rPr>
                <w:rFonts w:ascii="Times New Roman" w:hAnsi="Times New Roman"/>
                <w:lang w:eastAsia="en-US"/>
              </w:rPr>
              <w:t>марта 2026</w:t>
            </w:r>
            <w:r w:rsidR="00D72980" w:rsidRPr="00360C28">
              <w:rPr>
                <w:rFonts w:ascii="Times New Roman" w:hAnsi="Times New Roman"/>
                <w:lang w:eastAsia="en-US"/>
              </w:rPr>
              <w:t xml:space="preserve"> г.</w:t>
            </w:r>
          </w:p>
        </w:tc>
      </w:tr>
    </w:tbl>
    <w:p w:rsidR="00D72980" w:rsidRPr="00360C28" w:rsidRDefault="00D72980" w:rsidP="00D72980">
      <w:pPr>
        <w:pStyle w:val="ConsPlusNormal"/>
        <w:jc w:val="both"/>
        <w:rPr>
          <w:sz w:val="22"/>
          <w:szCs w:val="22"/>
        </w:rPr>
      </w:pPr>
    </w:p>
    <w:sectPr w:rsidR="00D72980" w:rsidRPr="00360C28" w:rsidSect="00AC0461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496" w:rsidRDefault="007C3496" w:rsidP="00DC685B">
      <w:r>
        <w:separator/>
      </w:r>
    </w:p>
  </w:endnote>
  <w:endnote w:type="continuationSeparator" w:id="0">
    <w:p w:rsidR="007C3496" w:rsidRDefault="007C3496" w:rsidP="00DC6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55866"/>
      <w:docPartObj>
        <w:docPartGallery w:val="Page Numbers (Bottom of Page)"/>
        <w:docPartUnique/>
      </w:docPartObj>
    </w:sdtPr>
    <w:sdtEndPr/>
    <w:sdtContent>
      <w:p w:rsidR="00DC685B" w:rsidRDefault="00E7228B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0C2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C685B" w:rsidRDefault="00DC685B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496" w:rsidRDefault="007C3496" w:rsidP="00DC685B">
      <w:r>
        <w:separator/>
      </w:r>
    </w:p>
  </w:footnote>
  <w:footnote w:type="continuationSeparator" w:id="0">
    <w:p w:rsidR="007C3496" w:rsidRDefault="007C3496" w:rsidP="00DC6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D2EF2"/>
    <w:multiLevelType w:val="hybridMultilevel"/>
    <w:tmpl w:val="8CF40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587EAB"/>
    <w:multiLevelType w:val="hybridMultilevel"/>
    <w:tmpl w:val="7618EE96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13214"/>
    <w:multiLevelType w:val="hybridMultilevel"/>
    <w:tmpl w:val="EB8265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532D70"/>
    <w:multiLevelType w:val="hybridMultilevel"/>
    <w:tmpl w:val="C352B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D57426"/>
    <w:multiLevelType w:val="hybridMultilevel"/>
    <w:tmpl w:val="285CB48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E7EB6"/>
    <w:multiLevelType w:val="hybridMultilevel"/>
    <w:tmpl w:val="9A58C5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2B7B88"/>
    <w:multiLevelType w:val="hybridMultilevel"/>
    <w:tmpl w:val="B8E6E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514FD2"/>
    <w:multiLevelType w:val="hybridMultilevel"/>
    <w:tmpl w:val="FCBA2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9C391F"/>
    <w:multiLevelType w:val="hybridMultilevel"/>
    <w:tmpl w:val="4AA61256"/>
    <w:lvl w:ilvl="0" w:tplc="511622EC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5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88D270B"/>
    <w:multiLevelType w:val="hybridMultilevel"/>
    <w:tmpl w:val="18FE0D3A"/>
    <w:lvl w:ilvl="0" w:tplc="511622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613BBF"/>
    <w:multiLevelType w:val="hybridMultilevel"/>
    <w:tmpl w:val="82E4D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2B1AC1"/>
    <w:multiLevelType w:val="hybridMultilevel"/>
    <w:tmpl w:val="3DC4F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6"/>
  </w:num>
  <w:num w:numId="4">
    <w:abstractNumId w:val="17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 w:numId="9">
    <w:abstractNumId w:val="9"/>
  </w:num>
  <w:num w:numId="10">
    <w:abstractNumId w:val="19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</w:num>
  <w:num w:numId="15">
    <w:abstractNumId w:val="3"/>
  </w:num>
  <w:num w:numId="16">
    <w:abstractNumId w:val="21"/>
  </w:num>
  <w:num w:numId="17">
    <w:abstractNumId w:val="20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6"/>
  </w:num>
  <w:num w:numId="21">
    <w:abstractNumId w:val="14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08B9"/>
    <w:rsid w:val="00007847"/>
    <w:rsid w:val="000209F2"/>
    <w:rsid w:val="00021547"/>
    <w:rsid w:val="0004613A"/>
    <w:rsid w:val="00056591"/>
    <w:rsid w:val="00070454"/>
    <w:rsid w:val="000B2A1A"/>
    <w:rsid w:val="000B3D18"/>
    <w:rsid w:val="000B4D2E"/>
    <w:rsid w:val="000B7CF7"/>
    <w:rsid w:val="00131AAF"/>
    <w:rsid w:val="001345BF"/>
    <w:rsid w:val="00170F2E"/>
    <w:rsid w:val="00181FE4"/>
    <w:rsid w:val="001B0D34"/>
    <w:rsid w:val="001E6BC1"/>
    <w:rsid w:val="002008E6"/>
    <w:rsid w:val="002057A4"/>
    <w:rsid w:val="00210850"/>
    <w:rsid w:val="0022654E"/>
    <w:rsid w:val="00244721"/>
    <w:rsid w:val="00244E96"/>
    <w:rsid w:val="002615E7"/>
    <w:rsid w:val="002A69A7"/>
    <w:rsid w:val="002C44D3"/>
    <w:rsid w:val="002E14EF"/>
    <w:rsid w:val="0032131F"/>
    <w:rsid w:val="00334767"/>
    <w:rsid w:val="00346F02"/>
    <w:rsid w:val="00352899"/>
    <w:rsid w:val="00360C28"/>
    <w:rsid w:val="0037222C"/>
    <w:rsid w:val="00372EF8"/>
    <w:rsid w:val="003803F2"/>
    <w:rsid w:val="003D7C6D"/>
    <w:rsid w:val="004037BB"/>
    <w:rsid w:val="00432BF1"/>
    <w:rsid w:val="00452972"/>
    <w:rsid w:val="00465748"/>
    <w:rsid w:val="00466765"/>
    <w:rsid w:val="00467A45"/>
    <w:rsid w:val="004849AB"/>
    <w:rsid w:val="004978B1"/>
    <w:rsid w:val="004C68E6"/>
    <w:rsid w:val="004E6A0F"/>
    <w:rsid w:val="004F373A"/>
    <w:rsid w:val="005059F4"/>
    <w:rsid w:val="00506952"/>
    <w:rsid w:val="005078DD"/>
    <w:rsid w:val="005138C3"/>
    <w:rsid w:val="00520FDD"/>
    <w:rsid w:val="00532BAE"/>
    <w:rsid w:val="00550D4C"/>
    <w:rsid w:val="00555B94"/>
    <w:rsid w:val="00575746"/>
    <w:rsid w:val="00582C57"/>
    <w:rsid w:val="005B36F7"/>
    <w:rsid w:val="005B482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84D80"/>
    <w:rsid w:val="006A2652"/>
    <w:rsid w:val="006A7A52"/>
    <w:rsid w:val="006B4947"/>
    <w:rsid w:val="006D38CA"/>
    <w:rsid w:val="006D667F"/>
    <w:rsid w:val="006E2DBE"/>
    <w:rsid w:val="00701B8A"/>
    <w:rsid w:val="007108B9"/>
    <w:rsid w:val="00711A3F"/>
    <w:rsid w:val="007344BA"/>
    <w:rsid w:val="007372E3"/>
    <w:rsid w:val="007541AE"/>
    <w:rsid w:val="007A4982"/>
    <w:rsid w:val="007C3496"/>
    <w:rsid w:val="007D0943"/>
    <w:rsid w:val="007D6212"/>
    <w:rsid w:val="007D68BF"/>
    <w:rsid w:val="007D7182"/>
    <w:rsid w:val="007F7122"/>
    <w:rsid w:val="00837F51"/>
    <w:rsid w:val="00844651"/>
    <w:rsid w:val="00855E94"/>
    <w:rsid w:val="00857DB5"/>
    <w:rsid w:val="0088180C"/>
    <w:rsid w:val="00894194"/>
    <w:rsid w:val="008D19FE"/>
    <w:rsid w:val="008E36F6"/>
    <w:rsid w:val="008F01C4"/>
    <w:rsid w:val="008F03D9"/>
    <w:rsid w:val="00901538"/>
    <w:rsid w:val="00922AD5"/>
    <w:rsid w:val="00940ABA"/>
    <w:rsid w:val="0097366B"/>
    <w:rsid w:val="009C1680"/>
    <w:rsid w:val="009C4351"/>
    <w:rsid w:val="009D3FD8"/>
    <w:rsid w:val="009E0624"/>
    <w:rsid w:val="009F29C1"/>
    <w:rsid w:val="00A026A2"/>
    <w:rsid w:val="00A12033"/>
    <w:rsid w:val="00A12B1C"/>
    <w:rsid w:val="00A37889"/>
    <w:rsid w:val="00A5768E"/>
    <w:rsid w:val="00A70B1B"/>
    <w:rsid w:val="00AA24D0"/>
    <w:rsid w:val="00AC0461"/>
    <w:rsid w:val="00AF5F0B"/>
    <w:rsid w:val="00B06B7F"/>
    <w:rsid w:val="00B12106"/>
    <w:rsid w:val="00B257FC"/>
    <w:rsid w:val="00B64452"/>
    <w:rsid w:val="00B703EF"/>
    <w:rsid w:val="00B74073"/>
    <w:rsid w:val="00B87AB6"/>
    <w:rsid w:val="00BC2256"/>
    <w:rsid w:val="00BD57CC"/>
    <w:rsid w:val="00C03252"/>
    <w:rsid w:val="00C06F96"/>
    <w:rsid w:val="00C12917"/>
    <w:rsid w:val="00C92772"/>
    <w:rsid w:val="00CB50A0"/>
    <w:rsid w:val="00CF6358"/>
    <w:rsid w:val="00CF761C"/>
    <w:rsid w:val="00D1061C"/>
    <w:rsid w:val="00D23F50"/>
    <w:rsid w:val="00D36A1A"/>
    <w:rsid w:val="00D45050"/>
    <w:rsid w:val="00D72980"/>
    <w:rsid w:val="00D878B3"/>
    <w:rsid w:val="00D91D3A"/>
    <w:rsid w:val="00DA7140"/>
    <w:rsid w:val="00DB53B1"/>
    <w:rsid w:val="00DC622A"/>
    <w:rsid w:val="00DC685B"/>
    <w:rsid w:val="00DD69E9"/>
    <w:rsid w:val="00DD76C7"/>
    <w:rsid w:val="00E00167"/>
    <w:rsid w:val="00E2602A"/>
    <w:rsid w:val="00E7228B"/>
    <w:rsid w:val="00E833FC"/>
    <w:rsid w:val="00EA788F"/>
    <w:rsid w:val="00EC34E6"/>
    <w:rsid w:val="00ED4F28"/>
    <w:rsid w:val="00EE3CA5"/>
    <w:rsid w:val="00EE5C2E"/>
    <w:rsid w:val="00F02497"/>
    <w:rsid w:val="00F12ECD"/>
    <w:rsid w:val="00F40E9C"/>
    <w:rsid w:val="00F60D50"/>
    <w:rsid w:val="00F63734"/>
    <w:rsid w:val="00F8236A"/>
    <w:rsid w:val="00F977AA"/>
    <w:rsid w:val="00FA68C8"/>
    <w:rsid w:val="00FF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99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DC685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C685B"/>
    <w:rPr>
      <w:rFonts w:eastAsiaTheme="minorEastAsia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DC685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C685B"/>
    <w:rPr>
      <w:rFonts w:eastAsiaTheme="minorEastAsia"/>
      <w:sz w:val="20"/>
      <w:szCs w:val="20"/>
      <w:lang w:eastAsia="ru-RU"/>
    </w:rPr>
  </w:style>
  <w:style w:type="character" w:styleId="af0">
    <w:name w:val="Strong"/>
    <w:basedOn w:val="a0"/>
    <w:uiPriority w:val="22"/>
    <w:qFormat/>
    <w:rsid w:val="00A70B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8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disclosure.ru/issuer/6915002325/index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BEE0AD-F787-4056-B157-65D5C6618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3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95</cp:revision>
  <cp:lastPrinted>2022-03-05T08:59:00Z</cp:lastPrinted>
  <dcterms:created xsi:type="dcterms:W3CDTF">2021-01-21T08:00:00Z</dcterms:created>
  <dcterms:modified xsi:type="dcterms:W3CDTF">2026-03-10T10:44:00Z</dcterms:modified>
</cp:coreProperties>
</file>