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8D05A" w14:textId="10BDE198" w:rsidR="001C2789" w:rsidRPr="004D6799" w:rsidRDefault="001C2789" w:rsidP="004D6799">
      <w:pPr>
        <w:jc w:val="both"/>
        <w:rPr>
          <w:sz w:val="20"/>
          <w:szCs w:val="20"/>
        </w:rPr>
      </w:pPr>
    </w:p>
    <w:p w14:paraId="0657F979" w14:textId="779B3984" w:rsidR="001C2789" w:rsidRPr="004D6799" w:rsidRDefault="001C2789" w:rsidP="004D6799">
      <w:pPr>
        <w:jc w:val="bot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</w:pPr>
      <w:r w:rsidRPr="004D679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Сведения о регистраторе, осуществляющем ведение реестра владельцев </w:t>
      </w:r>
      <w:r w:rsidR="004D6799" w:rsidRPr="004D679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ц</w:t>
      </w:r>
      <w:r w:rsidRPr="004D679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енных бумаг ОАО «Теплоизолит»</w:t>
      </w:r>
    </w:p>
    <w:p w14:paraId="20142A05" w14:textId="77777777" w:rsidR="004D6799" w:rsidRDefault="001C2789" w:rsidP="004D679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</w:pPr>
      <w:r w:rsidRPr="004D679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Наименование: Акционерное общество "РДЦ ПАРИТЕТ" (АО «РДЦ ПАРИТЕТ»)</w:t>
      </w:r>
    </w:p>
    <w:p w14:paraId="215C3A38" w14:textId="1A99F9E3" w:rsidR="004D6799" w:rsidRDefault="001C2789" w:rsidP="004D679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</w:pPr>
      <w:r w:rsidRPr="004D679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Место нахождения: 115114, г. Москва, </w:t>
      </w:r>
      <w:proofErr w:type="spellStart"/>
      <w:r w:rsidRPr="004D679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вн</w:t>
      </w:r>
      <w:proofErr w:type="spellEnd"/>
      <w:r w:rsidRPr="004D679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. тер. г. муниципальный округ Даниловский, 2-й Кожевнический пер., д. 12, стр. 2, этаж 3, </w:t>
      </w:r>
      <w:proofErr w:type="spellStart"/>
      <w:r w:rsidRPr="004D679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помещ</w:t>
      </w:r>
      <w:proofErr w:type="spellEnd"/>
      <w:r w:rsidRPr="004D679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. XVI, комната №4</w:t>
      </w:r>
    </w:p>
    <w:p w14:paraId="25AE3E98" w14:textId="77777777" w:rsidR="004D6799" w:rsidRDefault="001C2789" w:rsidP="004D679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</w:pPr>
      <w:r w:rsidRPr="004D679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ИНН: 7723103642 </w:t>
      </w:r>
    </w:p>
    <w:p w14:paraId="3B674889" w14:textId="77777777" w:rsidR="004D6799" w:rsidRDefault="001C2789" w:rsidP="004D679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</w:pPr>
      <w:r w:rsidRPr="004D679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ОГРН: 1027700534806</w:t>
      </w:r>
    </w:p>
    <w:p w14:paraId="5AEEA15C" w14:textId="77777777" w:rsidR="004D6799" w:rsidRDefault="001C2789" w:rsidP="004D679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</w:pPr>
      <w:r w:rsidRPr="004D679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Лицензия на осуществление деятельности по ведению реестра владельцев ценных бумаг № 10-000-1-00294 выдана ФСФР России 16.01.2004 без ограничения срока действия</w:t>
      </w:r>
    </w:p>
    <w:p w14:paraId="5F842FFA" w14:textId="409CD044" w:rsidR="001C2789" w:rsidRPr="004D6799" w:rsidRDefault="001C2789" w:rsidP="004D679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</w:pPr>
      <w:bookmarkStart w:id="0" w:name="_GoBack"/>
      <w:bookmarkEnd w:id="0"/>
      <w:r w:rsidRPr="004D679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4D679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Дата, с которой регистратор осуществляет ведение реестра владельцев ценных бумаг ОАО "Теплоизолит": 10.02.2001</w:t>
      </w:r>
    </w:p>
    <w:sectPr w:rsidR="001C2789" w:rsidRPr="004D6799" w:rsidSect="004D6799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06D20"/>
    <w:multiLevelType w:val="multilevel"/>
    <w:tmpl w:val="60946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61D"/>
    <w:rsid w:val="000166D5"/>
    <w:rsid w:val="001C2789"/>
    <w:rsid w:val="004D6799"/>
    <w:rsid w:val="007F361D"/>
    <w:rsid w:val="00AC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88AC6"/>
  <w15:chartTrackingRefBased/>
  <w15:docId w15:val="{A07A2315-4AA2-4A63-829C-3FC1C1A71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C27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0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4645">
          <w:marLeft w:val="0"/>
          <w:marRight w:val="0"/>
          <w:marTop w:val="1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647738">
          <w:marLeft w:val="0"/>
          <w:marRight w:val="0"/>
          <w:marTop w:val="1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Пчеленкова</dc:creator>
  <cp:keywords/>
  <dc:description/>
  <cp:lastModifiedBy>Татьяна Пчеленкова</cp:lastModifiedBy>
  <cp:revision>2</cp:revision>
  <dcterms:created xsi:type="dcterms:W3CDTF">2022-04-18T15:38:00Z</dcterms:created>
  <dcterms:modified xsi:type="dcterms:W3CDTF">2022-04-18T16:46:00Z</dcterms:modified>
</cp:coreProperties>
</file>