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E2E" w:rsidRPr="00625FBF" w:rsidRDefault="00F21E2E" w:rsidP="008F59BE">
      <w:pPr>
        <w:ind w:right="-1276"/>
        <w:jc w:val="center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>СПИСОК АФФИЛИРОВАННЫХ ЛИЦ</w:t>
      </w:r>
    </w:p>
    <w:p w:rsidR="00F21E2E" w:rsidRPr="00625FBF" w:rsidRDefault="008F59BE" w:rsidP="00F21E2E">
      <w:pPr>
        <w:spacing w:before="120"/>
        <w:ind w:right="2835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</w:t>
      </w:r>
      <w:bookmarkStart w:id="0" w:name="_GoBack"/>
      <w:bookmarkEnd w:id="0"/>
      <w:r w:rsidR="00F21E2E" w:rsidRPr="00625FBF">
        <w:rPr>
          <w:sz w:val="16"/>
          <w:szCs w:val="16"/>
        </w:rPr>
        <w:t xml:space="preserve"> Акционерное общество "</w:t>
      </w:r>
      <w:proofErr w:type="spellStart"/>
      <w:r w:rsidR="00F21E2E" w:rsidRPr="00625FBF">
        <w:rPr>
          <w:sz w:val="16"/>
          <w:szCs w:val="16"/>
        </w:rPr>
        <w:t>Местпромовец</w:t>
      </w:r>
      <w:proofErr w:type="spellEnd"/>
      <w:r w:rsidR="00F21E2E" w:rsidRPr="00625FBF">
        <w:rPr>
          <w:sz w:val="16"/>
          <w:szCs w:val="16"/>
        </w:rPr>
        <w:t>"</w:t>
      </w:r>
    </w:p>
    <w:p w:rsidR="00F21E2E" w:rsidRPr="00625FBF" w:rsidRDefault="00F21E2E" w:rsidP="00F21E2E">
      <w:pPr>
        <w:pBdr>
          <w:top w:val="single" w:sz="4" w:space="2" w:color="auto"/>
        </w:pBdr>
        <w:spacing w:before="240" w:after="240"/>
        <w:ind w:right="2835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F21E2E" w:rsidRPr="00625FBF" w:rsidTr="001F0B4A">
        <w:trPr>
          <w:jc w:val="center"/>
        </w:trPr>
        <w:tc>
          <w:tcPr>
            <w:tcW w:w="2296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40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Е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299"/>
        <w:gridCol w:w="426"/>
        <w:gridCol w:w="466"/>
        <w:gridCol w:w="397"/>
        <w:gridCol w:w="397"/>
        <w:gridCol w:w="397"/>
        <w:gridCol w:w="397"/>
      </w:tblGrid>
      <w:tr w:rsidR="00F21E2E" w:rsidRPr="00625FBF" w:rsidTr="001F0B4A">
        <w:trPr>
          <w:jc w:val="center"/>
        </w:trPr>
        <w:tc>
          <w:tcPr>
            <w:tcW w:w="595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 xml:space="preserve"> 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66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ind w:right="-31"/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                                                                   (указывается дата, на которую составлен список аффилированных лиц акционерного общества)</w:t>
      </w:r>
    </w:p>
    <w:p w:rsidR="00F21E2E" w:rsidRPr="00625FBF" w:rsidRDefault="00F21E2E" w:rsidP="00F21E2E">
      <w:pPr>
        <w:spacing w:before="240"/>
        <w:rPr>
          <w:sz w:val="16"/>
          <w:szCs w:val="16"/>
        </w:rPr>
      </w:pPr>
      <w:r w:rsidRPr="00625FBF">
        <w:rPr>
          <w:sz w:val="16"/>
          <w:szCs w:val="16"/>
        </w:rPr>
        <w:t xml:space="preserve">                                                                                 Место нахождения эмитента:  347660 Ростовская область, </w:t>
      </w:r>
      <w:proofErr w:type="spellStart"/>
      <w:r w:rsidRPr="00625FBF">
        <w:rPr>
          <w:sz w:val="16"/>
          <w:szCs w:val="16"/>
        </w:rPr>
        <w:t>ст</w:t>
      </w:r>
      <w:proofErr w:type="gramStart"/>
      <w:r w:rsidRPr="00625FBF">
        <w:rPr>
          <w:sz w:val="16"/>
          <w:szCs w:val="16"/>
        </w:rPr>
        <w:t>.Е</w:t>
      </w:r>
      <w:proofErr w:type="gramEnd"/>
      <w:r w:rsidRPr="00625FBF">
        <w:rPr>
          <w:sz w:val="16"/>
          <w:szCs w:val="16"/>
        </w:rPr>
        <w:t>горлыкская</w:t>
      </w:r>
      <w:proofErr w:type="spellEnd"/>
      <w:r w:rsidRPr="00625FBF">
        <w:rPr>
          <w:sz w:val="16"/>
          <w:szCs w:val="16"/>
        </w:rPr>
        <w:t xml:space="preserve">, ул. </w:t>
      </w:r>
      <w:proofErr w:type="spellStart"/>
      <w:r w:rsidRPr="00625FBF">
        <w:rPr>
          <w:sz w:val="16"/>
          <w:szCs w:val="16"/>
        </w:rPr>
        <w:t>Патоличева</w:t>
      </w:r>
      <w:proofErr w:type="spellEnd"/>
      <w:r w:rsidRPr="00625FBF">
        <w:rPr>
          <w:sz w:val="16"/>
          <w:szCs w:val="16"/>
        </w:rPr>
        <w:t>, 18</w:t>
      </w:r>
    </w:p>
    <w:p w:rsidR="00F21E2E" w:rsidRPr="00625FBF" w:rsidRDefault="00F21E2E" w:rsidP="00F21E2E">
      <w:pPr>
        <w:pBdr>
          <w:top w:val="single" w:sz="4" w:space="1" w:color="auto"/>
        </w:pBdr>
        <w:ind w:right="2097"/>
        <w:jc w:val="center"/>
        <w:rPr>
          <w:sz w:val="16"/>
          <w:szCs w:val="16"/>
        </w:rPr>
      </w:pPr>
      <w:proofErr w:type="gramStart"/>
      <w:r w:rsidRPr="00625FBF">
        <w:rPr>
          <w:sz w:val="16"/>
          <w:szCs w:val="16"/>
        </w:rPr>
        <w:t xml:space="preserve"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 </w:t>
      </w:r>
      <w:proofErr w:type="gramEnd"/>
    </w:p>
    <w:p w:rsidR="00F21E2E" w:rsidRPr="00625FBF" w:rsidRDefault="00F21E2E" w:rsidP="00F21E2E">
      <w:pPr>
        <w:pStyle w:val="a4"/>
        <w:numPr>
          <w:ilvl w:val="0"/>
          <w:numId w:val="1"/>
        </w:numPr>
        <w:pBdr>
          <w:top w:val="single" w:sz="4" w:space="1" w:color="auto"/>
        </w:pBdr>
        <w:ind w:left="0" w:right="2097" w:firstLine="0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Информация, содержащаяся в настоящем списке аффилированных лиц, подлежит раскрытию в соответствии</w:t>
      </w:r>
      <w:r w:rsidRPr="00625FBF">
        <w:rPr>
          <w:sz w:val="16"/>
          <w:szCs w:val="16"/>
        </w:rPr>
        <w:br/>
        <w:t>с законодательством Российской Федерации о ценных бумагах</w:t>
      </w:r>
    </w:p>
    <w:p w:rsidR="00F21E2E" w:rsidRPr="00625FBF" w:rsidRDefault="00F21E2E" w:rsidP="00F21E2E">
      <w:pPr>
        <w:spacing w:before="240"/>
        <w:rPr>
          <w:sz w:val="16"/>
          <w:szCs w:val="16"/>
        </w:rPr>
      </w:pPr>
      <w:r w:rsidRPr="00625FBF">
        <w:rPr>
          <w:sz w:val="16"/>
          <w:szCs w:val="16"/>
        </w:rPr>
        <w:t xml:space="preserve">                                                                                                             Адрес страницы в сети Интернет:  </w:t>
      </w:r>
      <w:hyperlink r:id="rId6" w:history="1">
        <w:r w:rsidRPr="00625FBF">
          <w:rPr>
            <w:rStyle w:val="a3"/>
            <w:sz w:val="16"/>
            <w:szCs w:val="16"/>
            <w:lang w:val="en-US"/>
          </w:rPr>
          <w:t>www</w:t>
        </w:r>
        <w:r w:rsidRPr="00625FBF">
          <w:rPr>
            <w:rStyle w:val="a3"/>
            <w:sz w:val="16"/>
            <w:szCs w:val="16"/>
          </w:rPr>
          <w:t>.</w:t>
        </w:r>
        <w:r w:rsidRPr="00625FBF">
          <w:rPr>
            <w:rStyle w:val="a3"/>
            <w:sz w:val="16"/>
            <w:szCs w:val="16"/>
            <w:lang w:val="en-US"/>
          </w:rPr>
          <w:t>disclosure</w:t>
        </w:r>
        <w:r w:rsidRPr="00625FBF">
          <w:rPr>
            <w:rStyle w:val="a3"/>
            <w:sz w:val="16"/>
            <w:szCs w:val="16"/>
          </w:rPr>
          <w:t>.</w:t>
        </w:r>
        <w:proofErr w:type="spellStart"/>
        <w:r w:rsidRPr="00625FBF">
          <w:rPr>
            <w:rStyle w:val="a3"/>
            <w:sz w:val="16"/>
            <w:szCs w:val="16"/>
            <w:lang w:val="en-US"/>
          </w:rPr>
          <w:t>ru</w:t>
        </w:r>
        <w:proofErr w:type="spellEnd"/>
        <w:r w:rsidRPr="00625FBF">
          <w:rPr>
            <w:rStyle w:val="a3"/>
            <w:sz w:val="16"/>
            <w:szCs w:val="16"/>
          </w:rPr>
          <w:t>/</w:t>
        </w:r>
        <w:proofErr w:type="spellStart"/>
        <w:r w:rsidRPr="00625FBF">
          <w:rPr>
            <w:rStyle w:val="a3"/>
            <w:sz w:val="16"/>
            <w:szCs w:val="16"/>
            <w:lang w:val="en-US"/>
          </w:rPr>
          <w:t>ussuer</w:t>
        </w:r>
        <w:proofErr w:type="spellEnd"/>
        <w:r w:rsidRPr="00625FBF">
          <w:rPr>
            <w:rStyle w:val="a3"/>
            <w:sz w:val="16"/>
            <w:szCs w:val="16"/>
          </w:rPr>
          <w:t>/</w:t>
        </w:r>
      </w:hyperlink>
      <w:r w:rsidRPr="00625FBF">
        <w:rPr>
          <w:sz w:val="16"/>
          <w:szCs w:val="16"/>
        </w:rPr>
        <w:t xml:space="preserve"> 6109001035/</w:t>
      </w:r>
    </w:p>
    <w:p w:rsidR="00F21E2E" w:rsidRPr="00625FBF" w:rsidRDefault="00F21E2E" w:rsidP="00F21E2E">
      <w:pPr>
        <w:pBdr>
          <w:top w:val="single" w:sz="4" w:space="1" w:color="auto"/>
        </w:pBdr>
        <w:spacing w:after="240"/>
        <w:ind w:right="2098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3118"/>
      </w:tblGrid>
      <w:tr w:rsidR="00F21E2E" w:rsidRPr="00625FBF" w:rsidTr="001F0B4A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ind w:right="-28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Генеральный директор 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 xml:space="preserve">"                                          </w:t>
            </w:r>
          </w:p>
          <w:p w:rsidR="00F21E2E" w:rsidRPr="00625FBF" w:rsidRDefault="00F21E2E" w:rsidP="001F0B4A">
            <w:pPr>
              <w:autoSpaceDE w:val="0"/>
              <w:autoSpaceDN w:val="0"/>
              <w:ind w:right="96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                                                               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П.И.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(И.О. Фамилия)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    марта</w:t>
            </w:r>
          </w:p>
        </w:tc>
        <w:tc>
          <w:tcPr>
            <w:tcW w:w="425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25FBF">
              <w:rPr>
                <w:sz w:val="16"/>
                <w:szCs w:val="16"/>
              </w:rPr>
              <w:t>г</w:t>
            </w:r>
            <w:proofErr w:type="gramEnd"/>
            <w:r w:rsidRPr="00625FBF">
              <w:rPr>
                <w:sz w:val="16"/>
                <w:szCs w:val="16"/>
              </w:rPr>
              <w:t>.</w:t>
            </w:r>
          </w:p>
        </w:tc>
        <w:tc>
          <w:tcPr>
            <w:tcW w:w="694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М.П.</w:t>
            </w:r>
          </w:p>
        </w:tc>
      </w:tr>
      <w:tr w:rsidR="00F21E2E" w:rsidRPr="00625FBF" w:rsidTr="001F0B4A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p w:rsidR="00F21E2E" w:rsidRPr="00625FBF" w:rsidRDefault="00F21E2E" w:rsidP="00F21E2E">
      <w:pPr>
        <w:rPr>
          <w:sz w:val="16"/>
          <w:szCs w:val="16"/>
        </w:rPr>
      </w:pPr>
      <w:r w:rsidRPr="00625FBF">
        <w:rPr>
          <w:sz w:val="16"/>
          <w:szCs w:val="16"/>
        </w:rPr>
        <w:t xml:space="preserve"> </w:t>
      </w:r>
    </w:p>
    <w:p w:rsidR="00F21E2E" w:rsidRDefault="00F21E2E" w:rsidP="00F21E2E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21E2E" w:rsidRPr="00625FBF" w:rsidRDefault="00F21E2E" w:rsidP="00F21E2E">
      <w:pPr>
        <w:rPr>
          <w:sz w:val="16"/>
          <w:szCs w:val="16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F21E2E" w:rsidRPr="00625FBF" w:rsidTr="001F0B4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lastRenderedPageBreak/>
              <w:t>Коды эмитента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ИН</w:t>
            </w:r>
            <w:r w:rsidRPr="00625FBF">
              <w:rPr>
                <w:sz w:val="16"/>
                <w:szCs w:val="16"/>
              </w:rPr>
              <w:t>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6109001035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102610869740</w:t>
            </w:r>
          </w:p>
        </w:tc>
      </w:tr>
    </w:tbl>
    <w:p w:rsidR="00F21E2E" w:rsidRPr="00625FBF" w:rsidRDefault="00F21E2E" w:rsidP="00F21E2E">
      <w:pPr>
        <w:spacing w:after="120"/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1E2E" w:rsidRPr="00625FBF" w:rsidTr="001F0B4A">
        <w:tc>
          <w:tcPr>
            <w:tcW w:w="4848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625FBF">
              <w:rPr>
                <w:b/>
                <w:bCs/>
                <w:sz w:val="16"/>
                <w:szCs w:val="16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tbl>
      <w:tblPr>
        <w:tblW w:w="2937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3611"/>
        <w:gridCol w:w="2770"/>
        <w:gridCol w:w="208"/>
        <w:gridCol w:w="2193"/>
        <w:gridCol w:w="1501"/>
        <w:gridCol w:w="1976"/>
        <w:gridCol w:w="2343"/>
        <w:gridCol w:w="2343"/>
        <w:gridCol w:w="2343"/>
        <w:gridCol w:w="2343"/>
        <w:gridCol w:w="2343"/>
        <w:gridCol w:w="2343"/>
        <w:gridCol w:w="2343"/>
      </w:tblGrid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№</w:t>
            </w:r>
            <w:r w:rsidRPr="00625FBF">
              <w:rPr>
                <w:sz w:val="16"/>
                <w:szCs w:val="16"/>
              </w:rPr>
              <w:br/>
            </w:r>
            <w:proofErr w:type="gramStart"/>
            <w:r w:rsidRPr="00625FBF">
              <w:rPr>
                <w:sz w:val="16"/>
                <w:szCs w:val="16"/>
              </w:rPr>
              <w:t>п</w:t>
            </w:r>
            <w:proofErr w:type="gramEnd"/>
            <w:r w:rsidRPr="00625FBF">
              <w:rPr>
                <w:sz w:val="16"/>
                <w:szCs w:val="16"/>
              </w:rPr>
              <w:t>/п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gridAfter w:val="6"/>
          <w:wAfter w:w="14058" w:type="dxa"/>
          <w:cantSplit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Физические лица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ст. Егорлыкская 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59,29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t>Тесля</w:t>
            </w:r>
            <w:proofErr w:type="spellEnd"/>
            <w:r w:rsidRPr="00625FBF">
              <w:rPr>
                <w:sz w:val="16"/>
                <w:szCs w:val="16"/>
              </w:rPr>
              <w:t xml:space="preserve">  Его </w:t>
            </w:r>
            <w:proofErr w:type="gramStart"/>
            <w:r w:rsidRPr="00625FBF">
              <w:rPr>
                <w:sz w:val="16"/>
                <w:szCs w:val="16"/>
              </w:rPr>
              <w:t>р</w:t>
            </w:r>
            <w:proofErr w:type="gramEnd"/>
            <w:r w:rsidRPr="00625FBF">
              <w:rPr>
                <w:sz w:val="16"/>
                <w:szCs w:val="16"/>
              </w:rPr>
              <w:t xml:space="preserve"> Анатольевич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Ростовская область, ст.</w:t>
            </w:r>
            <w:proofErr w:type="gramStart"/>
            <w:r w:rsidRPr="00625FBF">
              <w:rPr>
                <w:sz w:val="16"/>
                <w:szCs w:val="16"/>
              </w:rPr>
              <w:t xml:space="preserve"> .</w:t>
            </w:r>
            <w:proofErr w:type="gramEnd"/>
            <w:r w:rsidRPr="00625FBF">
              <w:rPr>
                <w:sz w:val="16"/>
                <w:szCs w:val="16"/>
              </w:rPr>
              <w:t xml:space="preserve">Егорлыкская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Заиченко Александр Валентинович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spellEnd"/>
            <w:proofErr w:type="gramStart"/>
            <w:r w:rsidR="006E37B2">
              <w:rPr>
                <w:sz w:val="16"/>
                <w:szCs w:val="16"/>
              </w:rPr>
              <w:t xml:space="preserve"> </w:t>
            </w:r>
            <w:r w:rsidRPr="00625FBF">
              <w:rPr>
                <w:sz w:val="16"/>
                <w:szCs w:val="16"/>
              </w:rPr>
              <w:t>.</w:t>
            </w:r>
            <w:proofErr w:type="gramEnd"/>
            <w:r w:rsidRPr="00625FBF">
              <w:rPr>
                <w:sz w:val="16"/>
                <w:szCs w:val="16"/>
              </w:rPr>
              <w:t xml:space="preserve">Егорлыкская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Григорьев Евгений Евгеньевич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spellEnd"/>
            <w:r w:rsidR="006E37B2">
              <w:rPr>
                <w:sz w:val="16"/>
                <w:szCs w:val="16"/>
              </w:rPr>
              <w:t xml:space="preserve"> </w:t>
            </w:r>
            <w:r w:rsidRPr="00625FBF">
              <w:rPr>
                <w:sz w:val="16"/>
                <w:szCs w:val="16"/>
              </w:rPr>
              <w:t>.Егорлыкская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Ростовская обл., ст. Егорлыкская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Член Совета директоров (наблюдательного Совета) </w:t>
            </w:r>
            <w:r w:rsidRPr="00625FBF">
              <w:rPr>
                <w:sz w:val="16"/>
                <w:szCs w:val="16"/>
              </w:rPr>
              <w:lastRenderedPageBreak/>
              <w:t>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cantSplit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lastRenderedPageBreak/>
              <w:t>ЮРИДИЧЕСКИЕ ЛИЦА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«Егорлык-Агро» ИНН 6109010840, уставный капитал 2271725 рублей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</w:t>
            </w:r>
            <w:proofErr w:type="spellStart"/>
            <w:r w:rsidRPr="00625FBF">
              <w:rPr>
                <w:sz w:val="16"/>
                <w:szCs w:val="16"/>
              </w:rPr>
              <w:t>обл</w:t>
            </w:r>
            <w:proofErr w:type="spellEnd"/>
            <w:r w:rsidRPr="00625FBF">
              <w:rPr>
                <w:sz w:val="16"/>
                <w:szCs w:val="16"/>
              </w:rPr>
              <w:t>.</w:t>
            </w:r>
            <w:proofErr w:type="gramStart"/>
            <w:r w:rsidRPr="00625FBF">
              <w:rPr>
                <w:sz w:val="16"/>
                <w:szCs w:val="16"/>
              </w:rPr>
              <w:t>,с</w:t>
            </w:r>
            <w:proofErr w:type="gramEnd"/>
            <w:r w:rsidRPr="00625FBF">
              <w:rPr>
                <w:sz w:val="16"/>
                <w:szCs w:val="16"/>
              </w:rPr>
              <w:t>т. Егорлыкская, ул. Полевая,23.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</w:t>
            </w:r>
            <w:proofErr w:type="gramStart"/>
            <w:r w:rsidRPr="00625FBF">
              <w:rPr>
                <w:sz w:val="16"/>
                <w:szCs w:val="16"/>
              </w:rPr>
              <w:t>.»</w:t>
            </w:r>
            <w:proofErr w:type="spellStart"/>
            <w:proofErr w:type="gramEnd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» является учредителем ООО «Егорлык-Агро»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15.08.1999 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25,14</w:t>
            </w:r>
          </w:p>
        </w:tc>
      </w:tr>
    </w:tbl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         </w:t>
      </w: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</w:t>
      </w: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</w:t>
      </w:r>
      <w:r w:rsidRPr="00625FBF">
        <w:rPr>
          <w:b/>
          <w:bCs/>
          <w:sz w:val="16"/>
          <w:szCs w:val="16"/>
          <w:lang w:val="en-US"/>
        </w:rPr>
        <w:t>II</w:t>
      </w:r>
      <w:r w:rsidRPr="00625FBF">
        <w:rPr>
          <w:b/>
          <w:bCs/>
          <w:sz w:val="16"/>
          <w:szCs w:val="16"/>
        </w:rPr>
        <w:t xml:space="preserve">. Изменения, произошедшие в списке аффилированных лиц, за период </w:t>
      </w:r>
    </w:p>
    <w:p w:rsidR="00F21E2E" w:rsidRPr="00625FBF" w:rsidRDefault="00F21E2E" w:rsidP="00F21E2E">
      <w:pPr>
        <w:spacing w:before="240"/>
        <w:rPr>
          <w:rFonts w:eastAsia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651"/>
      </w:tblGrid>
      <w:tr w:rsidR="00F21E2E" w:rsidRPr="00625FBF" w:rsidTr="001F0B4A">
        <w:tc>
          <w:tcPr>
            <w:tcW w:w="1304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6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 xml:space="preserve"> 1   9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30"/>
        <w:gridCol w:w="2541"/>
        <w:gridCol w:w="2988"/>
      </w:tblGrid>
      <w:tr w:rsidR="00F21E2E" w:rsidRPr="00625FBF" w:rsidTr="001F0B4A">
        <w:trPr>
          <w:trHeight w:val="95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№</w:t>
            </w:r>
            <w:r w:rsidRPr="00625FBF">
              <w:rPr>
                <w:sz w:val="16"/>
                <w:szCs w:val="16"/>
              </w:rPr>
              <w:br/>
            </w:r>
            <w:proofErr w:type="gramStart"/>
            <w:r w:rsidRPr="00625FBF">
              <w:rPr>
                <w:sz w:val="16"/>
                <w:szCs w:val="16"/>
              </w:rPr>
              <w:t>п</w:t>
            </w:r>
            <w:proofErr w:type="gramEnd"/>
            <w:r w:rsidRPr="00625FBF">
              <w:rPr>
                <w:sz w:val="16"/>
                <w:szCs w:val="16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F21E2E" w:rsidRPr="00625FBF" w:rsidTr="001F0B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Избрание членов Совета директоров  АО «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 xml:space="preserve">» на годовом </w:t>
            </w:r>
            <w:r w:rsidR="007F5C31">
              <w:rPr>
                <w:sz w:val="16"/>
                <w:szCs w:val="16"/>
              </w:rPr>
              <w:t xml:space="preserve">собрании акционеров  19.04.2018 </w:t>
            </w:r>
            <w:r w:rsidRPr="00625FBF">
              <w:rPr>
                <w:sz w:val="16"/>
                <w:szCs w:val="16"/>
              </w:rPr>
              <w:t>года.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19.04.2018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20.04.2017</w:t>
            </w:r>
          </w:p>
        </w:tc>
      </w:tr>
    </w:tbl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</w:t>
      </w:r>
    </w:p>
    <w:p w:rsidR="00F21E2E" w:rsidRPr="00625FBF" w:rsidRDefault="00F21E2E" w:rsidP="00F21E2E">
      <w:pPr>
        <w:rPr>
          <w:rFonts w:eastAsia="Times New Roman"/>
          <w:b/>
          <w:bCs/>
          <w:sz w:val="16"/>
          <w:szCs w:val="16"/>
          <w:lang w:eastAsia="ru-RU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                                                           Содержание сведений об аффилированном лице до изменения:  </w:t>
      </w: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tbl>
      <w:tblPr>
        <w:tblW w:w="1474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25"/>
        <w:gridCol w:w="2769"/>
        <w:gridCol w:w="208"/>
        <w:gridCol w:w="2193"/>
        <w:gridCol w:w="1502"/>
        <w:gridCol w:w="1976"/>
        <w:gridCol w:w="2343"/>
        <w:gridCol w:w="29"/>
      </w:tblGrid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cantSplit/>
        </w:trPr>
        <w:tc>
          <w:tcPr>
            <w:tcW w:w="14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  <w:r w:rsidRPr="00625FBF">
              <w:rPr>
                <w:b/>
                <w:bCs/>
                <w:sz w:val="16"/>
                <w:szCs w:val="16"/>
              </w:rPr>
              <w:t xml:space="preserve">Физические лица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59.29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Правления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11.04.2014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Лицо, владеющее 20 и более процентами голосующих акций </w:t>
            </w:r>
            <w:r w:rsidRPr="00625FBF">
              <w:rPr>
                <w:sz w:val="16"/>
                <w:szCs w:val="16"/>
              </w:rPr>
              <w:lastRenderedPageBreak/>
              <w:t>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03.11.2000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lastRenderedPageBreak/>
              <w:t>Салий</w:t>
            </w:r>
            <w:proofErr w:type="spellEnd"/>
            <w:r w:rsidRPr="00625FBF">
              <w:rPr>
                <w:sz w:val="16"/>
                <w:szCs w:val="16"/>
              </w:rPr>
              <w:t xml:space="preserve"> Владимир Викторович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Заиченко Александр Валентинович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</w:t>
            </w:r>
            <w:proofErr w:type="gramStart"/>
            <w:r w:rsidRPr="00625FBF">
              <w:rPr>
                <w:sz w:val="16"/>
                <w:szCs w:val="16"/>
              </w:rPr>
              <w:t>в(</w:t>
            </w:r>
            <w:proofErr w:type="gramEnd"/>
            <w:r w:rsidRPr="00625FBF">
              <w:rPr>
                <w:sz w:val="16"/>
                <w:szCs w:val="16"/>
              </w:rPr>
              <w:t>наблюдательного Совета Общества)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Ватутина Ирина Романовна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</w:t>
            </w:r>
            <w:proofErr w:type="gramStart"/>
            <w:r w:rsidRPr="00625FBF">
              <w:rPr>
                <w:sz w:val="16"/>
                <w:szCs w:val="16"/>
              </w:rPr>
              <w:t>в(</w:t>
            </w:r>
            <w:proofErr w:type="gramEnd"/>
            <w:r w:rsidRPr="00625FBF">
              <w:rPr>
                <w:sz w:val="16"/>
                <w:szCs w:val="16"/>
              </w:rPr>
              <w:t>наблюдательного Совета Общества)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Член Совета директоров (наблюдательного Совета </w:t>
            </w:r>
            <w:proofErr w:type="gramStart"/>
            <w:r w:rsidRPr="00625FBF">
              <w:rPr>
                <w:sz w:val="16"/>
                <w:szCs w:val="16"/>
              </w:rPr>
              <w:t>)О</w:t>
            </w:r>
            <w:proofErr w:type="gramEnd"/>
            <w:r w:rsidRPr="00625FBF">
              <w:rPr>
                <w:sz w:val="16"/>
                <w:szCs w:val="16"/>
              </w:rPr>
              <w:t>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ЮРИДИЧЕСКИЕ ЛИЦА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"Егорлык-Агро"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ИНН 6109010840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Уставный капитал 2271725 рублей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>, ул. Полевая, 23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" является учредителем ООО "Егорлык-Агро"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15.08.1999 г.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25,14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</w:t>
      </w: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sz w:val="16"/>
          <w:szCs w:val="16"/>
        </w:rPr>
      </w:pPr>
      <w:r w:rsidRPr="00625FBF">
        <w:rPr>
          <w:sz w:val="16"/>
          <w:szCs w:val="16"/>
        </w:rPr>
        <w:t xml:space="preserve"> Содержание сведений об аффилированном лице после изменения:  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F21E2E" w:rsidRPr="00625FBF" w:rsidTr="001F0B4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Коды эмитента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6109001035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102610869740</w:t>
            </w:r>
          </w:p>
        </w:tc>
      </w:tr>
    </w:tbl>
    <w:p w:rsidR="00F21E2E" w:rsidRPr="00625FBF" w:rsidRDefault="00F21E2E" w:rsidP="00F21E2E">
      <w:pPr>
        <w:spacing w:after="120"/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1E2E" w:rsidRPr="00625FBF" w:rsidTr="001F0B4A">
        <w:tc>
          <w:tcPr>
            <w:tcW w:w="4848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625FBF">
              <w:rPr>
                <w:b/>
                <w:bCs/>
                <w:sz w:val="16"/>
                <w:szCs w:val="16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20"/>
        <w:gridCol w:w="2777"/>
        <w:gridCol w:w="208"/>
        <w:gridCol w:w="2200"/>
        <w:gridCol w:w="1505"/>
        <w:gridCol w:w="1981"/>
        <w:gridCol w:w="2349"/>
        <w:gridCol w:w="30"/>
      </w:tblGrid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cantSplit/>
          <w:trHeight w:val="147"/>
        </w:trPr>
        <w:tc>
          <w:tcPr>
            <w:tcW w:w="14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ind w:right="-169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Физические лица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59,29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t>Тесля</w:t>
            </w:r>
            <w:proofErr w:type="spellEnd"/>
            <w:r w:rsidRPr="00625FBF">
              <w:rPr>
                <w:sz w:val="16"/>
                <w:szCs w:val="16"/>
              </w:rPr>
              <w:t xml:space="preserve"> Егор Анатольевич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</w:tr>
      <w:tr w:rsidR="00F21E2E" w:rsidRPr="00625FBF" w:rsidTr="001F0B4A">
        <w:trPr>
          <w:gridAfter w:val="1"/>
          <w:wAfter w:w="30" w:type="dxa"/>
          <w:trHeight w:val="8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Заиченко Александр Валентинович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</w:tr>
      <w:tr w:rsidR="00F21E2E" w:rsidRPr="00625FBF" w:rsidTr="001F0B4A">
        <w:trPr>
          <w:gridAfter w:val="1"/>
          <w:wAfter w:w="30" w:type="dxa"/>
          <w:trHeight w:val="8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Григорьев  Евгений Евгеньевич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30" w:type="dxa"/>
          <w:trHeight w:val="109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Митько Светлана Борисовна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cantSplit/>
          <w:trHeight w:val="1099"/>
        </w:trPr>
        <w:tc>
          <w:tcPr>
            <w:tcW w:w="14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  <w:p w:rsidR="00F21E2E" w:rsidRPr="00625FBF" w:rsidRDefault="00F21E2E" w:rsidP="001F0B4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F21E2E" w:rsidRPr="00625FBF" w:rsidRDefault="00F21E2E" w:rsidP="001F0B4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ЮРИДИЧЕСКИЕ ЛИЦА</w:t>
            </w:r>
          </w:p>
        </w:tc>
      </w:tr>
      <w:tr w:rsidR="00F21E2E" w:rsidRPr="00625FBF" w:rsidTr="001F0B4A">
        <w:trPr>
          <w:gridAfter w:val="1"/>
          <w:wAfter w:w="30" w:type="dxa"/>
          <w:trHeight w:val="1791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"Егорлык-Агро"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ИНН 6109010840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Уставный капитал 2271725 рублей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>, ул. Полевая, 23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" является учредителем ООО "Егорлык-Агро"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15.08.1999 г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</w:tr>
    </w:tbl>
    <w:p w:rsidR="00C56B18" w:rsidRDefault="00C56B18" w:rsidP="00F21E2E">
      <w:pPr>
        <w:ind w:right="-1276"/>
      </w:pPr>
    </w:p>
    <w:sectPr w:rsidR="00C56B18" w:rsidSect="00F21E2E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A6E8B"/>
    <w:multiLevelType w:val="hybridMultilevel"/>
    <w:tmpl w:val="7D943016"/>
    <w:lvl w:ilvl="0" w:tplc="0419000F">
      <w:start w:val="1"/>
      <w:numFmt w:val="decimal"/>
      <w:lvlText w:val="%1."/>
      <w:lvlJc w:val="left"/>
      <w:pPr>
        <w:ind w:left="3839" w:hanging="360"/>
      </w:pPr>
    </w:lvl>
    <w:lvl w:ilvl="1" w:tplc="04190019">
      <w:start w:val="1"/>
      <w:numFmt w:val="lowerLetter"/>
      <w:lvlText w:val="%2."/>
      <w:lvlJc w:val="left"/>
      <w:pPr>
        <w:ind w:left="4559" w:hanging="360"/>
      </w:pPr>
    </w:lvl>
    <w:lvl w:ilvl="2" w:tplc="0419001B">
      <w:start w:val="1"/>
      <w:numFmt w:val="lowerRoman"/>
      <w:lvlText w:val="%3."/>
      <w:lvlJc w:val="right"/>
      <w:pPr>
        <w:ind w:left="5279" w:hanging="180"/>
      </w:pPr>
    </w:lvl>
    <w:lvl w:ilvl="3" w:tplc="0419000F">
      <w:start w:val="1"/>
      <w:numFmt w:val="decimal"/>
      <w:lvlText w:val="%4."/>
      <w:lvlJc w:val="left"/>
      <w:pPr>
        <w:ind w:left="5999" w:hanging="360"/>
      </w:pPr>
    </w:lvl>
    <w:lvl w:ilvl="4" w:tplc="04190019">
      <w:start w:val="1"/>
      <w:numFmt w:val="lowerLetter"/>
      <w:lvlText w:val="%5."/>
      <w:lvlJc w:val="left"/>
      <w:pPr>
        <w:ind w:left="6719" w:hanging="360"/>
      </w:pPr>
    </w:lvl>
    <w:lvl w:ilvl="5" w:tplc="0419001B">
      <w:start w:val="1"/>
      <w:numFmt w:val="lowerRoman"/>
      <w:lvlText w:val="%6."/>
      <w:lvlJc w:val="right"/>
      <w:pPr>
        <w:ind w:left="7439" w:hanging="180"/>
      </w:pPr>
    </w:lvl>
    <w:lvl w:ilvl="6" w:tplc="0419000F">
      <w:start w:val="1"/>
      <w:numFmt w:val="decimal"/>
      <w:lvlText w:val="%7."/>
      <w:lvlJc w:val="left"/>
      <w:pPr>
        <w:ind w:left="8159" w:hanging="360"/>
      </w:pPr>
    </w:lvl>
    <w:lvl w:ilvl="7" w:tplc="04190019">
      <w:start w:val="1"/>
      <w:numFmt w:val="lowerLetter"/>
      <w:lvlText w:val="%8."/>
      <w:lvlJc w:val="left"/>
      <w:pPr>
        <w:ind w:left="8879" w:hanging="360"/>
      </w:pPr>
    </w:lvl>
    <w:lvl w:ilvl="8" w:tplc="0419001B">
      <w:start w:val="1"/>
      <w:numFmt w:val="lowerRoman"/>
      <w:lvlText w:val="%9."/>
      <w:lvlJc w:val="right"/>
      <w:pPr>
        <w:ind w:left="959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95"/>
    <w:rsid w:val="00494E95"/>
    <w:rsid w:val="006E37B2"/>
    <w:rsid w:val="007F5C31"/>
    <w:rsid w:val="00827C97"/>
    <w:rsid w:val="0083592A"/>
    <w:rsid w:val="008F59BE"/>
    <w:rsid w:val="00C56B18"/>
    <w:rsid w:val="00F21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E2E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1E2E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F21E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E2E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1E2E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F21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ussue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2019-03-20T05:46:00Z</dcterms:created>
  <dcterms:modified xsi:type="dcterms:W3CDTF">2019-03-20T05:46:00Z</dcterms:modified>
</cp:coreProperties>
</file>