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D6" w:rsidRDefault="00B71FC7" w:rsidP="001F5855">
      <w:pPr>
        <w:rPr>
          <w:sz w:val="24"/>
          <w:szCs w:val="24"/>
        </w:rPr>
      </w:pPr>
      <w:r w:rsidRPr="00B71FC7">
        <w:rPr>
          <w:noProof/>
        </w:rPr>
        <w:pict>
          <v:shapetype id="_x0000_t202" coordsize="21600,21600" o:spt="202" path="m,l,21600r21600,l21600,xe">
            <v:stroke joinstyle="miter"/>
            <v:path gradientshapeok="t" o:connecttype="rect"/>
          </v:shapetype>
          <v:shape id="_x0000_s1026" type="#_x0000_t202" style="position:absolute;margin-left:244.1pt;margin-top:3.95pt;width:245.75pt;height:378.75pt;z-index:251657728" filled="f" stroked="f">
            <v:textbox style="mso-next-textbox:#_x0000_s1026">
              <w:txbxContent>
                <w:p w:rsidR="000C146A" w:rsidRDefault="000C146A" w:rsidP="001F5855">
                  <w:pPr>
                    <w:rPr>
                      <w:b/>
                      <w:bCs/>
                      <w:sz w:val="24"/>
                      <w:szCs w:val="24"/>
                    </w:rPr>
                  </w:pPr>
                  <w:r>
                    <w:rPr>
                      <w:b/>
                      <w:bCs/>
                      <w:sz w:val="24"/>
                      <w:szCs w:val="24"/>
                    </w:rPr>
                    <w:t>«</w:t>
                  </w:r>
                  <w:r w:rsidRPr="003D3CCE">
                    <w:rPr>
                      <w:b/>
                      <w:bCs/>
                      <w:sz w:val="24"/>
                      <w:szCs w:val="24"/>
                    </w:rPr>
                    <w:t>УТВЕРЖДЕН»</w:t>
                  </w:r>
                </w:p>
                <w:p w:rsidR="000C146A" w:rsidRPr="003D3CCE" w:rsidRDefault="000C146A" w:rsidP="001F5855">
                  <w:pPr>
                    <w:rPr>
                      <w:b/>
                      <w:bCs/>
                      <w:sz w:val="24"/>
                      <w:szCs w:val="24"/>
                    </w:rPr>
                  </w:pPr>
                </w:p>
                <w:p w:rsidR="000C146A" w:rsidRPr="00524542" w:rsidRDefault="000C146A" w:rsidP="001F5855">
                  <w:pPr>
                    <w:rPr>
                      <w:sz w:val="24"/>
                      <w:szCs w:val="24"/>
                    </w:rPr>
                  </w:pPr>
                  <w:r w:rsidRPr="00524542">
                    <w:rPr>
                      <w:sz w:val="24"/>
                      <w:szCs w:val="24"/>
                    </w:rPr>
                    <w:t xml:space="preserve">Решением  общего  собрания </w:t>
                  </w:r>
                </w:p>
                <w:p w:rsidR="000C146A" w:rsidRPr="00524542" w:rsidRDefault="000C146A" w:rsidP="001F5855">
                  <w:pPr>
                    <w:rPr>
                      <w:sz w:val="24"/>
                      <w:szCs w:val="24"/>
                    </w:rPr>
                  </w:pPr>
                  <w:r w:rsidRPr="00524542">
                    <w:rPr>
                      <w:sz w:val="24"/>
                      <w:szCs w:val="24"/>
                    </w:rPr>
                    <w:t>акционеров  ОАО  «</w:t>
                  </w:r>
                  <w:r>
                    <w:rPr>
                      <w:sz w:val="24"/>
                      <w:szCs w:val="24"/>
                    </w:rPr>
                    <w:t>Прибой</w:t>
                  </w:r>
                  <w:r w:rsidRPr="00524542">
                    <w:rPr>
                      <w:sz w:val="24"/>
                      <w:szCs w:val="24"/>
                    </w:rPr>
                    <w:t>»,</w:t>
                  </w:r>
                </w:p>
                <w:p w:rsidR="000C146A" w:rsidRDefault="000C146A" w:rsidP="001F5855">
                  <w:pPr>
                    <w:rPr>
                      <w:sz w:val="24"/>
                      <w:szCs w:val="24"/>
                    </w:rPr>
                  </w:pPr>
                </w:p>
                <w:p w:rsidR="000C146A" w:rsidRPr="00524542" w:rsidRDefault="000C146A" w:rsidP="001F5855">
                  <w:pPr>
                    <w:rPr>
                      <w:sz w:val="24"/>
                      <w:szCs w:val="24"/>
                    </w:rPr>
                  </w:pPr>
                  <w:r w:rsidRPr="00524542">
                    <w:rPr>
                      <w:sz w:val="24"/>
                      <w:szCs w:val="24"/>
                    </w:rPr>
                    <w:t xml:space="preserve">протокол  № </w:t>
                  </w:r>
                  <w:r w:rsidR="00F148B8">
                    <w:rPr>
                      <w:sz w:val="24"/>
                      <w:szCs w:val="24"/>
                    </w:rPr>
                    <w:t>21</w:t>
                  </w:r>
                </w:p>
                <w:p w:rsidR="000C146A" w:rsidRPr="00524542" w:rsidRDefault="000C146A" w:rsidP="001F5855">
                  <w:pPr>
                    <w:rPr>
                      <w:sz w:val="24"/>
                      <w:szCs w:val="24"/>
                    </w:rPr>
                  </w:pPr>
                  <w:r w:rsidRPr="00524542">
                    <w:rPr>
                      <w:sz w:val="24"/>
                      <w:szCs w:val="24"/>
                    </w:rPr>
                    <w:t xml:space="preserve">от </w:t>
                  </w:r>
                  <w:r>
                    <w:rPr>
                      <w:sz w:val="24"/>
                      <w:szCs w:val="24"/>
                    </w:rPr>
                    <w:t>«25»</w:t>
                  </w:r>
                  <w:r w:rsidRPr="00524542">
                    <w:rPr>
                      <w:sz w:val="24"/>
                      <w:szCs w:val="24"/>
                    </w:rPr>
                    <w:t xml:space="preserve"> </w:t>
                  </w:r>
                  <w:r>
                    <w:rPr>
                      <w:sz w:val="24"/>
                      <w:szCs w:val="24"/>
                    </w:rPr>
                    <w:t xml:space="preserve">июня </w:t>
                  </w:r>
                  <w:r w:rsidRPr="00524542">
                    <w:rPr>
                      <w:sz w:val="24"/>
                      <w:szCs w:val="24"/>
                    </w:rPr>
                    <w:t>20</w:t>
                  </w:r>
                  <w:r>
                    <w:rPr>
                      <w:sz w:val="24"/>
                      <w:szCs w:val="24"/>
                    </w:rPr>
                    <w:t>11</w:t>
                  </w:r>
                  <w:r w:rsidRPr="00524542">
                    <w:rPr>
                      <w:sz w:val="24"/>
                      <w:szCs w:val="24"/>
                    </w:rPr>
                    <w:t xml:space="preserve"> г</w:t>
                  </w:r>
                  <w:r>
                    <w:rPr>
                      <w:sz w:val="24"/>
                      <w:szCs w:val="24"/>
                    </w:rPr>
                    <w:t>.</w:t>
                  </w:r>
                </w:p>
                <w:p w:rsidR="000C146A" w:rsidRPr="00524542" w:rsidRDefault="000C146A" w:rsidP="001F5855">
                  <w:pPr>
                    <w:rPr>
                      <w:sz w:val="24"/>
                      <w:szCs w:val="24"/>
                    </w:rPr>
                  </w:pPr>
                </w:p>
                <w:p w:rsidR="000C146A" w:rsidRPr="00524542" w:rsidRDefault="000C146A" w:rsidP="001F5855">
                  <w:pPr>
                    <w:rPr>
                      <w:sz w:val="24"/>
                      <w:szCs w:val="24"/>
                    </w:rPr>
                  </w:pPr>
                  <w:r w:rsidRPr="00524542">
                    <w:rPr>
                      <w:sz w:val="24"/>
                      <w:szCs w:val="24"/>
                    </w:rPr>
                    <w:t>Председатель  общего</w:t>
                  </w:r>
                </w:p>
                <w:p w:rsidR="000C146A" w:rsidRPr="00524542" w:rsidRDefault="000C146A" w:rsidP="001F5855">
                  <w:pPr>
                    <w:rPr>
                      <w:sz w:val="24"/>
                      <w:szCs w:val="24"/>
                    </w:rPr>
                  </w:pPr>
                  <w:r w:rsidRPr="00524542">
                    <w:rPr>
                      <w:sz w:val="24"/>
                      <w:szCs w:val="24"/>
                    </w:rPr>
                    <w:t>собрания  акционеров ОАО «</w:t>
                  </w:r>
                  <w:r>
                    <w:rPr>
                      <w:sz w:val="24"/>
                      <w:szCs w:val="24"/>
                    </w:rPr>
                    <w:t>Прибой</w:t>
                  </w:r>
                  <w:r w:rsidRPr="00524542">
                    <w:rPr>
                      <w:sz w:val="24"/>
                      <w:szCs w:val="24"/>
                    </w:rPr>
                    <w:t>»</w:t>
                  </w:r>
                </w:p>
                <w:p w:rsidR="000C146A" w:rsidRPr="00480968" w:rsidRDefault="000C146A" w:rsidP="001F5855">
                  <w:pPr>
                    <w:rPr>
                      <w:color w:val="FF0000"/>
                      <w:sz w:val="24"/>
                      <w:szCs w:val="24"/>
                    </w:rPr>
                  </w:pPr>
                </w:p>
                <w:p w:rsidR="000C146A" w:rsidRPr="00524542" w:rsidRDefault="000C146A" w:rsidP="00A33674">
                  <w:pPr>
                    <w:rPr>
                      <w:sz w:val="24"/>
                      <w:szCs w:val="24"/>
                    </w:rPr>
                  </w:pPr>
                  <w:r w:rsidRPr="00524542">
                    <w:rPr>
                      <w:sz w:val="24"/>
                      <w:szCs w:val="24"/>
                    </w:rPr>
                    <w:t xml:space="preserve">____________ </w:t>
                  </w:r>
                  <w:r>
                    <w:rPr>
                      <w:sz w:val="24"/>
                      <w:szCs w:val="24"/>
                    </w:rPr>
                    <w:t>Ю.К. Людаев</w:t>
                  </w:r>
                </w:p>
                <w:p w:rsidR="000C146A" w:rsidRDefault="000C146A" w:rsidP="00425667">
                  <w:pPr>
                    <w:rPr>
                      <w:b/>
                      <w:bCs/>
                      <w:sz w:val="24"/>
                      <w:szCs w:val="24"/>
                    </w:rPr>
                  </w:pPr>
                </w:p>
                <w:p w:rsidR="000C146A" w:rsidRDefault="000C146A" w:rsidP="00425667">
                  <w:pPr>
                    <w:rPr>
                      <w:b/>
                      <w:bCs/>
                      <w:sz w:val="24"/>
                      <w:szCs w:val="24"/>
                    </w:rPr>
                  </w:pPr>
                  <w:r w:rsidRPr="003D3CCE">
                    <w:rPr>
                      <w:b/>
                      <w:bCs/>
                      <w:sz w:val="24"/>
                      <w:szCs w:val="24"/>
                    </w:rPr>
                    <w:t>«</w:t>
                  </w:r>
                  <w:r>
                    <w:rPr>
                      <w:b/>
                      <w:bCs/>
                      <w:sz w:val="24"/>
                      <w:szCs w:val="24"/>
                    </w:rPr>
                    <w:t>Предварительно УТВЕРЖДЕН</w:t>
                  </w:r>
                  <w:r w:rsidRPr="003D3CCE">
                    <w:rPr>
                      <w:b/>
                      <w:bCs/>
                      <w:sz w:val="24"/>
                      <w:szCs w:val="24"/>
                    </w:rPr>
                    <w:t>»</w:t>
                  </w:r>
                </w:p>
                <w:p w:rsidR="000C146A" w:rsidRPr="003D3CCE" w:rsidRDefault="000C146A" w:rsidP="00425667">
                  <w:pPr>
                    <w:rPr>
                      <w:b/>
                      <w:bCs/>
                      <w:sz w:val="24"/>
                      <w:szCs w:val="24"/>
                    </w:rPr>
                  </w:pPr>
                </w:p>
                <w:p w:rsidR="000C146A" w:rsidRPr="00524542" w:rsidRDefault="000C146A" w:rsidP="00425667">
                  <w:pPr>
                    <w:rPr>
                      <w:sz w:val="24"/>
                      <w:szCs w:val="24"/>
                    </w:rPr>
                  </w:pPr>
                  <w:r w:rsidRPr="00524542">
                    <w:rPr>
                      <w:sz w:val="24"/>
                      <w:szCs w:val="24"/>
                    </w:rPr>
                    <w:t>Решением  совета</w:t>
                  </w:r>
                </w:p>
                <w:p w:rsidR="000C146A" w:rsidRPr="00524542" w:rsidRDefault="000C146A" w:rsidP="00425667">
                  <w:pPr>
                    <w:rPr>
                      <w:sz w:val="24"/>
                      <w:szCs w:val="24"/>
                    </w:rPr>
                  </w:pPr>
                  <w:r w:rsidRPr="00524542">
                    <w:rPr>
                      <w:sz w:val="24"/>
                      <w:szCs w:val="24"/>
                    </w:rPr>
                    <w:t>директоров ОАО «</w:t>
                  </w:r>
                  <w:r>
                    <w:rPr>
                      <w:sz w:val="24"/>
                      <w:szCs w:val="24"/>
                    </w:rPr>
                    <w:t>Прибой</w:t>
                  </w:r>
                  <w:r w:rsidRPr="00524542">
                    <w:rPr>
                      <w:sz w:val="24"/>
                      <w:szCs w:val="24"/>
                    </w:rPr>
                    <w:t>»,</w:t>
                  </w:r>
                </w:p>
                <w:p w:rsidR="000C146A" w:rsidRDefault="000C146A" w:rsidP="00425667">
                  <w:pPr>
                    <w:pStyle w:val="6"/>
                    <w:rPr>
                      <w:rFonts w:ascii="Times New Roman" w:hAnsi="Times New Roman" w:cs="Times New Roman"/>
                      <w:b w:val="0"/>
                      <w:bCs w:val="0"/>
                      <w:sz w:val="24"/>
                      <w:szCs w:val="24"/>
                    </w:rPr>
                  </w:pPr>
                </w:p>
                <w:p w:rsidR="000C146A" w:rsidRPr="00524542" w:rsidRDefault="000C146A" w:rsidP="00425667">
                  <w:pPr>
                    <w:pStyle w:val="6"/>
                    <w:rPr>
                      <w:rFonts w:ascii="Times New Roman" w:hAnsi="Times New Roman" w:cs="Times New Roman"/>
                      <w:b w:val="0"/>
                      <w:bCs w:val="0"/>
                      <w:sz w:val="24"/>
                      <w:szCs w:val="24"/>
                    </w:rPr>
                  </w:pPr>
                  <w:r w:rsidRPr="00524542">
                    <w:rPr>
                      <w:rFonts w:ascii="Times New Roman" w:hAnsi="Times New Roman" w:cs="Times New Roman"/>
                      <w:b w:val="0"/>
                      <w:bCs w:val="0"/>
                      <w:sz w:val="24"/>
                      <w:szCs w:val="24"/>
                    </w:rPr>
                    <w:t xml:space="preserve">протокол  № </w:t>
                  </w:r>
                  <w:r w:rsidR="00F148B8">
                    <w:rPr>
                      <w:rFonts w:ascii="Times New Roman" w:hAnsi="Times New Roman" w:cs="Times New Roman"/>
                      <w:b w:val="0"/>
                      <w:bCs w:val="0"/>
                      <w:sz w:val="24"/>
                      <w:szCs w:val="24"/>
                    </w:rPr>
                    <w:t>4-20</w:t>
                  </w:r>
                </w:p>
                <w:p w:rsidR="000C146A" w:rsidRDefault="000C146A" w:rsidP="00425667">
                  <w:pPr>
                    <w:rPr>
                      <w:sz w:val="24"/>
                      <w:szCs w:val="24"/>
                    </w:rPr>
                  </w:pPr>
                </w:p>
                <w:p w:rsidR="000C146A" w:rsidRPr="00524542" w:rsidRDefault="00F148B8" w:rsidP="00425667">
                  <w:pPr>
                    <w:rPr>
                      <w:sz w:val="24"/>
                      <w:szCs w:val="24"/>
                    </w:rPr>
                  </w:pPr>
                  <w:r>
                    <w:rPr>
                      <w:sz w:val="24"/>
                      <w:szCs w:val="24"/>
                    </w:rPr>
                    <w:t>от «06</w:t>
                  </w:r>
                  <w:r w:rsidR="000C146A">
                    <w:rPr>
                      <w:sz w:val="24"/>
                      <w:szCs w:val="24"/>
                    </w:rPr>
                    <w:t xml:space="preserve">» </w:t>
                  </w:r>
                  <w:r>
                    <w:rPr>
                      <w:sz w:val="24"/>
                      <w:szCs w:val="24"/>
                    </w:rPr>
                    <w:t>апреля</w:t>
                  </w:r>
                  <w:r w:rsidR="000C146A">
                    <w:rPr>
                      <w:sz w:val="24"/>
                      <w:szCs w:val="24"/>
                    </w:rPr>
                    <w:t xml:space="preserve"> 2011 </w:t>
                  </w:r>
                  <w:r w:rsidR="000C146A" w:rsidRPr="00524542">
                    <w:rPr>
                      <w:sz w:val="24"/>
                      <w:szCs w:val="24"/>
                    </w:rPr>
                    <w:t>года</w:t>
                  </w:r>
                </w:p>
                <w:p w:rsidR="000C146A" w:rsidRPr="00524542" w:rsidRDefault="000C146A" w:rsidP="00425667">
                  <w:pPr>
                    <w:rPr>
                      <w:sz w:val="24"/>
                      <w:szCs w:val="24"/>
                    </w:rPr>
                  </w:pPr>
                </w:p>
                <w:p w:rsidR="000C146A" w:rsidRPr="00524542" w:rsidRDefault="000C146A" w:rsidP="00425667">
                  <w:pPr>
                    <w:rPr>
                      <w:sz w:val="24"/>
                      <w:szCs w:val="24"/>
                    </w:rPr>
                  </w:pPr>
                  <w:r w:rsidRPr="00524542">
                    <w:rPr>
                      <w:sz w:val="24"/>
                      <w:szCs w:val="24"/>
                    </w:rPr>
                    <w:t>Председатель</w:t>
                  </w:r>
                </w:p>
                <w:p w:rsidR="000C146A" w:rsidRDefault="000C146A" w:rsidP="00425667">
                  <w:pPr>
                    <w:pStyle w:val="5"/>
                  </w:pPr>
                  <w:r w:rsidRPr="00524542">
                    <w:t>совета директоров ОАО «</w:t>
                  </w:r>
                  <w:r>
                    <w:t>Прибой</w:t>
                  </w:r>
                  <w:r w:rsidRPr="00524542">
                    <w:t>»</w:t>
                  </w:r>
                </w:p>
                <w:p w:rsidR="000C146A" w:rsidRPr="00C43A87" w:rsidRDefault="000C146A" w:rsidP="00C43A87"/>
                <w:p w:rsidR="000C146A" w:rsidRPr="00C43A87" w:rsidRDefault="000C146A" w:rsidP="00C43A87">
                  <w:pPr>
                    <w:rPr>
                      <w:sz w:val="22"/>
                      <w:szCs w:val="22"/>
                    </w:rPr>
                  </w:pPr>
                  <w:r>
                    <w:t>_________________</w:t>
                  </w:r>
                  <w:r w:rsidRPr="00C43A87">
                    <w:rPr>
                      <w:sz w:val="22"/>
                      <w:szCs w:val="22"/>
                    </w:rPr>
                    <w:t>Ю.К.Людаев</w:t>
                  </w:r>
                </w:p>
                <w:p w:rsidR="000C146A" w:rsidRDefault="000C146A" w:rsidP="00C43A87"/>
                <w:p w:rsidR="000C146A" w:rsidRDefault="000C146A" w:rsidP="00C43A87"/>
                <w:p w:rsidR="000C146A" w:rsidRPr="00C43A87" w:rsidRDefault="000C146A" w:rsidP="00C43A87"/>
                <w:p w:rsidR="000C146A" w:rsidRPr="00524542" w:rsidRDefault="000C146A" w:rsidP="00425667"/>
                <w:p w:rsidR="000C146A" w:rsidRPr="00524542" w:rsidRDefault="000C146A" w:rsidP="00425667">
                  <w:pPr>
                    <w:rPr>
                      <w:sz w:val="24"/>
                      <w:szCs w:val="24"/>
                    </w:rPr>
                  </w:pPr>
                  <w:r w:rsidRPr="00524542">
                    <w:rPr>
                      <w:sz w:val="24"/>
                      <w:szCs w:val="24"/>
                    </w:rPr>
                    <w:t xml:space="preserve">____________ </w:t>
                  </w:r>
                  <w:r>
                    <w:rPr>
                      <w:sz w:val="24"/>
                      <w:szCs w:val="24"/>
                    </w:rPr>
                    <w:t>Ю.К. Людаев</w:t>
                  </w:r>
                </w:p>
                <w:p w:rsidR="000C146A" w:rsidRDefault="000C146A" w:rsidP="00425667">
                  <w:pPr>
                    <w:rPr>
                      <w:b/>
                      <w:bCs/>
                      <w:sz w:val="24"/>
                      <w:szCs w:val="24"/>
                    </w:rPr>
                  </w:pPr>
                </w:p>
                <w:p w:rsidR="000C146A" w:rsidRDefault="000C146A" w:rsidP="00425667">
                  <w:pPr>
                    <w:rPr>
                      <w:b/>
                      <w:bCs/>
                      <w:sz w:val="24"/>
                      <w:szCs w:val="24"/>
                    </w:rPr>
                  </w:pPr>
                </w:p>
                <w:p w:rsidR="000C146A" w:rsidRDefault="000C146A" w:rsidP="00425667"/>
              </w:txbxContent>
            </v:textbox>
          </v:shape>
        </w:pict>
      </w:r>
    </w:p>
    <w:p w:rsidR="001F5855" w:rsidRPr="0093520D" w:rsidRDefault="001F5855" w:rsidP="001F5855">
      <w:pPr>
        <w:rPr>
          <w:b/>
          <w:bCs/>
          <w:sz w:val="24"/>
          <w:szCs w:val="24"/>
        </w:rPr>
      </w:pPr>
      <w:r w:rsidRPr="0093520D">
        <w:rPr>
          <w:sz w:val="24"/>
          <w:szCs w:val="24"/>
        </w:rPr>
        <w:t>Данные, содержащиеся в настоящем</w:t>
      </w:r>
    </w:p>
    <w:p w:rsidR="001F5855" w:rsidRPr="0093520D" w:rsidRDefault="001F5855" w:rsidP="001F5855">
      <w:pPr>
        <w:rPr>
          <w:sz w:val="24"/>
          <w:szCs w:val="24"/>
        </w:rPr>
      </w:pPr>
      <w:r w:rsidRPr="0093520D">
        <w:rPr>
          <w:sz w:val="24"/>
          <w:szCs w:val="24"/>
        </w:rPr>
        <w:t xml:space="preserve">годовом отчете подтверждены </w:t>
      </w:r>
    </w:p>
    <w:p w:rsidR="001F5855" w:rsidRPr="0093520D" w:rsidRDefault="001F5855" w:rsidP="001F5855">
      <w:pPr>
        <w:rPr>
          <w:sz w:val="24"/>
          <w:szCs w:val="24"/>
        </w:rPr>
      </w:pPr>
      <w:r w:rsidRPr="0093520D">
        <w:rPr>
          <w:sz w:val="24"/>
          <w:szCs w:val="24"/>
        </w:rPr>
        <w:t>заключением ревизионной комиссии</w:t>
      </w:r>
    </w:p>
    <w:p w:rsidR="001F5855" w:rsidRDefault="001F5855" w:rsidP="001F5855">
      <w:pPr>
        <w:rPr>
          <w:sz w:val="24"/>
          <w:szCs w:val="24"/>
        </w:rPr>
      </w:pPr>
      <w:r>
        <w:rPr>
          <w:sz w:val="24"/>
          <w:szCs w:val="24"/>
        </w:rPr>
        <w:t>ОАО «Прибой</w:t>
      </w:r>
      <w:r w:rsidR="00F148B8">
        <w:rPr>
          <w:sz w:val="24"/>
          <w:szCs w:val="24"/>
        </w:rPr>
        <w:t>» от «25</w:t>
      </w:r>
      <w:r w:rsidRPr="0093520D">
        <w:rPr>
          <w:sz w:val="24"/>
          <w:szCs w:val="24"/>
        </w:rPr>
        <w:t xml:space="preserve">» </w:t>
      </w:r>
      <w:r w:rsidR="00F148B8">
        <w:rPr>
          <w:sz w:val="24"/>
          <w:szCs w:val="24"/>
        </w:rPr>
        <w:t>марта</w:t>
      </w:r>
      <w:r w:rsidRPr="0093520D">
        <w:rPr>
          <w:sz w:val="24"/>
          <w:szCs w:val="24"/>
        </w:rPr>
        <w:t xml:space="preserve"> 20</w:t>
      </w:r>
      <w:r w:rsidR="00310472">
        <w:rPr>
          <w:sz w:val="24"/>
          <w:szCs w:val="24"/>
        </w:rPr>
        <w:t>1</w:t>
      </w:r>
      <w:r w:rsidR="009645B3">
        <w:rPr>
          <w:sz w:val="24"/>
          <w:szCs w:val="24"/>
        </w:rPr>
        <w:t>1</w:t>
      </w:r>
      <w:r w:rsidRPr="0093520D">
        <w:rPr>
          <w:sz w:val="24"/>
          <w:szCs w:val="24"/>
        </w:rPr>
        <w:t xml:space="preserve"> г</w:t>
      </w:r>
      <w:r>
        <w:rPr>
          <w:sz w:val="24"/>
          <w:szCs w:val="24"/>
        </w:rPr>
        <w:t>.</w:t>
      </w:r>
    </w:p>
    <w:p w:rsidR="001F5855" w:rsidRDefault="001F5855" w:rsidP="00425667">
      <w:pPr>
        <w:rPr>
          <w:sz w:val="24"/>
          <w:szCs w:val="24"/>
        </w:rPr>
      </w:pPr>
    </w:p>
    <w:p w:rsidR="00425667" w:rsidRPr="00524542" w:rsidRDefault="00425667" w:rsidP="00425667">
      <w:pPr>
        <w:rPr>
          <w:sz w:val="24"/>
          <w:szCs w:val="24"/>
        </w:rPr>
      </w:pPr>
      <w:r w:rsidRPr="00524542">
        <w:rPr>
          <w:sz w:val="24"/>
          <w:szCs w:val="24"/>
        </w:rPr>
        <w:t>Председатель ревизионной комиссии:</w:t>
      </w:r>
    </w:p>
    <w:p w:rsidR="00425667" w:rsidRDefault="00425667" w:rsidP="00425667">
      <w:pPr>
        <w:rPr>
          <w:sz w:val="24"/>
          <w:szCs w:val="24"/>
        </w:rPr>
      </w:pPr>
    </w:p>
    <w:p w:rsidR="00425667" w:rsidRPr="00524542" w:rsidRDefault="00425667" w:rsidP="00425667">
      <w:pPr>
        <w:rPr>
          <w:sz w:val="24"/>
          <w:szCs w:val="24"/>
        </w:rPr>
      </w:pPr>
      <w:r w:rsidRPr="003F30ED">
        <w:rPr>
          <w:sz w:val="24"/>
          <w:szCs w:val="24"/>
        </w:rPr>
        <w:t xml:space="preserve">_______________  </w:t>
      </w:r>
      <w:r w:rsidRPr="003A6951">
        <w:rPr>
          <w:sz w:val="24"/>
          <w:szCs w:val="24"/>
        </w:rPr>
        <w:t>Голубева О.П.</w:t>
      </w:r>
      <w:r>
        <w:rPr>
          <w:sz w:val="24"/>
          <w:szCs w:val="24"/>
        </w:rPr>
        <w:t xml:space="preserve"> </w:t>
      </w:r>
    </w:p>
    <w:p w:rsidR="00425667" w:rsidRPr="00524542" w:rsidRDefault="00425667" w:rsidP="00425667">
      <w:pPr>
        <w:rPr>
          <w:sz w:val="24"/>
          <w:szCs w:val="24"/>
        </w:rPr>
      </w:pPr>
    </w:p>
    <w:p w:rsidR="00425667" w:rsidRPr="002441FB" w:rsidRDefault="00425667" w:rsidP="00425667">
      <w:pPr>
        <w:rPr>
          <w:b/>
          <w:bCs/>
          <w:sz w:val="24"/>
          <w:szCs w:val="24"/>
        </w:rPr>
      </w:pPr>
    </w:p>
    <w:p w:rsidR="00425667" w:rsidRPr="002441FB" w:rsidRDefault="00425667" w:rsidP="00425667">
      <w:pPr>
        <w:rPr>
          <w:b/>
          <w:bCs/>
          <w:sz w:val="24"/>
          <w:szCs w:val="24"/>
        </w:rPr>
      </w:pPr>
    </w:p>
    <w:p w:rsidR="001F5855" w:rsidRDefault="001F5855" w:rsidP="00425667">
      <w:pPr>
        <w:rPr>
          <w:sz w:val="24"/>
          <w:szCs w:val="24"/>
        </w:rPr>
      </w:pPr>
    </w:p>
    <w:p w:rsidR="001F5855" w:rsidRDefault="001F5855" w:rsidP="00425667">
      <w:pPr>
        <w:rPr>
          <w:sz w:val="24"/>
          <w:szCs w:val="24"/>
        </w:rPr>
      </w:pPr>
    </w:p>
    <w:p w:rsidR="001F5855" w:rsidRDefault="001F5855" w:rsidP="00425667">
      <w:pPr>
        <w:rPr>
          <w:sz w:val="24"/>
          <w:szCs w:val="24"/>
        </w:rPr>
      </w:pPr>
    </w:p>
    <w:p w:rsidR="001F5855" w:rsidRDefault="001F5855" w:rsidP="00425667">
      <w:pPr>
        <w:rPr>
          <w:sz w:val="24"/>
          <w:szCs w:val="24"/>
        </w:rPr>
      </w:pPr>
    </w:p>
    <w:p w:rsidR="001F5855" w:rsidRDefault="001F5855" w:rsidP="00425667">
      <w:pPr>
        <w:rPr>
          <w:sz w:val="24"/>
          <w:szCs w:val="24"/>
        </w:rPr>
      </w:pPr>
    </w:p>
    <w:p w:rsidR="001F5855" w:rsidRDefault="001F5855" w:rsidP="00425667">
      <w:pPr>
        <w:rPr>
          <w:sz w:val="24"/>
          <w:szCs w:val="24"/>
        </w:rPr>
      </w:pPr>
    </w:p>
    <w:p w:rsidR="001F5855" w:rsidRDefault="001F5855" w:rsidP="00425667">
      <w:pPr>
        <w:rPr>
          <w:sz w:val="24"/>
          <w:szCs w:val="24"/>
        </w:rPr>
      </w:pPr>
    </w:p>
    <w:p w:rsidR="001F5855" w:rsidRDefault="001F5855" w:rsidP="00425667">
      <w:pPr>
        <w:rPr>
          <w:sz w:val="24"/>
          <w:szCs w:val="24"/>
        </w:rPr>
      </w:pPr>
    </w:p>
    <w:p w:rsidR="001F5855" w:rsidRDefault="001F5855" w:rsidP="00425667">
      <w:pPr>
        <w:rPr>
          <w:sz w:val="24"/>
          <w:szCs w:val="24"/>
        </w:rPr>
      </w:pPr>
    </w:p>
    <w:p w:rsidR="001F5855" w:rsidRDefault="001F5855" w:rsidP="00425667">
      <w:pPr>
        <w:rPr>
          <w:sz w:val="24"/>
          <w:szCs w:val="24"/>
        </w:rPr>
      </w:pPr>
    </w:p>
    <w:p w:rsidR="001F5855" w:rsidRDefault="001F5855" w:rsidP="00425667">
      <w:pPr>
        <w:rPr>
          <w:sz w:val="24"/>
          <w:szCs w:val="24"/>
        </w:rPr>
      </w:pPr>
    </w:p>
    <w:p w:rsidR="001F5855" w:rsidRDefault="001F5855" w:rsidP="00425667">
      <w:pPr>
        <w:rPr>
          <w:sz w:val="24"/>
          <w:szCs w:val="24"/>
        </w:rPr>
      </w:pPr>
    </w:p>
    <w:p w:rsidR="001F5855" w:rsidRDefault="001F5855" w:rsidP="00425667">
      <w:pPr>
        <w:rPr>
          <w:sz w:val="24"/>
          <w:szCs w:val="24"/>
        </w:rPr>
      </w:pPr>
    </w:p>
    <w:p w:rsidR="001F5855" w:rsidRPr="00480968" w:rsidRDefault="001F5855" w:rsidP="00425667">
      <w:pPr>
        <w:rPr>
          <w:color w:val="FF0000"/>
          <w:sz w:val="24"/>
          <w:szCs w:val="24"/>
        </w:rPr>
      </w:pPr>
    </w:p>
    <w:p w:rsidR="00425667" w:rsidRPr="002441FB" w:rsidRDefault="00425667" w:rsidP="00425667">
      <w:pPr>
        <w:rPr>
          <w:b/>
          <w:bCs/>
          <w:sz w:val="24"/>
          <w:szCs w:val="24"/>
        </w:rPr>
      </w:pPr>
    </w:p>
    <w:p w:rsidR="00425667" w:rsidRDefault="00425667" w:rsidP="00425667">
      <w:pPr>
        <w:jc w:val="center"/>
        <w:rPr>
          <w:rFonts w:ascii="Tahoma" w:hAnsi="Tahoma" w:cs="Tahoma"/>
          <w:b/>
          <w:bCs/>
          <w:sz w:val="24"/>
          <w:szCs w:val="24"/>
        </w:rPr>
      </w:pPr>
    </w:p>
    <w:p w:rsidR="00425667" w:rsidRDefault="00425667" w:rsidP="00425667">
      <w:pPr>
        <w:jc w:val="center"/>
        <w:rPr>
          <w:rFonts w:ascii="Tahoma" w:hAnsi="Tahoma" w:cs="Tahoma"/>
          <w:b/>
          <w:bCs/>
          <w:sz w:val="24"/>
          <w:szCs w:val="24"/>
        </w:rPr>
      </w:pPr>
    </w:p>
    <w:p w:rsidR="00425667" w:rsidRDefault="00425667" w:rsidP="00425667">
      <w:pPr>
        <w:jc w:val="center"/>
        <w:rPr>
          <w:rFonts w:ascii="Tahoma" w:hAnsi="Tahoma" w:cs="Tahoma"/>
          <w:b/>
          <w:bCs/>
          <w:sz w:val="24"/>
          <w:szCs w:val="24"/>
        </w:rPr>
      </w:pPr>
    </w:p>
    <w:p w:rsidR="00425667" w:rsidRPr="00C77ECA" w:rsidRDefault="00425667" w:rsidP="00425667">
      <w:pPr>
        <w:jc w:val="center"/>
        <w:rPr>
          <w:b/>
          <w:bCs/>
          <w:sz w:val="32"/>
          <w:szCs w:val="32"/>
        </w:rPr>
      </w:pPr>
    </w:p>
    <w:p w:rsidR="00425667" w:rsidRPr="00C77ECA" w:rsidRDefault="00425667" w:rsidP="00425667">
      <w:pPr>
        <w:spacing w:line="360" w:lineRule="auto"/>
        <w:jc w:val="center"/>
        <w:rPr>
          <w:b/>
          <w:bCs/>
          <w:sz w:val="36"/>
          <w:szCs w:val="36"/>
        </w:rPr>
      </w:pPr>
      <w:r w:rsidRPr="00C77ECA">
        <w:rPr>
          <w:b/>
          <w:bCs/>
          <w:sz w:val="36"/>
          <w:szCs w:val="36"/>
        </w:rPr>
        <w:t>Годовой отчет</w:t>
      </w:r>
    </w:p>
    <w:p w:rsidR="00425667" w:rsidRPr="00C77ECA" w:rsidRDefault="00425667" w:rsidP="00C77ECA">
      <w:pPr>
        <w:spacing w:line="360" w:lineRule="auto"/>
        <w:jc w:val="center"/>
        <w:rPr>
          <w:b/>
          <w:bCs/>
          <w:sz w:val="36"/>
          <w:szCs w:val="36"/>
        </w:rPr>
      </w:pPr>
      <w:r w:rsidRPr="00C77ECA">
        <w:rPr>
          <w:b/>
          <w:sz w:val="36"/>
          <w:szCs w:val="36"/>
        </w:rPr>
        <w:t>Открытого акционерного общества</w:t>
      </w:r>
      <w:r w:rsidR="00C77ECA" w:rsidRPr="00C77ECA">
        <w:rPr>
          <w:b/>
          <w:sz w:val="36"/>
          <w:szCs w:val="36"/>
        </w:rPr>
        <w:t xml:space="preserve"> </w:t>
      </w:r>
      <w:r w:rsidRPr="00C77ECA">
        <w:rPr>
          <w:b/>
          <w:sz w:val="36"/>
          <w:szCs w:val="36"/>
        </w:rPr>
        <w:t>«Прибой»</w:t>
      </w:r>
    </w:p>
    <w:p w:rsidR="00425667" w:rsidRPr="00C77ECA" w:rsidRDefault="00425667" w:rsidP="00425667">
      <w:pPr>
        <w:spacing w:line="360" w:lineRule="auto"/>
        <w:jc w:val="center"/>
        <w:rPr>
          <w:b/>
          <w:bCs/>
          <w:sz w:val="36"/>
          <w:szCs w:val="36"/>
        </w:rPr>
      </w:pPr>
      <w:r w:rsidRPr="00C77ECA">
        <w:rPr>
          <w:b/>
          <w:bCs/>
          <w:sz w:val="36"/>
          <w:szCs w:val="36"/>
        </w:rPr>
        <w:t>за 20</w:t>
      </w:r>
      <w:r w:rsidR="00452CF1">
        <w:rPr>
          <w:b/>
          <w:bCs/>
          <w:sz w:val="36"/>
          <w:szCs w:val="36"/>
        </w:rPr>
        <w:t>10</w:t>
      </w:r>
      <w:r w:rsidRPr="00C77ECA">
        <w:rPr>
          <w:b/>
          <w:bCs/>
          <w:sz w:val="36"/>
          <w:szCs w:val="36"/>
        </w:rPr>
        <w:t xml:space="preserve"> год</w:t>
      </w:r>
    </w:p>
    <w:p w:rsidR="00425667" w:rsidRPr="00C77ECA" w:rsidRDefault="00425667" w:rsidP="00425667">
      <w:pPr>
        <w:rPr>
          <w:sz w:val="32"/>
          <w:szCs w:val="32"/>
        </w:rPr>
      </w:pPr>
    </w:p>
    <w:p w:rsidR="00425667" w:rsidRDefault="00425667" w:rsidP="00425667">
      <w:pPr>
        <w:rPr>
          <w:rFonts w:ascii="Tahoma" w:hAnsi="Tahoma" w:cs="Tahoma"/>
          <w:sz w:val="24"/>
          <w:szCs w:val="24"/>
        </w:rPr>
      </w:pPr>
    </w:p>
    <w:p w:rsidR="00425667" w:rsidRDefault="00425667" w:rsidP="00425667">
      <w:pPr>
        <w:rPr>
          <w:sz w:val="24"/>
          <w:szCs w:val="24"/>
        </w:rPr>
      </w:pPr>
    </w:p>
    <w:p w:rsidR="00425667" w:rsidRDefault="00425667" w:rsidP="00425667">
      <w:pPr>
        <w:rPr>
          <w:sz w:val="24"/>
          <w:szCs w:val="24"/>
        </w:rPr>
      </w:pPr>
    </w:p>
    <w:p w:rsidR="00425667" w:rsidRDefault="00425667" w:rsidP="00425667">
      <w:pPr>
        <w:rPr>
          <w:sz w:val="24"/>
          <w:szCs w:val="24"/>
        </w:rPr>
      </w:pPr>
    </w:p>
    <w:p w:rsidR="00425667" w:rsidRDefault="00425667" w:rsidP="00425667">
      <w:pPr>
        <w:rPr>
          <w:sz w:val="24"/>
          <w:szCs w:val="24"/>
        </w:rPr>
      </w:pPr>
    </w:p>
    <w:p w:rsidR="00425667" w:rsidRDefault="00425667" w:rsidP="00425667">
      <w:pPr>
        <w:rPr>
          <w:sz w:val="24"/>
          <w:szCs w:val="24"/>
        </w:rPr>
      </w:pPr>
    </w:p>
    <w:p w:rsidR="00425667" w:rsidRDefault="00425667" w:rsidP="00425667">
      <w:pPr>
        <w:rPr>
          <w:sz w:val="24"/>
          <w:szCs w:val="24"/>
        </w:rPr>
      </w:pPr>
    </w:p>
    <w:p w:rsidR="00425667" w:rsidRDefault="00425667" w:rsidP="00425667">
      <w:pPr>
        <w:rPr>
          <w:sz w:val="24"/>
          <w:szCs w:val="24"/>
        </w:rPr>
      </w:pPr>
    </w:p>
    <w:p w:rsidR="00425667" w:rsidRDefault="00425667" w:rsidP="00425667">
      <w:pPr>
        <w:rPr>
          <w:sz w:val="24"/>
          <w:szCs w:val="24"/>
        </w:rPr>
      </w:pPr>
    </w:p>
    <w:p w:rsidR="00425667" w:rsidRDefault="00425667" w:rsidP="00425667">
      <w:pPr>
        <w:rPr>
          <w:sz w:val="24"/>
          <w:szCs w:val="24"/>
        </w:rPr>
      </w:pPr>
    </w:p>
    <w:p w:rsidR="00425667" w:rsidRDefault="00425667" w:rsidP="00425667">
      <w:pPr>
        <w:rPr>
          <w:sz w:val="24"/>
          <w:szCs w:val="24"/>
        </w:rPr>
      </w:pPr>
    </w:p>
    <w:p w:rsidR="000F1924" w:rsidRDefault="000F1924" w:rsidP="0005511E">
      <w:pPr>
        <w:jc w:val="center"/>
        <w:rPr>
          <w:b/>
          <w:bCs/>
          <w:color w:val="FF0000"/>
          <w:sz w:val="22"/>
          <w:szCs w:val="22"/>
        </w:rPr>
      </w:pPr>
    </w:p>
    <w:p w:rsidR="000F1924" w:rsidRDefault="000F1924" w:rsidP="0005511E">
      <w:pPr>
        <w:jc w:val="center"/>
        <w:rPr>
          <w:b/>
          <w:bCs/>
          <w:color w:val="FF0000"/>
          <w:sz w:val="22"/>
          <w:szCs w:val="22"/>
        </w:rPr>
      </w:pPr>
    </w:p>
    <w:p w:rsidR="0005511E" w:rsidRPr="00571D40" w:rsidRDefault="0005511E" w:rsidP="0005511E">
      <w:pPr>
        <w:jc w:val="center"/>
        <w:rPr>
          <w:b/>
          <w:bCs/>
          <w:sz w:val="22"/>
          <w:szCs w:val="22"/>
        </w:rPr>
      </w:pPr>
      <w:r w:rsidRPr="00571D40">
        <w:rPr>
          <w:b/>
          <w:bCs/>
          <w:sz w:val="22"/>
          <w:szCs w:val="22"/>
        </w:rPr>
        <w:lastRenderedPageBreak/>
        <w:t>1. Положение ОАО «Прибой</w:t>
      </w:r>
      <w:r w:rsidRPr="00571D40">
        <w:rPr>
          <w:sz w:val="22"/>
          <w:szCs w:val="22"/>
        </w:rPr>
        <w:t>»</w:t>
      </w:r>
      <w:r w:rsidRPr="00571D40">
        <w:rPr>
          <w:b/>
          <w:bCs/>
          <w:sz w:val="22"/>
          <w:szCs w:val="22"/>
        </w:rPr>
        <w:t xml:space="preserve"> в отрасли. </w:t>
      </w:r>
    </w:p>
    <w:p w:rsidR="0005511E" w:rsidRPr="00571D40" w:rsidRDefault="0005511E" w:rsidP="0005511E">
      <w:pPr>
        <w:jc w:val="center"/>
        <w:rPr>
          <w:b/>
          <w:bCs/>
          <w:sz w:val="22"/>
          <w:szCs w:val="22"/>
        </w:rPr>
      </w:pPr>
    </w:p>
    <w:p w:rsidR="00C641A3" w:rsidRDefault="00C641A3" w:rsidP="00310472">
      <w:pPr>
        <w:ind w:firstLine="284"/>
        <w:jc w:val="both"/>
        <w:rPr>
          <w:sz w:val="22"/>
          <w:szCs w:val="22"/>
        </w:rPr>
      </w:pPr>
      <w:r w:rsidRPr="000B7A03">
        <w:rPr>
          <w:sz w:val="22"/>
          <w:szCs w:val="22"/>
        </w:rPr>
        <w:t>Открытое акционерное общество «</w:t>
      </w:r>
      <w:r>
        <w:rPr>
          <w:sz w:val="22"/>
          <w:szCs w:val="22"/>
        </w:rPr>
        <w:t>Прибой</w:t>
      </w:r>
      <w:r w:rsidRPr="000B7A03">
        <w:rPr>
          <w:sz w:val="22"/>
          <w:szCs w:val="22"/>
        </w:rPr>
        <w:t>» (ОАО «</w:t>
      </w:r>
      <w:r>
        <w:rPr>
          <w:sz w:val="22"/>
          <w:szCs w:val="22"/>
        </w:rPr>
        <w:t>Прибой</w:t>
      </w:r>
      <w:r w:rsidRPr="000B7A03">
        <w:rPr>
          <w:sz w:val="22"/>
          <w:szCs w:val="22"/>
        </w:rPr>
        <w:t xml:space="preserve">») </w:t>
      </w:r>
      <w:r>
        <w:rPr>
          <w:sz w:val="22"/>
          <w:szCs w:val="22"/>
        </w:rPr>
        <w:t>з</w:t>
      </w:r>
      <w:r w:rsidRPr="000B7A03">
        <w:rPr>
          <w:sz w:val="22"/>
          <w:szCs w:val="22"/>
        </w:rPr>
        <w:t>анимается</w:t>
      </w:r>
      <w:r>
        <w:rPr>
          <w:sz w:val="24"/>
        </w:rPr>
        <w:t xml:space="preserve"> проведением опытно–конструкторских работ, изготовлением, испытанием, промышленным производством и внедрением продукции производственно-технического и специального назначения в областях: сети, системы и комплексы радиосвязи и противодействия всех диапазонов волн в интересах различных заказчиков, радиопередатчики, антенно-фидерные устройства и другое оборудование для телевидения, приемо-передающих центров, технологическое и контрольно-измерительное оборудование радиотехнического профиля </w:t>
      </w:r>
      <w:r w:rsidRPr="000B7A03">
        <w:rPr>
          <w:sz w:val="22"/>
          <w:szCs w:val="22"/>
        </w:rPr>
        <w:t>и по отраслевой принадлежности относится к компетенции Департамента радиоэлектронной промышленностей Министерства промышленности и торговли РФ.</w:t>
      </w:r>
    </w:p>
    <w:p w:rsidR="00310472" w:rsidRPr="00571D40" w:rsidRDefault="00310472" w:rsidP="00310472">
      <w:pPr>
        <w:ind w:firstLine="284"/>
        <w:jc w:val="both"/>
        <w:rPr>
          <w:sz w:val="22"/>
          <w:szCs w:val="22"/>
        </w:rPr>
      </w:pPr>
      <w:r w:rsidRPr="00571D40">
        <w:rPr>
          <w:sz w:val="22"/>
          <w:szCs w:val="22"/>
        </w:rPr>
        <w:t xml:space="preserve">Департамент радиоэлектронной промышленности Минпромторга РФ (далее по тексту – Департамент) является правопреемником Управления радиоэлектронной промышленности и систем управления (РЭК) Федерального агентства по промышленности (Роспрома) Министерства промышленности и энергетики Российской федерации, Российского агентства по системам управления (РАСУ), Министерства радиопромышленности СССР, Министерства электронной промышленности СССР и Министерства промышленности средств связи СССР. </w:t>
      </w:r>
    </w:p>
    <w:p w:rsidR="00571D40" w:rsidRPr="00571D40" w:rsidRDefault="00571D40" w:rsidP="00571D40">
      <w:pPr>
        <w:ind w:firstLine="284"/>
        <w:rPr>
          <w:sz w:val="22"/>
          <w:szCs w:val="22"/>
        </w:rPr>
      </w:pPr>
      <w:r w:rsidRPr="00571D40">
        <w:rPr>
          <w:sz w:val="22"/>
          <w:szCs w:val="22"/>
        </w:rPr>
        <w:t>Краткие итоги отчетного 2010 года по отрасли в целом:</w:t>
      </w:r>
    </w:p>
    <w:p w:rsidR="00571D40" w:rsidRPr="00571D40" w:rsidRDefault="00571D40" w:rsidP="00571D40">
      <w:pPr>
        <w:numPr>
          <w:ilvl w:val="0"/>
          <w:numId w:val="8"/>
        </w:numPr>
        <w:tabs>
          <w:tab w:val="clear" w:pos="644"/>
          <w:tab w:val="num" w:pos="0"/>
          <w:tab w:val="left" w:pos="567"/>
        </w:tabs>
        <w:ind w:left="0" w:firstLine="284"/>
        <w:jc w:val="both"/>
        <w:rPr>
          <w:sz w:val="22"/>
          <w:szCs w:val="22"/>
        </w:rPr>
      </w:pPr>
      <w:r w:rsidRPr="00571D40">
        <w:rPr>
          <w:sz w:val="22"/>
          <w:szCs w:val="22"/>
        </w:rPr>
        <w:t>Предприятиям и организациям Департамента в условиях экономического кризиса в основном удалось сохранить положительные тенденции в финансово-экономической деятельности,</w:t>
      </w:r>
    </w:p>
    <w:p w:rsidR="00571D40" w:rsidRPr="00571D40" w:rsidRDefault="00571D40" w:rsidP="00571D40">
      <w:pPr>
        <w:numPr>
          <w:ilvl w:val="0"/>
          <w:numId w:val="8"/>
        </w:numPr>
        <w:tabs>
          <w:tab w:val="clear" w:pos="644"/>
          <w:tab w:val="num" w:pos="0"/>
          <w:tab w:val="left" w:pos="567"/>
        </w:tabs>
        <w:ind w:left="0" w:firstLine="284"/>
        <w:jc w:val="both"/>
        <w:rPr>
          <w:sz w:val="22"/>
          <w:szCs w:val="22"/>
        </w:rPr>
      </w:pPr>
      <w:r w:rsidRPr="00571D40">
        <w:rPr>
          <w:sz w:val="22"/>
          <w:szCs w:val="22"/>
        </w:rPr>
        <w:t>Объем промышленного производства в целом по радиоэлектронной промышленности за 2010 год на 14,1% превысил уровень 2009 года.</w:t>
      </w:r>
    </w:p>
    <w:p w:rsidR="00571D40" w:rsidRPr="00571D40" w:rsidRDefault="00571D40" w:rsidP="00571D40">
      <w:pPr>
        <w:numPr>
          <w:ilvl w:val="0"/>
          <w:numId w:val="8"/>
        </w:numPr>
        <w:tabs>
          <w:tab w:val="clear" w:pos="644"/>
          <w:tab w:val="num" w:pos="0"/>
          <w:tab w:val="left" w:pos="567"/>
        </w:tabs>
        <w:ind w:left="0" w:firstLine="284"/>
        <w:jc w:val="both"/>
        <w:rPr>
          <w:sz w:val="22"/>
          <w:szCs w:val="22"/>
        </w:rPr>
      </w:pPr>
      <w:r w:rsidRPr="00571D40">
        <w:rPr>
          <w:sz w:val="22"/>
          <w:szCs w:val="22"/>
        </w:rPr>
        <w:t>Объем научно-технической продукции снизился по сравнению с предыдущим годом на 1,9%, объем НИОКР составил 92% от уровня предыдущего года.</w:t>
      </w:r>
    </w:p>
    <w:p w:rsidR="00571D40" w:rsidRPr="00571D40" w:rsidRDefault="00571D40" w:rsidP="00571D40">
      <w:pPr>
        <w:numPr>
          <w:ilvl w:val="0"/>
          <w:numId w:val="8"/>
        </w:numPr>
        <w:tabs>
          <w:tab w:val="clear" w:pos="644"/>
          <w:tab w:val="num" w:pos="0"/>
          <w:tab w:val="left" w:pos="567"/>
        </w:tabs>
        <w:ind w:left="0" w:firstLine="284"/>
        <w:jc w:val="both"/>
        <w:rPr>
          <w:sz w:val="22"/>
          <w:szCs w:val="22"/>
        </w:rPr>
      </w:pPr>
      <w:r w:rsidRPr="00571D40">
        <w:rPr>
          <w:sz w:val="22"/>
          <w:szCs w:val="22"/>
        </w:rPr>
        <w:t>Объем производства гражданской продукции радиоэлектронной промышленности по сравнению с 2009 годом увеличился на 11,1%.</w:t>
      </w:r>
    </w:p>
    <w:p w:rsidR="00571D40" w:rsidRPr="00571D40" w:rsidRDefault="00571D40" w:rsidP="00571D40">
      <w:pPr>
        <w:numPr>
          <w:ilvl w:val="0"/>
          <w:numId w:val="8"/>
        </w:numPr>
        <w:tabs>
          <w:tab w:val="clear" w:pos="644"/>
          <w:tab w:val="num" w:pos="0"/>
          <w:tab w:val="left" w:pos="567"/>
        </w:tabs>
        <w:ind w:left="0" w:firstLine="284"/>
        <w:jc w:val="both"/>
        <w:rPr>
          <w:sz w:val="22"/>
          <w:szCs w:val="22"/>
        </w:rPr>
      </w:pPr>
      <w:r w:rsidRPr="00571D40">
        <w:rPr>
          <w:sz w:val="22"/>
          <w:szCs w:val="22"/>
        </w:rPr>
        <w:t>Выработка на одного работающего в промышленном производстве выросла на 20,2% и составила 720 тыс.руб., в науке и научном обслуживании на 3,3% и составила 933,3 тыс.руб.</w:t>
      </w:r>
    </w:p>
    <w:p w:rsidR="00571D40" w:rsidRPr="00571D40" w:rsidRDefault="00571D40" w:rsidP="00571D40">
      <w:pPr>
        <w:numPr>
          <w:ilvl w:val="0"/>
          <w:numId w:val="8"/>
        </w:numPr>
        <w:tabs>
          <w:tab w:val="clear" w:pos="644"/>
          <w:tab w:val="num" w:pos="0"/>
          <w:tab w:val="left" w:pos="567"/>
        </w:tabs>
        <w:ind w:left="0" w:firstLine="284"/>
        <w:jc w:val="both"/>
        <w:rPr>
          <w:sz w:val="22"/>
          <w:szCs w:val="22"/>
        </w:rPr>
      </w:pPr>
      <w:r w:rsidRPr="00571D40">
        <w:rPr>
          <w:sz w:val="22"/>
          <w:szCs w:val="22"/>
        </w:rPr>
        <w:t>Общий объем полученной прибыли составил 10,8 млрд.руб., в том числе в промышленности – 6,8 млрд.руб., в науке – 4,0 млрд.руб.</w:t>
      </w:r>
    </w:p>
    <w:p w:rsidR="00571D40" w:rsidRPr="00571D40" w:rsidRDefault="00571D40" w:rsidP="00571D40">
      <w:pPr>
        <w:numPr>
          <w:ilvl w:val="0"/>
          <w:numId w:val="8"/>
        </w:numPr>
        <w:tabs>
          <w:tab w:val="clear" w:pos="644"/>
          <w:tab w:val="num" w:pos="0"/>
          <w:tab w:val="left" w:pos="567"/>
        </w:tabs>
        <w:ind w:left="0" w:firstLine="284"/>
        <w:jc w:val="both"/>
        <w:rPr>
          <w:sz w:val="22"/>
          <w:szCs w:val="22"/>
        </w:rPr>
      </w:pPr>
      <w:r w:rsidRPr="00571D40">
        <w:rPr>
          <w:sz w:val="22"/>
          <w:szCs w:val="22"/>
        </w:rPr>
        <w:t>Улучшилось социально-экономическое положение работников радиоэлектронного комплекса. Среднемесячная заработная плата одного работающего составила в промышленности 17,5 тыс.руб. (рост на 15%), в науке – 27,7 тыс.руб. (рост на 15,4%).</w:t>
      </w:r>
    </w:p>
    <w:p w:rsidR="00571D40" w:rsidRPr="00571D40" w:rsidRDefault="00571D40" w:rsidP="00571D40">
      <w:pPr>
        <w:numPr>
          <w:ilvl w:val="0"/>
          <w:numId w:val="8"/>
        </w:numPr>
        <w:tabs>
          <w:tab w:val="clear" w:pos="644"/>
          <w:tab w:val="num" w:pos="0"/>
          <w:tab w:val="left" w:pos="567"/>
        </w:tabs>
        <w:ind w:left="0" w:firstLine="284"/>
        <w:jc w:val="both"/>
        <w:rPr>
          <w:sz w:val="22"/>
          <w:szCs w:val="22"/>
        </w:rPr>
      </w:pPr>
      <w:r w:rsidRPr="00571D40">
        <w:rPr>
          <w:sz w:val="22"/>
          <w:szCs w:val="22"/>
        </w:rPr>
        <w:t xml:space="preserve">Большую роль в развитии производства в 2010 году играл государственный оборонный заказ. Завершено более 340 НИОКР государственного оборонного заказа. Успешно выполнялись задания по завершению государственных испытаний и поставкам в войска современных видов вооружений. Объем производства продукции военного назначения вырос на 15,2%. </w:t>
      </w:r>
    </w:p>
    <w:p w:rsidR="00571D40" w:rsidRPr="00571D40" w:rsidRDefault="00571D40" w:rsidP="00571D40">
      <w:pPr>
        <w:numPr>
          <w:ilvl w:val="0"/>
          <w:numId w:val="8"/>
        </w:numPr>
        <w:tabs>
          <w:tab w:val="clear" w:pos="644"/>
          <w:tab w:val="num" w:pos="0"/>
          <w:tab w:val="left" w:pos="567"/>
        </w:tabs>
        <w:ind w:left="0" w:firstLine="284"/>
        <w:jc w:val="both"/>
        <w:rPr>
          <w:sz w:val="22"/>
          <w:szCs w:val="22"/>
        </w:rPr>
      </w:pPr>
      <w:r w:rsidRPr="00571D40">
        <w:rPr>
          <w:sz w:val="22"/>
          <w:szCs w:val="22"/>
        </w:rPr>
        <w:t>Общий объем экспорта по Департаменту в 2010 году составил 668,6 млн.</w:t>
      </w:r>
      <w:r w:rsidRPr="00571D40">
        <w:rPr>
          <w:sz w:val="22"/>
          <w:szCs w:val="22"/>
          <w:lang w:val="en-US"/>
        </w:rPr>
        <w:t>USD</w:t>
      </w:r>
      <w:r w:rsidRPr="00571D40">
        <w:rPr>
          <w:sz w:val="22"/>
          <w:szCs w:val="22"/>
        </w:rPr>
        <w:t xml:space="preserve"> (рост на 35,4%). Большую долю (72,2%) в экспорте составила продукция военно-технического назначения. Экспортные поставки осуществлялись 148 предприятиями в 62 страны дальнего и ближнего зарубежья. </w:t>
      </w:r>
    </w:p>
    <w:p w:rsidR="00571D40" w:rsidRPr="00571D40" w:rsidRDefault="00571D40" w:rsidP="00571D40">
      <w:pPr>
        <w:numPr>
          <w:ilvl w:val="0"/>
          <w:numId w:val="8"/>
        </w:numPr>
        <w:tabs>
          <w:tab w:val="clear" w:pos="644"/>
          <w:tab w:val="num" w:pos="0"/>
          <w:tab w:val="left" w:pos="567"/>
        </w:tabs>
        <w:ind w:left="0" w:firstLine="284"/>
        <w:jc w:val="both"/>
        <w:rPr>
          <w:sz w:val="22"/>
          <w:szCs w:val="22"/>
        </w:rPr>
      </w:pPr>
      <w:r w:rsidRPr="00571D40">
        <w:rPr>
          <w:sz w:val="22"/>
          <w:szCs w:val="22"/>
        </w:rPr>
        <w:t>Осуществляется выполнение плана мероприятий по реализации «Развития оборонно-промышленного комплекса Российской Федерации на 2007-2010 годы и на период до 2015 года», «Стратегии развития электронной промышленности России на период до 2025 года» и других программ.</w:t>
      </w:r>
    </w:p>
    <w:p w:rsidR="00571D40" w:rsidRPr="00571D40" w:rsidRDefault="00571D40" w:rsidP="00571D40">
      <w:pPr>
        <w:ind w:firstLine="284"/>
        <w:jc w:val="both"/>
        <w:rPr>
          <w:sz w:val="22"/>
          <w:szCs w:val="22"/>
        </w:rPr>
      </w:pPr>
      <w:r w:rsidRPr="00571D40">
        <w:rPr>
          <w:sz w:val="22"/>
          <w:szCs w:val="22"/>
        </w:rPr>
        <w:t>Вместе с тем остаются нерешенными следующие проблемы:</w:t>
      </w:r>
    </w:p>
    <w:p w:rsidR="00571D40" w:rsidRPr="00571D40" w:rsidRDefault="00571D40" w:rsidP="00571D40">
      <w:pPr>
        <w:numPr>
          <w:ilvl w:val="0"/>
          <w:numId w:val="9"/>
        </w:numPr>
        <w:tabs>
          <w:tab w:val="clear" w:pos="644"/>
          <w:tab w:val="num" w:pos="0"/>
          <w:tab w:val="left" w:pos="567"/>
        </w:tabs>
        <w:ind w:left="0" w:firstLine="284"/>
        <w:jc w:val="both"/>
        <w:rPr>
          <w:sz w:val="22"/>
          <w:szCs w:val="22"/>
        </w:rPr>
      </w:pPr>
      <w:r w:rsidRPr="00571D40">
        <w:rPr>
          <w:sz w:val="22"/>
          <w:szCs w:val="22"/>
        </w:rPr>
        <w:t>Недостаточна активность предприятий в освоении современной конкурентоспособной гражданской инновационной продукции для завоевания соответствующих ниш внутреннего рынка,</w:t>
      </w:r>
    </w:p>
    <w:p w:rsidR="00571D40" w:rsidRPr="00571D40" w:rsidRDefault="00571D40" w:rsidP="00571D40">
      <w:pPr>
        <w:numPr>
          <w:ilvl w:val="0"/>
          <w:numId w:val="9"/>
        </w:numPr>
        <w:tabs>
          <w:tab w:val="clear" w:pos="644"/>
          <w:tab w:val="num" w:pos="0"/>
          <w:tab w:val="left" w:pos="567"/>
        </w:tabs>
        <w:ind w:left="0" w:firstLine="284"/>
        <w:jc w:val="both"/>
        <w:rPr>
          <w:sz w:val="22"/>
          <w:szCs w:val="22"/>
        </w:rPr>
      </w:pPr>
      <w:r w:rsidRPr="00571D40">
        <w:rPr>
          <w:sz w:val="22"/>
          <w:szCs w:val="22"/>
        </w:rPr>
        <w:t>Неритмично финансирование работ, как оборонного, так и гражданского назначения, затягиваются конкурсные процедуры и процедуры сдачи-приемки этапов НИОКР и работ в целом.</w:t>
      </w:r>
    </w:p>
    <w:p w:rsidR="00571D40" w:rsidRPr="00571D40" w:rsidRDefault="00571D40" w:rsidP="00571D40">
      <w:pPr>
        <w:numPr>
          <w:ilvl w:val="0"/>
          <w:numId w:val="9"/>
        </w:numPr>
        <w:tabs>
          <w:tab w:val="clear" w:pos="644"/>
          <w:tab w:val="num" w:pos="0"/>
          <w:tab w:val="left" w:pos="567"/>
        </w:tabs>
        <w:ind w:left="0" w:firstLine="284"/>
        <w:jc w:val="both"/>
        <w:rPr>
          <w:sz w:val="22"/>
          <w:szCs w:val="22"/>
        </w:rPr>
      </w:pPr>
      <w:r w:rsidRPr="00571D40">
        <w:rPr>
          <w:sz w:val="22"/>
          <w:szCs w:val="22"/>
        </w:rPr>
        <w:t>Ухудшилось состояние взаиморасчетов на предприятиях и организациях Департамента.</w:t>
      </w:r>
    </w:p>
    <w:p w:rsidR="00571D40" w:rsidRPr="00571D40" w:rsidRDefault="00571D40" w:rsidP="00571D40">
      <w:pPr>
        <w:numPr>
          <w:ilvl w:val="0"/>
          <w:numId w:val="9"/>
        </w:numPr>
        <w:tabs>
          <w:tab w:val="clear" w:pos="644"/>
          <w:tab w:val="num" w:pos="0"/>
          <w:tab w:val="left" w:pos="567"/>
        </w:tabs>
        <w:ind w:left="0" w:firstLine="284"/>
        <w:jc w:val="both"/>
        <w:rPr>
          <w:sz w:val="22"/>
          <w:szCs w:val="22"/>
        </w:rPr>
      </w:pPr>
      <w:r w:rsidRPr="00571D40">
        <w:rPr>
          <w:sz w:val="22"/>
          <w:szCs w:val="22"/>
        </w:rPr>
        <w:t>Недостаточное внимание уделяется работам по обеспечению качества эксплуатации, ремонта и модернизации военной техники, экспортируемой в рамках военно-технического сотрудничества.</w:t>
      </w:r>
    </w:p>
    <w:p w:rsidR="00571D40" w:rsidRPr="00571D40" w:rsidRDefault="00571D40" w:rsidP="00571D40">
      <w:pPr>
        <w:numPr>
          <w:ilvl w:val="0"/>
          <w:numId w:val="9"/>
        </w:numPr>
        <w:tabs>
          <w:tab w:val="clear" w:pos="644"/>
          <w:tab w:val="num" w:pos="0"/>
          <w:tab w:val="left" w:pos="567"/>
        </w:tabs>
        <w:ind w:left="0" w:firstLine="284"/>
        <w:jc w:val="both"/>
        <w:rPr>
          <w:sz w:val="22"/>
          <w:szCs w:val="22"/>
        </w:rPr>
      </w:pPr>
      <w:r w:rsidRPr="00571D40">
        <w:rPr>
          <w:sz w:val="22"/>
          <w:szCs w:val="22"/>
        </w:rPr>
        <w:t>Не выполнены некоторые установленные контрольные отраслевые показатели на 2010 год.</w:t>
      </w:r>
    </w:p>
    <w:p w:rsidR="00571D40" w:rsidRPr="00571D40" w:rsidRDefault="00571D40" w:rsidP="00571D40">
      <w:pPr>
        <w:numPr>
          <w:ilvl w:val="0"/>
          <w:numId w:val="9"/>
        </w:numPr>
        <w:tabs>
          <w:tab w:val="clear" w:pos="644"/>
          <w:tab w:val="num" w:pos="0"/>
          <w:tab w:val="left" w:pos="567"/>
        </w:tabs>
        <w:ind w:left="0" w:firstLine="284"/>
        <w:jc w:val="both"/>
        <w:rPr>
          <w:sz w:val="22"/>
          <w:szCs w:val="22"/>
        </w:rPr>
      </w:pPr>
      <w:r w:rsidRPr="00571D40">
        <w:rPr>
          <w:sz w:val="22"/>
          <w:szCs w:val="22"/>
        </w:rPr>
        <w:lastRenderedPageBreak/>
        <w:t>Остается крайне низким уровень обновления активной части фондов, при высоком физическом износе последних, что в значительной мере снижает качество продукции предприятий, эффективность проводимых НИОКР, а также внедрение их результатов в промышленное производство.</w:t>
      </w:r>
    </w:p>
    <w:p w:rsidR="00571D40" w:rsidRPr="00571D40" w:rsidRDefault="00571D40" w:rsidP="00571D40">
      <w:pPr>
        <w:ind w:left="284"/>
        <w:jc w:val="both"/>
        <w:rPr>
          <w:sz w:val="22"/>
          <w:szCs w:val="22"/>
        </w:rPr>
      </w:pPr>
      <w:r w:rsidRPr="00571D40">
        <w:rPr>
          <w:sz w:val="22"/>
          <w:szCs w:val="22"/>
        </w:rPr>
        <w:t>Установленными контрольными отраслевыми показателями на 2011год предусматривается:</w:t>
      </w:r>
    </w:p>
    <w:p w:rsidR="00571D40" w:rsidRPr="00571D40" w:rsidRDefault="00571D40" w:rsidP="00571D40">
      <w:pPr>
        <w:pStyle w:val="aa"/>
        <w:numPr>
          <w:ilvl w:val="0"/>
          <w:numId w:val="10"/>
        </w:numPr>
        <w:ind w:left="567" w:hanging="283"/>
        <w:jc w:val="both"/>
        <w:rPr>
          <w:sz w:val="22"/>
          <w:szCs w:val="22"/>
        </w:rPr>
      </w:pPr>
      <w:r w:rsidRPr="00571D40">
        <w:rPr>
          <w:sz w:val="22"/>
          <w:szCs w:val="22"/>
        </w:rPr>
        <w:t>Общий объем товарной продукции 124,2% к объему 2010 года, в том числе:</w:t>
      </w:r>
    </w:p>
    <w:p w:rsidR="00571D40" w:rsidRPr="00571D40" w:rsidRDefault="00571D40" w:rsidP="00571D40">
      <w:pPr>
        <w:pStyle w:val="aa"/>
        <w:numPr>
          <w:ilvl w:val="1"/>
          <w:numId w:val="10"/>
        </w:numPr>
        <w:tabs>
          <w:tab w:val="left" w:pos="993"/>
        </w:tabs>
        <w:ind w:left="567" w:firstLine="0"/>
        <w:jc w:val="both"/>
        <w:rPr>
          <w:sz w:val="22"/>
          <w:szCs w:val="22"/>
        </w:rPr>
      </w:pPr>
      <w:r w:rsidRPr="00571D40">
        <w:rPr>
          <w:sz w:val="22"/>
          <w:szCs w:val="22"/>
        </w:rPr>
        <w:t>Объем к 2010 году промышленной специальной продукции 130,5%.</w:t>
      </w:r>
    </w:p>
    <w:p w:rsidR="00571D40" w:rsidRPr="00571D40" w:rsidRDefault="00571D40" w:rsidP="00571D40">
      <w:pPr>
        <w:pStyle w:val="aa"/>
        <w:numPr>
          <w:ilvl w:val="1"/>
          <w:numId w:val="10"/>
        </w:numPr>
        <w:tabs>
          <w:tab w:val="left" w:pos="993"/>
        </w:tabs>
        <w:ind w:left="567" w:firstLine="0"/>
        <w:jc w:val="both"/>
        <w:rPr>
          <w:sz w:val="22"/>
          <w:szCs w:val="22"/>
        </w:rPr>
      </w:pPr>
      <w:r w:rsidRPr="00571D40">
        <w:rPr>
          <w:sz w:val="22"/>
          <w:szCs w:val="22"/>
        </w:rPr>
        <w:t>Объем к 2010 году промышленной гражданской продукции 107,0%.</w:t>
      </w:r>
    </w:p>
    <w:p w:rsidR="00571D40" w:rsidRPr="00571D40" w:rsidRDefault="00571D40" w:rsidP="00571D40">
      <w:pPr>
        <w:pStyle w:val="aa"/>
        <w:numPr>
          <w:ilvl w:val="1"/>
          <w:numId w:val="10"/>
        </w:numPr>
        <w:tabs>
          <w:tab w:val="left" w:pos="993"/>
        </w:tabs>
        <w:ind w:left="567" w:firstLine="0"/>
        <w:jc w:val="both"/>
        <w:rPr>
          <w:sz w:val="22"/>
          <w:szCs w:val="22"/>
        </w:rPr>
      </w:pPr>
      <w:r w:rsidRPr="00571D40">
        <w:rPr>
          <w:sz w:val="22"/>
          <w:szCs w:val="22"/>
        </w:rPr>
        <w:t>Объем к 2010 году научно-технической продукции 102,7%.</w:t>
      </w:r>
    </w:p>
    <w:p w:rsidR="00571D40" w:rsidRPr="00571D40" w:rsidRDefault="00571D40" w:rsidP="00571D40">
      <w:pPr>
        <w:pStyle w:val="aa"/>
        <w:numPr>
          <w:ilvl w:val="0"/>
          <w:numId w:val="10"/>
        </w:numPr>
        <w:ind w:left="567" w:hanging="283"/>
        <w:jc w:val="both"/>
        <w:rPr>
          <w:sz w:val="22"/>
          <w:szCs w:val="22"/>
        </w:rPr>
      </w:pPr>
      <w:r w:rsidRPr="00571D40">
        <w:rPr>
          <w:sz w:val="22"/>
          <w:szCs w:val="22"/>
        </w:rPr>
        <w:t>Общая численность работающих к 2010 году по промышленности 107,3%, по науке 98,1%.</w:t>
      </w:r>
    </w:p>
    <w:p w:rsidR="00571D40" w:rsidRPr="00571D40" w:rsidRDefault="00571D40" w:rsidP="00571D40">
      <w:pPr>
        <w:pStyle w:val="aa"/>
        <w:numPr>
          <w:ilvl w:val="0"/>
          <w:numId w:val="10"/>
        </w:numPr>
        <w:ind w:left="567" w:hanging="283"/>
        <w:jc w:val="both"/>
        <w:rPr>
          <w:sz w:val="22"/>
          <w:szCs w:val="22"/>
        </w:rPr>
      </w:pPr>
      <w:r w:rsidRPr="00571D40">
        <w:rPr>
          <w:sz w:val="22"/>
          <w:szCs w:val="22"/>
        </w:rPr>
        <w:t>Выработка на одного работающего в промышленности 912 тыс.руб., в науке 1045 тыс.руб.</w:t>
      </w:r>
    </w:p>
    <w:p w:rsidR="00571D40" w:rsidRPr="00571D40" w:rsidRDefault="00571D40" w:rsidP="00571D40">
      <w:pPr>
        <w:pStyle w:val="aa"/>
        <w:numPr>
          <w:ilvl w:val="0"/>
          <w:numId w:val="10"/>
        </w:numPr>
        <w:ind w:left="567" w:hanging="283"/>
        <w:contextualSpacing w:val="0"/>
        <w:jc w:val="both"/>
        <w:rPr>
          <w:sz w:val="22"/>
          <w:szCs w:val="22"/>
        </w:rPr>
      </w:pPr>
      <w:r w:rsidRPr="00571D40">
        <w:rPr>
          <w:sz w:val="22"/>
          <w:szCs w:val="22"/>
        </w:rPr>
        <w:t>Среднемесячная заработная плата в промышленности 24,5 тыс.руб., в науке 31,6 тыс.руб.</w:t>
      </w:r>
    </w:p>
    <w:p w:rsidR="0005511E" w:rsidRPr="009645B3" w:rsidRDefault="0005511E" w:rsidP="0005511E">
      <w:pPr>
        <w:jc w:val="center"/>
        <w:rPr>
          <w:b/>
          <w:bCs/>
          <w:color w:val="FF0000"/>
          <w:sz w:val="22"/>
          <w:szCs w:val="22"/>
        </w:rPr>
      </w:pPr>
    </w:p>
    <w:p w:rsidR="00310472" w:rsidRPr="0097387F" w:rsidRDefault="00310472" w:rsidP="00310472">
      <w:pPr>
        <w:jc w:val="center"/>
        <w:rPr>
          <w:b/>
          <w:bCs/>
          <w:sz w:val="22"/>
          <w:szCs w:val="22"/>
        </w:rPr>
      </w:pPr>
      <w:r w:rsidRPr="0097387F">
        <w:rPr>
          <w:b/>
          <w:bCs/>
          <w:sz w:val="22"/>
          <w:szCs w:val="22"/>
        </w:rPr>
        <w:t>2. Приоритетные направления деятельности ОАО «Прибой</w:t>
      </w:r>
      <w:r w:rsidRPr="0097387F">
        <w:rPr>
          <w:sz w:val="22"/>
          <w:szCs w:val="22"/>
        </w:rPr>
        <w:t>»</w:t>
      </w:r>
      <w:r w:rsidRPr="0097387F">
        <w:rPr>
          <w:b/>
          <w:bCs/>
          <w:sz w:val="22"/>
          <w:szCs w:val="22"/>
        </w:rPr>
        <w:t>.</w:t>
      </w:r>
    </w:p>
    <w:p w:rsidR="00310472" w:rsidRPr="009645B3" w:rsidRDefault="00310472" w:rsidP="00310472">
      <w:pPr>
        <w:jc w:val="both"/>
        <w:rPr>
          <w:b/>
          <w:bCs/>
          <w:color w:val="FF0000"/>
          <w:sz w:val="22"/>
          <w:szCs w:val="22"/>
        </w:rPr>
      </w:pPr>
    </w:p>
    <w:p w:rsidR="003A6951" w:rsidRPr="00007DD6" w:rsidRDefault="003A6951" w:rsidP="003A6951">
      <w:pPr>
        <w:numPr>
          <w:ilvl w:val="0"/>
          <w:numId w:val="12"/>
        </w:numPr>
        <w:tabs>
          <w:tab w:val="left" w:pos="993"/>
        </w:tabs>
        <w:ind w:left="0" w:firstLine="709"/>
        <w:jc w:val="both"/>
        <w:rPr>
          <w:bCs/>
          <w:sz w:val="22"/>
          <w:szCs w:val="22"/>
        </w:rPr>
      </w:pPr>
      <w:r w:rsidRPr="00007DD6">
        <w:rPr>
          <w:bCs/>
          <w:sz w:val="22"/>
          <w:szCs w:val="22"/>
        </w:rPr>
        <w:t>Разработка и производство аналоговых, гибридных и цифровых передающих и антенно-фидерных устройств  различного назначения (от СНЧ до ТВ) и широкого диапазона мощностей (от 1 вт. до 2 мВт.).</w:t>
      </w:r>
    </w:p>
    <w:p w:rsidR="003A6951" w:rsidRPr="00007DD6" w:rsidRDefault="003A6951" w:rsidP="003A6951">
      <w:pPr>
        <w:numPr>
          <w:ilvl w:val="0"/>
          <w:numId w:val="12"/>
        </w:numPr>
        <w:tabs>
          <w:tab w:val="left" w:pos="993"/>
        </w:tabs>
        <w:ind w:left="0" w:firstLine="709"/>
        <w:jc w:val="both"/>
        <w:rPr>
          <w:bCs/>
          <w:sz w:val="22"/>
          <w:szCs w:val="22"/>
        </w:rPr>
      </w:pPr>
      <w:r w:rsidRPr="00007DD6">
        <w:rPr>
          <w:bCs/>
          <w:sz w:val="22"/>
          <w:szCs w:val="22"/>
        </w:rPr>
        <w:t>Разработка и производство автоматизированных систем и комплексов связи для подводных лодок и береговых объектов.</w:t>
      </w:r>
    </w:p>
    <w:p w:rsidR="003A6951" w:rsidRPr="00007DD6" w:rsidRDefault="003A6951" w:rsidP="003A6951">
      <w:pPr>
        <w:numPr>
          <w:ilvl w:val="0"/>
          <w:numId w:val="12"/>
        </w:numPr>
        <w:tabs>
          <w:tab w:val="left" w:pos="993"/>
        </w:tabs>
        <w:ind w:left="0" w:firstLine="709"/>
        <w:jc w:val="both"/>
        <w:rPr>
          <w:bCs/>
          <w:sz w:val="22"/>
          <w:szCs w:val="22"/>
        </w:rPr>
      </w:pPr>
      <w:r w:rsidRPr="00007DD6">
        <w:rPr>
          <w:bCs/>
          <w:sz w:val="22"/>
          <w:szCs w:val="22"/>
        </w:rPr>
        <w:t>Оказание услуг по монтажу, пуско-наладочным работам, гарантийному и постгарантийному обслуживанию поставляемой продукции.</w:t>
      </w:r>
    </w:p>
    <w:p w:rsidR="003A6951" w:rsidRPr="00007DD6" w:rsidRDefault="003A6951" w:rsidP="003A6951">
      <w:pPr>
        <w:numPr>
          <w:ilvl w:val="0"/>
          <w:numId w:val="12"/>
        </w:numPr>
        <w:tabs>
          <w:tab w:val="left" w:pos="993"/>
        </w:tabs>
        <w:ind w:left="0" w:firstLine="709"/>
        <w:jc w:val="both"/>
        <w:rPr>
          <w:bCs/>
          <w:sz w:val="22"/>
          <w:szCs w:val="22"/>
        </w:rPr>
      </w:pPr>
      <w:r w:rsidRPr="00007DD6">
        <w:rPr>
          <w:bCs/>
          <w:sz w:val="22"/>
          <w:szCs w:val="22"/>
        </w:rPr>
        <w:t>Проведение ремонтно-восстановительных работ и модернизации поставляемой продукции в процессе эксплуатации.</w:t>
      </w:r>
    </w:p>
    <w:p w:rsidR="00310472" w:rsidRPr="009645B3" w:rsidRDefault="00310472" w:rsidP="00310472">
      <w:pPr>
        <w:jc w:val="both"/>
        <w:rPr>
          <w:color w:val="FF0000"/>
          <w:sz w:val="22"/>
          <w:szCs w:val="22"/>
        </w:rPr>
      </w:pPr>
    </w:p>
    <w:p w:rsidR="00310472" w:rsidRPr="0097387F" w:rsidRDefault="00310472" w:rsidP="00310472">
      <w:pPr>
        <w:ind w:firstLine="720"/>
        <w:jc w:val="both"/>
        <w:rPr>
          <w:b/>
          <w:bCs/>
          <w:sz w:val="22"/>
          <w:szCs w:val="22"/>
        </w:rPr>
      </w:pPr>
      <w:r w:rsidRPr="0097387F">
        <w:rPr>
          <w:b/>
          <w:bCs/>
          <w:sz w:val="22"/>
          <w:szCs w:val="22"/>
        </w:rPr>
        <w:t>3. Отчёт совета директоров ОАО «Прибой</w:t>
      </w:r>
      <w:r w:rsidRPr="0097387F">
        <w:rPr>
          <w:sz w:val="22"/>
          <w:szCs w:val="22"/>
        </w:rPr>
        <w:t>»</w:t>
      </w:r>
      <w:r w:rsidRPr="0097387F">
        <w:rPr>
          <w:b/>
          <w:bCs/>
          <w:sz w:val="22"/>
          <w:szCs w:val="22"/>
        </w:rPr>
        <w:t xml:space="preserve"> о результатах развития общества в 20</w:t>
      </w:r>
      <w:r w:rsidR="006637E7" w:rsidRPr="0097387F">
        <w:rPr>
          <w:b/>
          <w:bCs/>
          <w:sz w:val="22"/>
          <w:szCs w:val="22"/>
        </w:rPr>
        <w:t>10</w:t>
      </w:r>
      <w:r w:rsidRPr="0097387F">
        <w:rPr>
          <w:b/>
          <w:bCs/>
          <w:sz w:val="22"/>
          <w:szCs w:val="22"/>
        </w:rPr>
        <w:t xml:space="preserve"> году по приоритетным направлениям его деятельности.</w:t>
      </w:r>
    </w:p>
    <w:p w:rsidR="00310472" w:rsidRPr="009645B3" w:rsidRDefault="00310472" w:rsidP="00310472">
      <w:pPr>
        <w:jc w:val="both"/>
        <w:rPr>
          <w:b/>
          <w:bCs/>
          <w:color w:val="FF0000"/>
          <w:sz w:val="22"/>
          <w:szCs w:val="22"/>
        </w:rPr>
      </w:pPr>
    </w:p>
    <w:p w:rsidR="003A6951" w:rsidRPr="00007DD6" w:rsidRDefault="003A6951" w:rsidP="003A6951">
      <w:pPr>
        <w:ind w:firstLine="708"/>
        <w:jc w:val="both"/>
        <w:rPr>
          <w:sz w:val="22"/>
          <w:szCs w:val="22"/>
        </w:rPr>
      </w:pPr>
      <w:r>
        <w:rPr>
          <w:sz w:val="22"/>
          <w:szCs w:val="22"/>
        </w:rPr>
        <w:t>В 2010</w:t>
      </w:r>
      <w:r w:rsidRPr="00007DD6">
        <w:rPr>
          <w:sz w:val="22"/>
          <w:szCs w:val="22"/>
        </w:rPr>
        <w:t xml:space="preserve"> году предприятие работало над целым рядом изделий, как гражданской  продукции, так и техники военного назначения</w:t>
      </w:r>
    </w:p>
    <w:p w:rsidR="003A6951" w:rsidRPr="00007DD6" w:rsidRDefault="003A6951" w:rsidP="003A6951">
      <w:pPr>
        <w:ind w:firstLine="708"/>
        <w:jc w:val="both"/>
        <w:rPr>
          <w:sz w:val="22"/>
          <w:szCs w:val="22"/>
        </w:rPr>
      </w:pPr>
      <w:r w:rsidRPr="00007DD6">
        <w:rPr>
          <w:sz w:val="22"/>
          <w:szCs w:val="22"/>
        </w:rPr>
        <w:t>К гражданской продукции в основном можно отнести изделия передающей аппаратуры:</w:t>
      </w:r>
    </w:p>
    <w:p w:rsidR="003A6951" w:rsidRPr="00007DD6" w:rsidRDefault="003A6951" w:rsidP="003A6951">
      <w:pPr>
        <w:jc w:val="both"/>
        <w:rPr>
          <w:sz w:val="22"/>
          <w:szCs w:val="22"/>
        </w:rPr>
      </w:pPr>
      <w:r w:rsidRPr="00007DD6">
        <w:rPr>
          <w:sz w:val="22"/>
          <w:szCs w:val="22"/>
        </w:rPr>
        <w:t>телевидения, радиовещания и АФУ.</w:t>
      </w:r>
    </w:p>
    <w:p w:rsidR="003A6951" w:rsidRPr="00007DD6" w:rsidRDefault="003A6951" w:rsidP="003A6951">
      <w:pPr>
        <w:ind w:firstLine="708"/>
        <w:jc w:val="both"/>
        <w:rPr>
          <w:sz w:val="22"/>
          <w:szCs w:val="22"/>
        </w:rPr>
      </w:pPr>
      <w:r>
        <w:rPr>
          <w:sz w:val="22"/>
          <w:szCs w:val="22"/>
        </w:rPr>
        <w:t>Так же в 2010</w:t>
      </w:r>
      <w:r w:rsidRPr="00007DD6">
        <w:rPr>
          <w:sz w:val="22"/>
          <w:szCs w:val="22"/>
        </w:rPr>
        <w:t xml:space="preserve"> году ОАО «Прибой» около 90 % своих производственных мощностей затратило на производство изделий специальной техники направленной на выполнение Государственного оборонного заказа. Это целый ряд передающей аппаратуры  мощностью до 100 кВт:</w:t>
      </w:r>
    </w:p>
    <w:p w:rsidR="003A6951" w:rsidRPr="00007DD6" w:rsidRDefault="003A6951" w:rsidP="003A6951">
      <w:pPr>
        <w:ind w:firstLine="708"/>
        <w:jc w:val="both"/>
        <w:rPr>
          <w:sz w:val="22"/>
          <w:szCs w:val="22"/>
        </w:rPr>
      </w:pPr>
      <w:r w:rsidRPr="00007DD6">
        <w:rPr>
          <w:sz w:val="22"/>
          <w:szCs w:val="22"/>
        </w:rPr>
        <w:t>- передатчики типа ПП и ПТ от 100 до 1000 Вт для нужд железной дороги, гражданской авиации и геологической разведки;</w:t>
      </w:r>
    </w:p>
    <w:p w:rsidR="003A6951" w:rsidRPr="00007DD6" w:rsidRDefault="003A6951" w:rsidP="003A6951">
      <w:pPr>
        <w:ind w:firstLine="708"/>
        <w:jc w:val="both"/>
        <w:rPr>
          <w:sz w:val="22"/>
          <w:szCs w:val="22"/>
        </w:rPr>
      </w:pPr>
      <w:r w:rsidRPr="00007DD6">
        <w:rPr>
          <w:sz w:val="22"/>
          <w:szCs w:val="22"/>
        </w:rPr>
        <w:t>- передатчики ПП и ПТ мощностью от 500 до 1000 Вт и комплексы адаптивной связи «Пирс» для поставок в страны ближнего зарубежья – Казахстан и Белоруссию;</w:t>
      </w:r>
    </w:p>
    <w:p w:rsidR="003A6951" w:rsidRPr="00007DD6" w:rsidRDefault="003A6951" w:rsidP="003A6951">
      <w:pPr>
        <w:ind w:firstLine="708"/>
        <w:jc w:val="both"/>
        <w:rPr>
          <w:sz w:val="22"/>
          <w:szCs w:val="22"/>
        </w:rPr>
      </w:pPr>
      <w:r w:rsidRPr="00007DD6">
        <w:rPr>
          <w:sz w:val="22"/>
          <w:szCs w:val="22"/>
        </w:rPr>
        <w:t>- передатчики  типа «Напалм» для ВМФ;</w:t>
      </w:r>
    </w:p>
    <w:p w:rsidR="003A6951" w:rsidRDefault="003A6951" w:rsidP="003A6951">
      <w:pPr>
        <w:ind w:firstLine="708"/>
        <w:jc w:val="both"/>
        <w:rPr>
          <w:sz w:val="22"/>
          <w:szCs w:val="22"/>
        </w:rPr>
      </w:pPr>
      <w:r w:rsidRPr="00007DD6">
        <w:rPr>
          <w:sz w:val="22"/>
          <w:szCs w:val="22"/>
        </w:rPr>
        <w:t>- передатчики  «Компас» для ВМФ, а так же в интересах ВС РФ;</w:t>
      </w:r>
    </w:p>
    <w:p w:rsidR="003A6951" w:rsidRPr="00007DD6" w:rsidRDefault="003A6951" w:rsidP="003A6951">
      <w:pPr>
        <w:ind w:firstLine="708"/>
        <w:jc w:val="both"/>
        <w:rPr>
          <w:sz w:val="22"/>
          <w:szCs w:val="22"/>
        </w:rPr>
      </w:pPr>
      <w:r>
        <w:rPr>
          <w:sz w:val="22"/>
          <w:szCs w:val="22"/>
        </w:rPr>
        <w:t>- передатчик СДВ 100кВт для ВМФ «Пятидесятник»;</w:t>
      </w:r>
    </w:p>
    <w:p w:rsidR="003A6951" w:rsidRPr="00007DD6" w:rsidRDefault="003A6951" w:rsidP="003A6951">
      <w:pPr>
        <w:ind w:firstLine="708"/>
        <w:jc w:val="both"/>
        <w:rPr>
          <w:sz w:val="22"/>
          <w:szCs w:val="22"/>
        </w:rPr>
      </w:pPr>
      <w:r w:rsidRPr="00007DD6">
        <w:rPr>
          <w:sz w:val="22"/>
          <w:szCs w:val="22"/>
        </w:rPr>
        <w:t xml:space="preserve">- передатчики типа «Сердолик» для нужд </w:t>
      </w:r>
      <w:r>
        <w:rPr>
          <w:sz w:val="22"/>
          <w:szCs w:val="22"/>
        </w:rPr>
        <w:t>специализированных ведомств</w:t>
      </w:r>
      <w:r w:rsidRPr="00007DD6">
        <w:rPr>
          <w:sz w:val="22"/>
          <w:szCs w:val="22"/>
        </w:rPr>
        <w:t>;</w:t>
      </w:r>
    </w:p>
    <w:p w:rsidR="003A6951" w:rsidRPr="00007DD6" w:rsidRDefault="003A6951" w:rsidP="003A6951">
      <w:pPr>
        <w:ind w:firstLine="708"/>
        <w:rPr>
          <w:sz w:val="22"/>
          <w:szCs w:val="22"/>
        </w:rPr>
      </w:pPr>
      <w:r w:rsidRPr="00007DD6">
        <w:rPr>
          <w:sz w:val="22"/>
          <w:szCs w:val="22"/>
        </w:rPr>
        <w:t xml:space="preserve">- передатчики типа «Бриолит» в интересах </w:t>
      </w:r>
      <w:r>
        <w:rPr>
          <w:sz w:val="22"/>
          <w:szCs w:val="22"/>
        </w:rPr>
        <w:t>ВС</w:t>
      </w:r>
      <w:r w:rsidRPr="00007DD6">
        <w:rPr>
          <w:sz w:val="22"/>
          <w:szCs w:val="22"/>
        </w:rPr>
        <w:t>;</w:t>
      </w:r>
    </w:p>
    <w:p w:rsidR="003A6951" w:rsidRPr="00007DD6" w:rsidRDefault="003A6951" w:rsidP="003A6951">
      <w:pPr>
        <w:ind w:firstLine="708"/>
        <w:jc w:val="both"/>
        <w:rPr>
          <w:sz w:val="22"/>
          <w:szCs w:val="22"/>
        </w:rPr>
      </w:pPr>
      <w:r w:rsidRPr="00007DD6">
        <w:rPr>
          <w:sz w:val="22"/>
          <w:szCs w:val="22"/>
        </w:rPr>
        <w:t>- одностоечные коротковолновые радиопередающие устройства мощностью 5 кВт для установки на стационарные радиоцентры различных заказчиков;</w:t>
      </w:r>
    </w:p>
    <w:p w:rsidR="003A6951" w:rsidRPr="00007DD6" w:rsidRDefault="003A6951" w:rsidP="003A6951">
      <w:pPr>
        <w:ind w:firstLine="708"/>
        <w:jc w:val="both"/>
        <w:rPr>
          <w:sz w:val="22"/>
          <w:szCs w:val="22"/>
        </w:rPr>
      </w:pPr>
      <w:r w:rsidRPr="00007DD6">
        <w:rPr>
          <w:sz w:val="22"/>
          <w:szCs w:val="22"/>
        </w:rPr>
        <w:t xml:space="preserve">- автоматизированные комплексы связи для </w:t>
      </w:r>
      <w:r>
        <w:rPr>
          <w:sz w:val="22"/>
          <w:szCs w:val="22"/>
        </w:rPr>
        <w:t>ВМФ</w:t>
      </w:r>
      <w:r w:rsidRPr="00007DD6">
        <w:rPr>
          <w:sz w:val="22"/>
          <w:szCs w:val="22"/>
        </w:rPr>
        <w:t>;</w:t>
      </w:r>
    </w:p>
    <w:p w:rsidR="003A6951" w:rsidRPr="00007DD6" w:rsidRDefault="003A6951" w:rsidP="003A6951">
      <w:pPr>
        <w:ind w:firstLine="708"/>
        <w:jc w:val="both"/>
        <w:rPr>
          <w:sz w:val="22"/>
          <w:szCs w:val="22"/>
        </w:rPr>
      </w:pPr>
      <w:r w:rsidRPr="00007DD6">
        <w:rPr>
          <w:sz w:val="22"/>
          <w:szCs w:val="22"/>
        </w:rPr>
        <w:t>- контейнерные посадочные комплексы для оснащения мест посадок вертолетов  на производственных площадках предприятий нефтегазового добывающего комплекса, предприятий, осуществляющих развед</w:t>
      </w:r>
      <w:r>
        <w:rPr>
          <w:sz w:val="22"/>
          <w:szCs w:val="22"/>
        </w:rPr>
        <w:t xml:space="preserve">ку и добычу природных ресурсов </w:t>
      </w:r>
      <w:r w:rsidRPr="00007DD6">
        <w:rPr>
          <w:sz w:val="22"/>
          <w:szCs w:val="22"/>
        </w:rPr>
        <w:t xml:space="preserve">и </w:t>
      </w:r>
      <w:r>
        <w:rPr>
          <w:sz w:val="22"/>
          <w:szCs w:val="22"/>
        </w:rPr>
        <w:t xml:space="preserve">для </w:t>
      </w:r>
      <w:r w:rsidRPr="00007DD6">
        <w:rPr>
          <w:sz w:val="22"/>
          <w:szCs w:val="22"/>
        </w:rPr>
        <w:t>других специальных нужд;</w:t>
      </w:r>
    </w:p>
    <w:p w:rsidR="003A6951" w:rsidRPr="00007DD6" w:rsidRDefault="003A6951" w:rsidP="003A6951">
      <w:pPr>
        <w:ind w:firstLine="708"/>
        <w:jc w:val="both"/>
        <w:rPr>
          <w:sz w:val="22"/>
          <w:szCs w:val="22"/>
        </w:rPr>
      </w:pPr>
      <w:r w:rsidRPr="00007DD6">
        <w:rPr>
          <w:sz w:val="22"/>
          <w:szCs w:val="22"/>
        </w:rPr>
        <w:t>- управляемый статический преобразователь УСП-100/100-230, который по сравнению с применяемыми динамическими преобразователями, не имеют трущихся механических частей, не требуют дополнительного обслуживания, бесшумны, обладают более высокой надежностью и сроком службы;</w:t>
      </w:r>
    </w:p>
    <w:p w:rsidR="003A6951" w:rsidRPr="00007DD6" w:rsidRDefault="003A6951" w:rsidP="003A6951">
      <w:pPr>
        <w:ind w:firstLine="708"/>
        <w:jc w:val="both"/>
        <w:rPr>
          <w:sz w:val="22"/>
          <w:szCs w:val="22"/>
        </w:rPr>
      </w:pPr>
      <w:r w:rsidRPr="00007DD6">
        <w:rPr>
          <w:sz w:val="22"/>
          <w:szCs w:val="22"/>
        </w:rPr>
        <w:t>- импульсные модуляторы «Ионит» - предназначены для питания радиочастотных и СВЧ импульсных генераторных ламп (клистронов, магнетронов), накачки импульсных лазеров;</w:t>
      </w:r>
    </w:p>
    <w:p w:rsidR="003A6951" w:rsidRPr="00007DD6" w:rsidRDefault="003A6951" w:rsidP="003A6951">
      <w:pPr>
        <w:ind w:firstLine="708"/>
        <w:jc w:val="both"/>
        <w:rPr>
          <w:sz w:val="22"/>
          <w:szCs w:val="22"/>
        </w:rPr>
      </w:pPr>
      <w:r w:rsidRPr="00007DD6">
        <w:rPr>
          <w:sz w:val="22"/>
          <w:szCs w:val="22"/>
        </w:rPr>
        <w:t>- автоматизированный широкополосный КВ радиопередатчик "Сердолик ПРД-5";</w:t>
      </w:r>
    </w:p>
    <w:p w:rsidR="003A6951" w:rsidRPr="00007DD6" w:rsidRDefault="003A6951" w:rsidP="003A6951">
      <w:pPr>
        <w:ind w:firstLine="708"/>
        <w:jc w:val="both"/>
        <w:rPr>
          <w:sz w:val="22"/>
          <w:szCs w:val="22"/>
        </w:rPr>
      </w:pPr>
      <w:r w:rsidRPr="00007DD6">
        <w:rPr>
          <w:sz w:val="22"/>
          <w:szCs w:val="22"/>
        </w:rPr>
        <w:lastRenderedPageBreak/>
        <w:t>- мощный коротковолновый автоматизированный передатчик "Серенада".</w:t>
      </w:r>
    </w:p>
    <w:p w:rsidR="003A6951" w:rsidRPr="00007DD6" w:rsidRDefault="003A6951" w:rsidP="003A6951">
      <w:pPr>
        <w:ind w:firstLine="708"/>
        <w:jc w:val="both"/>
        <w:rPr>
          <w:sz w:val="22"/>
          <w:szCs w:val="22"/>
        </w:rPr>
      </w:pPr>
      <w:r w:rsidRPr="00007DD6">
        <w:rPr>
          <w:sz w:val="22"/>
          <w:szCs w:val="22"/>
        </w:rPr>
        <w:t>Создан хороший производственный задел по изготовлению мощных радиопередающих устройств нового поколения с водяным охлаждением «Водопад» и «Серенада», готовящимся на замену устаревающим РПДУ «Сердолик».</w:t>
      </w:r>
    </w:p>
    <w:p w:rsidR="003A6951" w:rsidRPr="00007DD6" w:rsidRDefault="003A6951" w:rsidP="003A6951">
      <w:pPr>
        <w:ind w:firstLine="708"/>
        <w:jc w:val="both"/>
        <w:rPr>
          <w:sz w:val="22"/>
          <w:szCs w:val="22"/>
        </w:rPr>
      </w:pPr>
      <w:r w:rsidRPr="00007DD6">
        <w:rPr>
          <w:sz w:val="22"/>
          <w:szCs w:val="22"/>
        </w:rPr>
        <w:t>Проведена подготовка производства и начато изготовление мощного радиопередающего комплекса СНЧ диапазона «Чтение».</w:t>
      </w:r>
    </w:p>
    <w:p w:rsidR="003A6951" w:rsidRDefault="003A6951" w:rsidP="003A6951">
      <w:pPr>
        <w:ind w:firstLine="708"/>
        <w:jc w:val="both"/>
        <w:rPr>
          <w:sz w:val="22"/>
          <w:szCs w:val="22"/>
        </w:rPr>
      </w:pPr>
      <w:r>
        <w:rPr>
          <w:sz w:val="22"/>
          <w:szCs w:val="22"/>
        </w:rPr>
        <w:t>Проводится изготовление изделий по ОКР «Размах», «Пирс».</w:t>
      </w:r>
    </w:p>
    <w:p w:rsidR="003A6951" w:rsidRPr="00007DD6" w:rsidRDefault="003A6951" w:rsidP="003A6951">
      <w:pPr>
        <w:ind w:firstLine="708"/>
        <w:jc w:val="both"/>
        <w:rPr>
          <w:sz w:val="22"/>
          <w:szCs w:val="22"/>
        </w:rPr>
      </w:pPr>
      <w:r w:rsidRPr="00007DD6">
        <w:rPr>
          <w:sz w:val="22"/>
          <w:szCs w:val="22"/>
        </w:rPr>
        <w:t xml:space="preserve">Проведена постановка на </w:t>
      </w:r>
      <w:r>
        <w:rPr>
          <w:sz w:val="22"/>
          <w:szCs w:val="22"/>
        </w:rPr>
        <w:t>серийное</w:t>
      </w:r>
      <w:r w:rsidRPr="00007DD6">
        <w:rPr>
          <w:sz w:val="22"/>
          <w:szCs w:val="22"/>
        </w:rPr>
        <w:t xml:space="preserve"> производство</w:t>
      </w:r>
      <w:r>
        <w:rPr>
          <w:sz w:val="22"/>
          <w:szCs w:val="22"/>
        </w:rPr>
        <w:t>, проводилось</w:t>
      </w:r>
      <w:r w:rsidRPr="00007DD6">
        <w:rPr>
          <w:sz w:val="22"/>
          <w:szCs w:val="22"/>
        </w:rPr>
        <w:t xml:space="preserve"> изготовление и квалификационные испытания мобильного передающего комплекса КВ радиосвязи на </w:t>
      </w:r>
      <w:r>
        <w:rPr>
          <w:sz w:val="22"/>
          <w:szCs w:val="22"/>
        </w:rPr>
        <w:t>автомобильном шасси «П15/АР-23» и заключён договор на поставку для нужд ВС.</w:t>
      </w:r>
    </w:p>
    <w:p w:rsidR="003A6951" w:rsidRPr="00007DD6" w:rsidRDefault="003A6951" w:rsidP="003A6951">
      <w:pPr>
        <w:ind w:firstLine="708"/>
        <w:jc w:val="both"/>
        <w:rPr>
          <w:sz w:val="22"/>
          <w:szCs w:val="22"/>
        </w:rPr>
      </w:pPr>
      <w:r w:rsidRPr="00007DD6">
        <w:rPr>
          <w:sz w:val="22"/>
          <w:szCs w:val="22"/>
        </w:rPr>
        <w:t>В связи с необходимостью резкого увеличения объемов передающей техники, о</w:t>
      </w:r>
      <w:r>
        <w:rPr>
          <w:sz w:val="22"/>
          <w:szCs w:val="22"/>
        </w:rPr>
        <w:t>собенно большой мощности, в 2010</w:t>
      </w:r>
      <w:r w:rsidRPr="00007DD6">
        <w:rPr>
          <w:sz w:val="22"/>
          <w:szCs w:val="22"/>
        </w:rPr>
        <w:t xml:space="preserve"> году проводилась работа по организации кооперации с родственными предприятиями ведомства – ЗАО «Завод им. Козицкого </w:t>
      </w:r>
      <w:r>
        <w:rPr>
          <w:sz w:val="22"/>
          <w:szCs w:val="22"/>
        </w:rPr>
        <w:t>г.Санкт-Петербург</w:t>
      </w:r>
      <w:r w:rsidRPr="00007DD6">
        <w:rPr>
          <w:sz w:val="22"/>
          <w:szCs w:val="22"/>
        </w:rPr>
        <w:t>, ОАО «Радий» г.Касли Челябинской обл., О</w:t>
      </w:r>
      <w:r>
        <w:rPr>
          <w:sz w:val="22"/>
          <w:szCs w:val="22"/>
        </w:rPr>
        <w:t>А</w:t>
      </w:r>
      <w:r w:rsidRPr="00007DD6">
        <w:rPr>
          <w:sz w:val="22"/>
          <w:szCs w:val="22"/>
        </w:rPr>
        <w:t>О «Завод радиоаппаратуры «СЭЛТ» г. Екатеринбург.</w:t>
      </w:r>
    </w:p>
    <w:p w:rsidR="003A6951" w:rsidRPr="00007DD6" w:rsidRDefault="003A6951" w:rsidP="003A6951">
      <w:pPr>
        <w:ind w:firstLine="708"/>
        <w:jc w:val="both"/>
        <w:rPr>
          <w:sz w:val="22"/>
          <w:szCs w:val="22"/>
        </w:rPr>
      </w:pPr>
      <w:r w:rsidRPr="00007DD6">
        <w:rPr>
          <w:sz w:val="22"/>
          <w:szCs w:val="22"/>
        </w:rPr>
        <w:t>Проводилось планомерное переоснащение производства современным высокопроизводительным оборудованием.</w:t>
      </w:r>
    </w:p>
    <w:p w:rsidR="00004835" w:rsidRPr="00004835" w:rsidRDefault="00004835" w:rsidP="00004835">
      <w:pPr>
        <w:ind w:firstLine="709"/>
        <w:jc w:val="both"/>
        <w:rPr>
          <w:sz w:val="22"/>
          <w:szCs w:val="22"/>
        </w:rPr>
      </w:pPr>
      <w:r w:rsidRPr="00004835">
        <w:rPr>
          <w:b/>
          <w:sz w:val="22"/>
          <w:szCs w:val="22"/>
        </w:rPr>
        <w:t>Основные показатели, достигнутые в 2010 году в целом по предприятию в сравнении с 2009 годом: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
        <w:gridCol w:w="5636"/>
        <w:gridCol w:w="1000"/>
        <w:gridCol w:w="1000"/>
        <w:gridCol w:w="1054"/>
      </w:tblGrid>
      <w:tr w:rsidR="00004835" w:rsidRPr="00004835" w:rsidTr="009B41ED">
        <w:trPr>
          <w:trHeight w:val="315"/>
          <w:jc w:val="center"/>
        </w:trPr>
        <w:tc>
          <w:tcPr>
            <w:tcW w:w="931" w:type="dxa"/>
            <w:vMerge w:val="restart"/>
            <w:vAlign w:val="center"/>
          </w:tcPr>
          <w:p w:rsidR="00004835" w:rsidRPr="00004835" w:rsidRDefault="00004835" w:rsidP="009B41ED">
            <w:pPr>
              <w:jc w:val="center"/>
              <w:rPr>
                <w:i/>
                <w:sz w:val="22"/>
                <w:szCs w:val="22"/>
              </w:rPr>
            </w:pPr>
            <w:r w:rsidRPr="00004835">
              <w:rPr>
                <w:i/>
                <w:sz w:val="22"/>
                <w:szCs w:val="22"/>
              </w:rPr>
              <w:t>№</w:t>
            </w:r>
          </w:p>
          <w:p w:rsidR="00004835" w:rsidRPr="00004835" w:rsidRDefault="00004835" w:rsidP="009B41ED">
            <w:pPr>
              <w:jc w:val="center"/>
              <w:rPr>
                <w:i/>
                <w:sz w:val="22"/>
                <w:szCs w:val="22"/>
              </w:rPr>
            </w:pPr>
            <w:r w:rsidRPr="00004835">
              <w:rPr>
                <w:i/>
                <w:sz w:val="22"/>
                <w:szCs w:val="22"/>
              </w:rPr>
              <w:t>п/п</w:t>
            </w:r>
          </w:p>
        </w:tc>
        <w:tc>
          <w:tcPr>
            <w:tcW w:w="6178" w:type="dxa"/>
            <w:vMerge w:val="restart"/>
            <w:vAlign w:val="center"/>
          </w:tcPr>
          <w:p w:rsidR="00004835" w:rsidRPr="00004835" w:rsidRDefault="00004835" w:rsidP="009B41ED">
            <w:pPr>
              <w:jc w:val="center"/>
              <w:rPr>
                <w:i/>
                <w:sz w:val="22"/>
                <w:szCs w:val="22"/>
              </w:rPr>
            </w:pPr>
          </w:p>
          <w:p w:rsidR="00004835" w:rsidRPr="00004835" w:rsidRDefault="00004835" w:rsidP="009B41ED">
            <w:pPr>
              <w:jc w:val="center"/>
              <w:rPr>
                <w:i/>
                <w:sz w:val="22"/>
                <w:szCs w:val="22"/>
              </w:rPr>
            </w:pPr>
            <w:r w:rsidRPr="00004835">
              <w:rPr>
                <w:i/>
                <w:sz w:val="22"/>
                <w:szCs w:val="22"/>
              </w:rPr>
              <w:t>Основные показатели деятельности ОАО "Прибой"</w:t>
            </w:r>
          </w:p>
        </w:tc>
        <w:tc>
          <w:tcPr>
            <w:tcW w:w="3025" w:type="dxa"/>
            <w:gridSpan w:val="3"/>
            <w:tcBorders>
              <w:bottom w:val="single" w:sz="4" w:space="0" w:color="auto"/>
            </w:tcBorders>
            <w:vAlign w:val="center"/>
          </w:tcPr>
          <w:p w:rsidR="00004835" w:rsidRPr="00004835" w:rsidRDefault="00004835" w:rsidP="009B41ED">
            <w:pPr>
              <w:jc w:val="center"/>
              <w:rPr>
                <w:i/>
                <w:sz w:val="22"/>
                <w:szCs w:val="22"/>
              </w:rPr>
            </w:pPr>
          </w:p>
        </w:tc>
      </w:tr>
      <w:tr w:rsidR="00004835" w:rsidRPr="00004835" w:rsidTr="009B41ED">
        <w:trPr>
          <w:trHeight w:val="360"/>
          <w:jc w:val="center"/>
        </w:trPr>
        <w:tc>
          <w:tcPr>
            <w:tcW w:w="931" w:type="dxa"/>
            <w:vMerge/>
            <w:tcBorders>
              <w:bottom w:val="double" w:sz="4" w:space="0" w:color="auto"/>
            </w:tcBorders>
            <w:vAlign w:val="center"/>
          </w:tcPr>
          <w:p w:rsidR="00004835" w:rsidRPr="00004835" w:rsidRDefault="00004835" w:rsidP="009B41ED">
            <w:pPr>
              <w:jc w:val="center"/>
              <w:rPr>
                <w:i/>
                <w:sz w:val="22"/>
                <w:szCs w:val="22"/>
              </w:rPr>
            </w:pPr>
          </w:p>
        </w:tc>
        <w:tc>
          <w:tcPr>
            <w:tcW w:w="6178" w:type="dxa"/>
            <w:vMerge/>
            <w:tcBorders>
              <w:bottom w:val="double" w:sz="4" w:space="0" w:color="auto"/>
            </w:tcBorders>
            <w:vAlign w:val="center"/>
          </w:tcPr>
          <w:p w:rsidR="00004835" w:rsidRPr="00004835" w:rsidRDefault="00004835" w:rsidP="009B41ED">
            <w:pPr>
              <w:jc w:val="center"/>
              <w:rPr>
                <w:i/>
                <w:sz w:val="22"/>
                <w:szCs w:val="22"/>
              </w:rPr>
            </w:pPr>
          </w:p>
        </w:tc>
        <w:tc>
          <w:tcPr>
            <w:tcW w:w="1002" w:type="dxa"/>
            <w:tcBorders>
              <w:top w:val="single" w:sz="4" w:space="0" w:color="auto"/>
              <w:bottom w:val="double" w:sz="4" w:space="0" w:color="auto"/>
            </w:tcBorders>
            <w:vAlign w:val="center"/>
          </w:tcPr>
          <w:p w:rsidR="00004835" w:rsidRPr="00004835" w:rsidRDefault="00004835" w:rsidP="009B41ED">
            <w:pPr>
              <w:jc w:val="center"/>
              <w:rPr>
                <w:i/>
                <w:sz w:val="22"/>
                <w:szCs w:val="22"/>
              </w:rPr>
            </w:pPr>
            <w:r w:rsidRPr="00004835">
              <w:rPr>
                <w:i/>
                <w:sz w:val="22"/>
                <w:szCs w:val="22"/>
              </w:rPr>
              <w:t>2009г.</w:t>
            </w:r>
          </w:p>
        </w:tc>
        <w:tc>
          <w:tcPr>
            <w:tcW w:w="1002" w:type="dxa"/>
            <w:tcBorders>
              <w:top w:val="single" w:sz="4" w:space="0" w:color="auto"/>
              <w:bottom w:val="double" w:sz="4" w:space="0" w:color="auto"/>
            </w:tcBorders>
            <w:vAlign w:val="center"/>
          </w:tcPr>
          <w:p w:rsidR="00004835" w:rsidRPr="00004835" w:rsidRDefault="00004835" w:rsidP="009B41ED">
            <w:pPr>
              <w:jc w:val="center"/>
              <w:rPr>
                <w:i/>
                <w:sz w:val="22"/>
                <w:szCs w:val="22"/>
              </w:rPr>
            </w:pPr>
            <w:r w:rsidRPr="00004835">
              <w:rPr>
                <w:i/>
                <w:sz w:val="22"/>
                <w:szCs w:val="22"/>
              </w:rPr>
              <w:t>2010г.</w:t>
            </w:r>
          </w:p>
        </w:tc>
        <w:tc>
          <w:tcPr>
            <w:tcW w:w="1021" w:type="dxa"/>
            <w:tcBorders>
              <w:top w:val="single" w:sz="4" w:space="0" w:color="auto"/>
              <w:bottom w:val="double" w:sz="4" w:space="0" w:color="auto"/>
            </w:tcBorders>
            <w:vAlign w:val="center"/>
          </w:tcPr>
          <w:p w:rsidR="00004835" w:rsidRPr="00004835" w:rsidRDefault="00004835" w:rsidP="009B41ED">
            <w:pPr>
              <w:jc w:val="center"/>
              <w:rPr>
                <w:i/>
                <w:sz w:val="22"/>
                <w:szCs w:val="22"/>
              </w:rPr>
            </w:pPr>
          </w:p>
        </w:tc>
      </w:tr>
      <w:tr w:rsidR="00004835" w:rsidRPr="00004835" w:rsidTr="009B41ED">
        <w:trPr>
          <w:jc w:val="center"/>
        </w:trPr>
        <w:tc>
          <w:tcPr>
            <w:tcW w:w="931" w:type="dxa"/>
            <w:tcBorders>
              <w:top w:val="double" w:sz="4" w:space="0" w:color="auto"/>
            </w:tcBorders>
          </w:tcPr>
          <w:p w:rsidR="00004835" w:rsidRPr="00004835" w:rsidRDefault="00004835" w:rsidP="009B41ED">
            <w:pPr>
              <w:pStyle w:val="aa"/>
              <w:ind w:left="0"/>
              <w:jc w:val="right"/>
              <w:rPr>
                <w:b/>
                <w:sz w:val="22"/>
                <w:szCs w:val="22"/>
              </w:rPr>
            </w:pPr>
            <w:r w:rsidRPr="00004835">
              <w:rPr>
                <w:b/>
                <w:sz w:val="22"/>
                <w:szCs w:val="22"/>
              </w:rPr>
              <w:t>1.</w:t>
            </w:r>
          </w:p>
        </w:tc>
        <w:tc>
          <w:tcPr>
            <w:tcW w:w="6178" w:type="dxa"/>
            <w:tcBorders>
              <w:top w:val="double" w:sz="4" w:space="0" w:color="auto"/>
            </w:tcBorders>
          </w:tcPr>
          <w:p w:rsidR="00004835" w:rsidRPr="00004835" w:rsidRDefault="00004835" w:rsidP="009B41ED">
            <w:pPr>
              <w:rPr>
                <w:b/>
                <w:sz w:val="22"/>
                <w:szCs w:val="22"/>
              </w:rPr>
            </w:pPr>
            <w:r w:rsidRPr="00004835">
              <w:rPr>
                <w:b/>
                <w:sz w:val="22"/>
                <w:szCs w:val="22"/>
              </w:rPr>
              <w:t>Основные показатели ФХД, в том числе:</w:t>
            </w:r>
          </w:p>
        </w:tc>
        <w:tc>
          <w:tcPr>
            <w:tcW w:w="1002" w:type="dxa"/>
            <w:tcBorders>
              <w:top w:val="double" w:sz="4" w:space="0" w:color="auto"/>
            </w:tcBorders>
          </w:tcPr>
          <w:p w:rsidR="00004835" w:rsidRPr="00004835" w:rsidRDefault="00004835" w:rsidP="009B41ED">
            <w:pPr>
              <w:rPr>
                <w:sz w:val="22"/>
                <w:szCs w:val="22"/>
              </w:rPr>
            </w:pPr>
          </w:p>
        </w:tc>
        <w:tc>
          <w:tcPr>
            <w:tcW w:w="1002" w:type="dxa"/>
            <w:tcBorders>
              <w:top w:val="double" w:sz="4" w:space="0" w:color="auto"/>
            </w:tcBorders>
          </w:tcPr>
          <w:p w:rsidR="00004835" w:rsidRPr="00004835" w:rsidRDefault="00004835" w:rsidP="009B41ED">
            <w:pPr>
              <w:rPr>
                <w:sz w:val="22"/>
                <w:szCs w:val="22"/>
              </w:rPr>
            </w:pPr>
          </w:p>
        </w:tc>
        <w:tc>
          <w:tcPr>
            <w:tcW w:w="1021" w:type="dxa"/>
            <w:tcBorders>
              <w:top w:val="double" w:sz="4" w:space="0" w:color="auto"/>
            </w:tcBorders>
          </w:tcPr>
          <w:p w:rsidR="00004835" w:rsidRPr="00004835" w:rsidRDefault="00004835" w:rsidP="009B41ED">
            <w:pPr>
              <w:rPr>
                <w:sz w:val="22"/>
                <w:szCs w:val="22"/>
              </w:rPr>
            </w:pPr>
          </w:p>
        </w:tc>
      </w:tr>
      <w:tr w:rsidR="00004835" w:rsidRPr="00004835" w:rsidTr="009B41ED">
        <w:trPr>
          <w:jc w:val="center"/>
        </w:trPr>
        <w:tc>
          <w:tcPr>
            <w:tcW w:w="931" w:type="dxa"/>
          </w:tcPr>
          <w:p w:rsidR="00004835" w:rsidRPr="00004835" w:rsidRDefault="00004835" w:rsidP="009B41ED">
            <w:pPr>
              <w:jc w:val="right"/>
              <w:rPr>
                <w:sz w:val="22"/>
                <w:szCs w:val="22"/>
              </w:rPr>
            </w:pPr>
            <w:r w:rsidRPr="00004835">
              <w:rPr>
                <w:sz w:val="22"/>
                <w:szCs w:val="22"/>
              </w:rPr>
              <w:t>1.1</w:t>
            </w:r>
          </w:p>
        </w:tc>
        <w:tc>
          <w:tcPr>
            <w:tcW w:w="6178" w:type="dxa"/>
          </w:tcPr>
          <w:p w:rsidR="00004835" w:rsidRPr="00004835" w:rsidRDefault="00004835" w:rsidP="009B41ED">
            <w:pPr>
              <w:rPr>
                <w:sz w:val="22"/>
                <w:szCs w:val="22"/>
              </w:rPr>
            </w:pPr>
            <w:r w:rsidRPr="00004835">
              <w:rPr>
                <w:sz w:val="22"/>
                <w:szCs w:val="22"/>
              </w:rPr>
              <w:t xml:space="preserve">Общий объем выполненных работ </w:t>
            </w:r>
          </w:p>
        </w:tc>
        <w:tc>
          <w:tcPr>
            <w:tcW w:w="1002" w:type="dxa"/>
          </w:tcPr>
          <w:p w:rsidR="00004835" w:rsidRPr="00004835" w:rsidRDefault="00004835" w:rsidP="009B41ED">
            <w:pPr>
              <w:rPr>
                <w:sz w:val="22"/>
                <w:szCs w:val="22"/>
              </w:rPr>
            </w:pPr>
            <w:r w:rsidRPr="00004835">
              <w:rPr>
                <w:sz w:val="22"/>
                <w:szCs w:val="22"/>
              </w:rPr>
              <w:t>1026501</w:t>
            </w:r>
          </w:p>
        </w:tc>
        <w:tc>
          <w:tcPr>
            <w:tcW w:w="1002" w:type="dxa"/>
          </w:tcPr>
          <w:p w:rsidR="00004835" w:rsidRPr="00004835" w:rsidRDefault="00004835" w:rsidP="009B41ED">
            <w:pPr>
              <w:rPr>
                <w:sz w:val="22"/>
                <w:szCs w:val="22"/>
              </w:rPr>
            </w:pPr>
            <w:r w:rsidRPr="00004835">
              <w:rPr>
                <w:sz w:val="22"/>
                <w:szCs w:val="22"/>
              </w:rPr>
              <w:t>1128661</w:t>
            </w:r>
          </w:p>
        </w:tc>
        <w:tc>
          <w:tcPr>
            <w:tcW w:w="1021" w:type="dxa"/>
          </w:tcPr>
          <w:p w:rsidR="00004835" w:rsidRPr="00004835" w:rsidRDefault="00004835" w:rsidP="009B41ED">
            <w:pPr>
              <w:rPr>
                <w:sz w:val="22"/>
                <w:szCs w:val="22"/>
              </w:rPr>
            </w:pPr>
            <w:r w:rsidRPr="00004835">
              <w:rPr>
                <w:sz w:val="22"/>
                <w:szCs w:val="22"/>
              </w:rPr>
              <w:t>тыс.руб.</w:t>
            </w:r>
          </w:p>
        </w:tc>
      </w:tr>
      <w:tr w:rsidR="00004835" w:rsidRPr="00004835" w:rsidTr="009B41ED">
        <w:trPr>
          <w:jc w:val="center"/>
        </w:trPr>
        <w:tc>
          <w:tcPr>
            <w:tcW w:w="931" w:type="dxa"/>
          </w:tcPr>
          <w:p w:rsidR="00004835" w:rsidRPr="00004835" w:rsidRDefault="00004835" w:rsidP="009B41ED">
            <w:pPr>
              <w:jc w:val="right"/>
              <w:rPr>
                <w:sz w:val="22"/>
                <w:szCs w:val="22"/>
              </w:rPr>
            </w:pPr>
            <w:r w:rsidRPr="00004835">
              <w:rPr>
                <w:sz w:val="22"/>
                <w:szCs w:val="22"/>
              </w:rPr>
              <w:t>1.2</w:t>
            </w:r>
          </w:p>
        </w:tc>
        <w:tc>
          <w:tcPr>
            <w:tcW w:w="6178" w:type="dxa"/>
          </w:tcPr>
          <w:p w:rsidR="00004835" w:rsidRPr="00004835" w:rsidRDefault="00004835" w:rsidP="009B41ED">
            <w:pPr>
              <w:rPr>
                <w:sz w:val="22"/>
                <w:szCs w:val="22"/>
              </w:rPr>
            </w:pPr>
            <w:r w:rsidRPr="00004835">
              <w:rPr>
                <w:sz w:val="22"/>
                <w:szCs w:val="22"/>
              </w:rPr>
              <w:t>Объем собственных работ, тыс. руб.</w:t>
            </w:r>
          </w:p>
        </w:tc>
        <w:tc>
          <w:tcPr>
            <w:tcW w:w="1002" w:type="dxa"/>
          </w:tcPr>
          <w:p w:rsidR="00004835" w:rsidRPr="00004835" w:rsidRDefault="00004835" w:rsidP="009B41ED">
            <w:pPr>
              <w:rPr>
                <w:sz w:val="22"/>
                <w:szCs w:val="22"/>
              </w:rPr>
            </w:pPr>
            <w:r w:rsidRPr="00004835">
              <w:rPr>
                <w:sz w:val="22"/>
                <w:szCs w:val="22"/>
              </w:rPr>
              <w:t>865063</w:t>
            </w:r>
          </w:p>
        </w:tc>
        <w:tc>
          <w:tcPr>
            <w:tcW w:w="1002" w:type="dxa"/>
          </w:tcPr>
          <w:p w:rsidR="00004835" w:rsidRPr="00004835" w:rsidRDefault="00004835" w:rsidP="009B41ED">
            <w:pPr>
              <w:rPr>
                <w:sz w:val="22"/>
                <w:szCs w:val="22"/>
              </w:rPr>
            </w:pPr>
            <w:r w:rsidRPr="00004835">
              <w:rPr>
                <w:sz w:val="22"/>
                <w:szCs w:val="22"/>
              </w:rPr>
              <w:t>968099</w:t>
            </w:r>
          </w:p>
        </w:tc>
        <w:tc>
          <w:tcPr>
            <w:tcW w:w="1021" w:type="dxa"/>
          </w:tcPr>
          <w:p w:rsidR="00004835" w:rsidRPr="00004835" w:rsidRDefault="00004835" w:rsidP="009B41ED">
            <w:pPr>
              <w:rPr>
                <w:sz w:val="22"/>
                <w:szCs w:val="22"/>
              </w:rPr>
            </w:pPr>
            <w:r w:rsidRPr="00004835">
              <w:rPr>
                <w:sz w:val="22"/>
                <w:szCs w:val="22"/>
              </w:rPr>
              <w:t>тыс.руб.</w:t>
            </w:r>
          </w:p>
        </w:tc>
      </w:tr>
      <w:tr w:rsidR="00004835" w:rsidRPr="00004835" w:rsidTr="009B41ED">
        <w:trPr>
          <w:jc w:val="center"/>
        </w:trPr>
        <w:tc>
          <w:tcPr>
            <w:tcW w:w="931" w:type="dxa"/>
          </w:tcPr>
          <w:p w:rsidR="00004835" w:rsidRPr="00004835" w:rsidRDefault="00004835" w:rsidP="009B41ED">
            <w:pPr>
              <w:jc w:val="right"/>
              <w:rPr>
                <w:b/>
                <w:sz w:val="22"/>
                <w:szCs w:val="22"/>
              </w:rPr>
            </w:pPr>
            <w:r w:rsidRPr="00004835">
              <w:rPr>
                <w:b/>
                <w:sz w:val="22"/>
                <w:szCs w:val="22"/>
              </w:rPr>
              <w:t>2.</w:t>
            </w:r>
          </w:p>
        </w:tc>
        <w:tc>
          <w:tcPr>
            <w:tcW w:w="6178" w:type="dxa"/>
          </w:tcPr>
          <w:p w:rsidR="00004835" w:rsidRPr="00004835" w:rsidRDefault="00004835" w:rsidP="009B41ED">
            <w:pPr>
              <w:rPr>
                <w:b/>
                <w:sz w:val="22"/>
                <w:szCs w:val="22"/>
              </w:rPr>
            </w:pPr>
            <w:r w:rsidRPr="00004835">
              <w:rPr>
                <w:b/>
                <w:sz w:val="22"/>
                <w:szCs w:val="22"/>
              </w:rPr>
              <w:t xml:space="preserve"> Выработка на одного работающего:</w:t>
            </w:r>
          </w:p>
        </w:tc>
        <w:tc>
          <w:tcPr>
            <w:tcW w:w="1002" w:type="dxa"/>
          </w:tcPr>
          <w:p w:rsidR="00004835" w:rsidRPr="00004835" w:rsidRDefault="00004835" w:rsidP="009B41ED">
            <w:pPr>
              <w:rPr>
                <w:sz w:val="22"/>
                <w:szCs w:val="22"/>
              </w:rPr>
            </w:pPr>
          </w:p>
        </w:tc>
        <w:tc>
          <w:tcPr>
            <w:tcW w:w="1002" w:type="dxa"/>
          </w:tcPr>
          <w:p w:rsidR="00004835" w:rsidRPr="00004835" w:rsidRDefault="00004835" w:rsidP="009B41ED">
            <w:pPr>
              <w:rPr>
                <w:sz w:val="22"/>
                <w:szCs w:val="22"/>
              </w:rPr>
            </w:pPr>
          </w:p>
        </w:tc>
        <w:tc>
          <w:tcPr>
            <w:tcW w:w="1021" w:type="dxa"/>
          </w:tcPr>
          <w:p w:rsidR="00004835" w:rsidRPr="00004835" w:rsidRDefault="00004835" w:rsidP="009B41ED">
            <w:pPr>
              <w:rPr>
                <w:sz w:val="22"/>
                <w:szCs w:val="22"/>
              </w:rPr>
            </w:pPr>
          </w:p>
        </w:tc>
      </w:tr>
      <w:tr w:rsidR="00004835" w:rsidRPr="00004835" w:rsidTr="009B41ED">
        <w:trPr>
          <w:jc w:val="center"/>
        </w:trPr>
        <w:tc>
          <w:tcPr>
            <w:tcW w:w="931" w:type="dxa"/>
          </w:tcPr>
          <w:p w:rsidR="00004835" w:rsidRPr="00004835" w:rsidRDefault="00004835" w:rsidP="009B41ED">
            <w:pPr>
              <w:jc w:val="right"/>
              <w:rPr>
                <w:sz w:val="22"/>
                <w:szCs w:val="22"/>
              </w:rPr>
            </w:pPr>
            <w:r w:rsidRPr="00004835">
              <w:rPr>
                <w:sz w:val="22"/>
                <w:szCs w:val="22"/>
              </w:rPr>
              <w:t>2.1</w:t>
            </w:r>
          </w:p>
        </w:tc>
        <w:tc>
          <w:tcPr>
            <w:tcW w:w="6178" w:type="dxa"/>
          </w:tcPr>
          <w:p w:rsidR="00004835" w:rsidRPr="00004835" w:rsidRDefault="00004835" w:rsidP="009B41ED">
            <w:pPr>
              <w:rPr>
                <w:sz w:val="22"/>
                <w:szCs w:val="22"/>
              </w:rPr>
            </w:pPr>
            <w:r w:rsidRPr="00004835">
              <w:rPr>
                <w:sz w:val="22"/>
                <w:szCs w:val="22"/>
              </w:rPr>
              <w:t>По общему объему работ</w:t>
            </w:r>
          </w:p>
        </w:tc>
        <w:tc>
          <w:tcPr>
            <w:tcW w:w="1002" w:type="dxa"/>
          </w:tcPr>
          <w:p w:rsidR="00004835" w:rsidRPr="00004835" w:rsidRDefault="00004835" w:rsidP="009B41ED">
            <w:pPr>
              <w:rPr>
                <w:sz w:val="22"/>
                <w:szCs w:val="22"/>
              </w:rPr>
            </w:pPr>
            <w:r w:rsidRPr="00004835">
              <w:rPr>
                <w:sz w:val="22"/>
                <w:szCs w:val="22"/>
              </w:rPr>
              <w:t>2086,4</w:t>
            </w:r>
          </w:p>
        </w:tc>
        <w:tc>
          <w:tcPr>
            <w:tcW w:w="1002" w:type="dxa"/>
          </w:tcPr>
          <w:p w:rsidR="00004835" w:rsidRPr="00004835" w:rsidRDefault="00004835" w:rsidP="009B41ED">
            <w:pPr>
              <w:rPr>
                <w:sz w:val="22"/>
                <w:szCs w:val="22"/>
              </w:rPr>
            </w:pPr>
            <w:r w:rsidRPr="00004835">
              <w:rPr>
                <w:sz w:val="22"/>
                <w:szCs w:val="22"/>
              </w:rPr>
              <w:t>2298,7</w:t>
            </w:r>
          </w:p>
        </w:tc>
        <w:tc>
          <w:tcPr>
            <w:tcW w:w="1021" w:type="dxa"/>
          </w:tcPr>
          <w:p w:rsidR="00004835" w:rsidRPr="00004835" w:rsidRDefault="00004835" w:rsidP="009B41ED">
            <w:pPr>
              <w:rPr>
                <w:sz w:val="22"/>
                <w:szCs w:val="22"/>
              </w:rPr>
            </w:pPr>
            <w:r w:rsidRPr="00004835">
              <w:rPr>
                <w:sz w:val="22"/>
                <w:szCs w:val="22"/>
              </w:rPr>
              <w:t>тыс.руб.</w:t>
            </w:r>
          </w:p>
        </w:tc>
      </w:tr>
      <w:tr w:rsidR="00004835" w:rsidRPr="00004835" w:rsidTr="009B41ED">
        <w:trPr>
          <w:jc w:val="center"/>
        </w:trPr>
        <w:tc>
          <w:tcPr>
            <w:tcW w:w="931" w:type="dxa"/>
          </w:tcPr>
          <w:p w:rsidR="00004835" w:rsidRPr="00004835" w:rsidRDefault="00004835" w:rsidP="009B41ED">
            <w:pPr>
              <w:jc w:val="right"/>
              <w:rPr>
                <w:sz w:val="22"/>
                <w:szCs w:val="22"/>
              </w:rPr>
            </w:pPr>
            <w:r w:rsidRPr="00004835">
              <w:rPr>
                <w:sz w:val="22"/>
                <w:szCs w:val="22"/>
              </w:rPr>
              <w:t>2.2</w:t>
            </w:r>
          </w:p>
        </w:tc>
        <w:tc>
          <w:tcPr>
            <w:tcW w:w="6178" w:type="dxa"/>
          </w:tcPr>
          <w:p w:rsidR="00004835" w:rsidRPr="00004835" w:rsidRDefault="00004835" w:rsidP="009B41ED">
            <w:pPr>
              <w:rPr>
                <w:sz w:val="22"/>
                <w:szCs w:val="22"/>
              </w:rPr>
            </w:pPr>
            <w:r w:rsidRPr="00004835">
              <w:rPr>
                <w:sz w:val="22"/>
                <w:szCs w:val="22"/>
              </w:rPr>
              <w:t>По объему собственных работ</w:t>
            </w:r>
          </w:p>
        </w:tc>
        <w:tc>
          <w:tcPr>
            <w:tcW w:w="1002" w:type="dxa"/>
          </w:tcPr>
          <w:p w:rsidR="00004835" w:rsidRPr="00004835" w:rsidRDefault="00004835" w:rsidP="009B41ED">
            <w:pPr>
              <w:rPr>
                <w:sz w:val="22"/>
                <w:szCs w:val="22"/>
              </w:rPr>
            </w:pPr>
            <w:r w:rsidRPr="00004835">
              <w:rPr>
                <w:sz w:val="22"/>
                <w:szCs w:val="22"/>
              </w:rPr>
              <w:t>1758,3</w:t>
            </w:r>
          </w:p>
        </w:tc>
        <w:tc>
          <w:tcPr>
            <w:tcW w:w="1002" w:type="dxa"/>
          </w:tcPr>
          <w:p w:rsidR="00004835" w:rsidRPr="00004835" w:rsidRDefault="00004835" w:rsidP="009B41ED">
            <w:pPr>
              <w:rPr>
                <w:sz w:val="22"/>
                <w:szCs w:val="22"/>
              </w:rPr>
            </w:pPr>
            <w:r w:rsidRPr="00004835">
              <w:rPr>
                <w:sz w:val="22"/>
                <w:szCs w:val="22"/>
              </w:rPr>
              <w:t>1971,7</w:t>
            </w:r>
          </w:p>
        </w:tc>
        <w:tc>
          <w:tcPr>
            <w:tcW w:w="1021" w:type="dxa"/>
          </w:tcPr>
          <w:p w:rsidR="00004835" w:rsidRPr="00004835" w:rsidRDefault="00004835" w:rsidP="009B41ED">
            <w:pPr>
              <w:rPr>
                <w:sz w:val="22"/>
                <w:szCs w:val="22"/>
              </w:rPr>
            </w:pPr>
            <w:r w:rsidRPr="00004835">
              <w:rPr>
                <w:sz w:val="22"/>
                <w:szCs w:val="22"/>
              </w:rPr>
              <w:t>тыс.руб.</w:t>
            </w:r>
          </w:p>
        </w:tc>
      </w:tr>
      <w:tr w:rsidR="00004835" w:rsidRPr="00004835" w:rsidTr="009B41ED">
        <w:trPr>
          <w:jc w:val="center"/>
        </w:trPr>
        <w:tc>
          <w:tcPr>
            <w:tcW w:w="931" w:type="dxa"/>
          </w:tcPr>
          <w:p w:rsidR="00004835" w:rsidRPr="00004835" w:rsidRDefault="00004835" w:rsidP="009B41ED">
            <w:pPr>
              <w:jc w:val="right"/>
              <w:rPr>
                <w:b/>
                <w:sz w:val="22"/>
                <w:szCs w:val="22"/>
              </w:rPr>
            </w:pPr>
            <w:r w:rsidRPr="00004835">
              <w:rPr>
                <w:b/>
                <w:sz w:val="22"/>
                <w:szCs w:val="22"/>
                <w:lang w:val="en-US"/>
              </w:rPr>
              <w:t>3</w:t>
            </w:r>
            <w:r w:rsidRPr="00004835">
              <w:rPr>
                <w:b/>
                <w:sz w:val="22"/>
                <w:szCs w:val="22"/>
              </w:rPr>
              <w:t>.</w:t>
            </w:r>
          </w:p>
        </w:tc>
        <w:tc>
          <w:tcPr>
            <w:tcW w:w="6178" w:type="dxa"/>
          </w:tcPr>
          <w:p w:rsidR="00004835" w:rsidRPr="00004835" w:rsidRDefault="00004835" w:rsidP="009B41ED">
            <w:pPr>
              <w:rPr>
                <w:b/>
                <w:sz w:val="22"/>
                <w:szCs w:val="22"/>
              </w:rPr>
            </w:pPr>
            <w:r w:rsidRPr="00004835">
              <w:rPr>
                <w:b/>
                <w:sz w:val="22"/>
                <w:szCs w:val="22"/>
              </w:rPr>
              <w:t>Финансовое результаты за год</w:t>
            </w:r>
          </w:p>
        </w:tc>
        <w:tc>
          <w:tcPr>
            <w:tcW w:w="1002" w:type="dxa"/>
          </w:tcPr>
          <w:p w:rsidR="00004835" w:rsidRPr="00004835" w:rsidRDefault="00004835" w:rsidP="009B41ED">
            <w:pPr>
              <w:rPr>
                <w:sz w:val="22"/>
                <w:szCs w:val="22"/>
              </w:rPr>
            </w:pPr>
          </w:p>
        </w:tc>
        <w:tc>
          <w:tcPr>
            <w:tcW w:w="1002" w:type="dxa"/>
          </w:tcPr>
          <w:p w:rsidR="00004835" w:rsidRPr="00004835" w:rsidRDefault="00004835" w:rsidP="009B41ED">
            <w:pPr>
              <w:rPr>
                <w:sz w:val="22"/>
                <w:szCs w:val="22"/>
              </w:rPr>
            </w:pPr>
          </w:p>
        </w:tc>
        <w:tc>
          <w:tcPr>
            <w:tcW w:w="1021" w:type="dxa"/>
          </w:tcPr>
          <w:p w:rsidR="00004835" w:rsidRPr="00004835" w:rsidRDefault="00004835" w:rsidP="009B41ED">
            <w:pPr>
              <w:rPr>
                <w:sz w:val="22"/>
                <w:szCs w:val="22"/>
              </w:rPr>
            </w:pPr>
          </w:p>
        </w:tc>
      </w:tr>
      <w:tr w:rsidR="00004835" w:rsidRPr="00004835" w:rsidTr="009B41ED">
        <w:trPr>
          <w:jc w:val="center"/>
        </w:trPr>
        <w:tc>
          <w:tcPr>
            <w:tcW w:w="931" w:type="dxa"/>
          </w:tcPr>
          <w:p w:rsidR="00004835" w:rsidRPr="00004835" w:rsidRDefault="00004835" w:rsidP="009B41ED">
            <w:pPr>
              <w:jc w:val="right"/>
              <w:rPr>
                <w:sz w:val="22"/>
                <w:szCs w:val="22"/>
              </w:rPr>
            </w:pPr>
            <w:r w:rsidRPr="00004835">
              <w:rPr>
                <w:sz w:val="22"/>
                <w:szCs w:val="22"/>
                <w:lang w:val="en-US"/>
              </w:rPr>
              <w:t>3</w:t>
            </w:r>
            <w:r w:rsidRPr="00004835">
              <w:rPr>
                <w:sz w:val="22"/>
                <w:szCs w:val="22"/>
              </w:rPr>
              <w:t>.1</w:t>
            </w:r>
          </w:p>
        </w:tc>
        <w:tc>
          <w:tcPr>
            <w:tcW w:w="6178" w:type="dxa"/>
          </w:tcPr>
          <w:p w:rsidR="00004835" w:rsidRPr="00004835" w:rsidRDefault="00004835" w:rsidP="009B41ED">
            <w:pPr>
              <w:rPr>
                <w:sz w:val="22"/>
                <w:szCs w:val="22"/>
              </w:rPr>
            </w:pPr>
            <w:r w:rsidRPr="00004835">
              <w:rPr>
                <w:sz w:val="22"/>
                <w:szCs w:val="22"/>
              </w:rPr>
              <w:t>Прибыль от реализации НИОКР</w:t>
            </w:r>
          </w:p>
        </w:tc>
        <w:tc>
          <w:tcPr>
            <w:tcW w:w="1002" w:type="dxa"/>
          </w:tcPr>
          <w:p w:rsidR="00004835" w:rsidRPr="00004835" w:rsidRDefault="00004835" w:rsidP="009B41ED">
            <w:pPr>
              <w:rPr>
                <w:sz w:val="22"/>
                <w:szCs w:val="22"/>
              </w:rPr>
            </w:pPr>
            <w:r w:rsidRPr="00004835">
              <w:rPr>
                <w:sz w:val="22"/>
                <w:szCs w:val="22"/>
              </w:rPr>
              <w:t>7988,0</w:t>
            </w:r>
          </w:p>
        </w:tc>
        <w:tc>
          <w:tcPr>
            <w:tcW w:w="1002" w:type="dxa"/>
          </w:tcPr>
          <w:p w:rsidR="00004835" w:rsidRPr="00004835" w:rsidRDefault="00004835" w:rsidP="009B41ED">
            <w:pPr>
              <w:rPr>
                <w:sz w:val="22"/>
                <w:szCs w:val="22"/>
              </w:rPr>
            </w:pPr>
            <w:r w:rsidRPr="00004835">
              <w:rPr>
                <w:sz w:val="22"/>
                <w:szCs w:val="22"/>
              </w:rPr>
              <w:t>40741,4</w:t>
            </w:r>
          </w:p>
        </w:tc>
        <w:tc>
          <w:tcPr>
            <w:tcW w:w="1021" w:type="dxa"/>
          </w:tcPr>
          <w:p w:rsidR="00004835" w:rsidRPr="00004835" w:rsidRDefault="00004835" w:rsidP="009B41ED">
            <w:pPr>
              <w:rPr>
                <w:sz w:val="22"/>
                <w:szCs w:val="22"/>
              </w:rPr>
            </w:pPr>
            <w:r w:rsidRPr="00004835">
              <w:rPr>
                <w:sz w:val="22"/>
                <w:szCs w:val="22"/>
              </w:rPr>
              <w:t>тыс.руб.</w:t>
            </w:r>
          </w:p>
        </w:tc>
      </w:tr>
      <w:tr w:rsidR="00004835" w:rsidRPr="00004835" w:rsidTr="009B41ED">
        <w:trPr>
          <w:jc w:val="center"/>
        </w:trPr>
        <w:tc>
          <w:tcPr>
            <w:tcW w:w="931" w:type="dxa"/>
          </w:tcPr>
          <w:p w:rsidR="00004835" w:rsidRPr="00004835" w:rsidRDefault="00004835" w:rsidP="009B41ED">
            <w:pPr>
              <w:jc w:val="right"/>
              <w:rPr>
                <w:b/>
                <w:sz w:val="22"/>
                <w:szCs w:val="22"/>
              </w:rPr>
            </w:pPr>
            <w:r w:rsidRPr="00004835">
              <w:rPr>
                <w:b/>
                <w:sz w:val="22"/>
                <w:szCs w:val="22"/>
              </w:rPr>
              <w:t>4.</w:t>
            </w:r>
          </w:p>
        </w:tc>
        <w:tc>
          <w:tcPr>
            <w:tcW w:w="6178" w:type="dxa"/>
          </w:tcPr>
          <w:p w:rsidR="00004835" w:rsidRPr="00004835" w:rsidRDefault="00004835" w:rsidP="009B41ED">
            <w:pPr>
              <w:rPr>
                <w:b/>
                <w:sz w:val="22"/>
                <w:szCs w:val="22"/>
              </w:rPr>
            </w:pPr>
            <w:r w:rsidRPr="00004835">
              <w:rPr>
                <w:b/>
                <w:sz w:val="22"/>
                <w:szCs w:val="22"/>
              </w:rPr>
              <w:t>Среднесписочная численность</w:t>
            </w:r>
          </w:p>
        </w:tc>
        <w:tc>
          <w:tcPr>
            <w:tcW w:w="1002" w:type="dxa"/>
          </w:tcPr>
          <w:p w:rsidR="00004835" w:rsidRPr="00004835" w:rsidRDefault="00004835" w:rsidP="009B41ED">
            <w:pPr>
              <w:rPr>
                <w:sz w:val="22"/>
                <w:szCs w:val="22"/>
              </w:rPr>
            </w:pPr>
          </w:p>
        </w:tc>
        <w:tc>
          <w:tcPr>
            <w:tcW w:w="1002" w:type="dxa"/>
          </w:tcPr>
          <w:p w:rsidR="00004835" w:rsidRPr="00004835" w:rsidRDefault="00004835" w:rsidP="009B41ED">
            <w:pPr>
              <w:rPr>
                <w:sz w:val="22"/>
                <w:szCs w:val="22"/>
              </w:rPr>
            </w:pPr>
          </w:p>
        </w:tc>
        <w:tc>
          <w:tcPr>
            <w:tcW w:w="1021" w:type="dxa"/>
          </w:tcPr>
          <w:p w:rsidR="00004835" w:rsidRPr="00004835" w:rsidRDefault="00004835" w:rsidP="009B41ED">
            <w:pPr>
              <w:rPr>
                <w:sz w:val="22"/>
                <w:szCs w:val="22"/>
              </w:rPr>
            </w:pPr>
          </w:p>
        </w:tc>
      </w:tr>
      <w:tr w:rsidR="00004835" w:rsidRPr="00004835" w:rsidTr="009B41ED">
        <w:trPr>
          <w:jc w:val="center"/>
        </w:trPr>
        <w:tc>
          <w:tcPr>
            <w:tcW w:w="931" w:type="dxa"/>
          </w:tcPr>
          <w:p w:rsidR="00004835" w:rsidRPr="00004835" w:rsidRDefault="00004835" w:rsidP="009B41ED">
            <w:pPr>
              <w:jc w:val="right"/>
              <w:rPr>
                <w:sz w:val="22"/>
                <w:szCs w:val="22"/>
              </w:rPr>
            </w:pPr>
            <w:r w:rsidRPr="00004835">
              <w:rPr>
                <w:sz w:val="22"/>
                <w:szCs w:val="22"/>
              </w:rPr>
              <w:t>4.1.</w:t>
            </w:r>
          </w:p>
        </w:tc>
        <w:tc>
          <w:tcPr>
            <w:tcW w:w="6178" w:type="dxa"/>
          </w:tcPr>
          <w:p w:rsidR="00004835" w:rsidRPr="00004835" w:rsidRDefault="00004835" w:rsidP="009B41ED">
            <w:pPr>
              <w:rPr>
                <w:sz w:val="22"/>
                <w:szCs w:val="22"/>
              </w:rPr>
            </w:pPr>
            <w:r w:rsidRPr="00004835">
              <w:rPr>
                <w:sz w:val="22"/>
                <w:szCs w:val="22"/>
              </w:rPr>
              <w:t>Основных производственных подразделений</w:t>
            </w:r>
          </w:p>
        </w:tc>
        <w:tc>
          <w:tcPr>
            <w:tcW w:w="1002" w:type="dxa"/>
          </w:tcPr>
          <w:p w:rsidR="00004835" w:rsidRPr="00004835" w:rsidRDefault="00004835" w:rsidP="009B41ED">
            <w:pPr>
              <w:rPr>
                <w:sz w:val="22"/>
                <w:szCs w:val="22"/>
              </w:rPr>
            </w:pPr>
            <w:r w:rsidRPr="00004835">
              <w:rPr>
                <w:sz w:val="22"/>
                <w:szCs w:val="22"/>
              </w:rPr>
              <w:t>256</w:t>
            </w:r>
          </w:p>
        </w:tc>
        <w:tc>
          <w:tcPr>
            <w:tcW w:w="1002" w:type="dxa"/>
          </w:tcPr>
          <w:p w:rsidR="00004835" w:rsidRPr="00004835" w:rsidRDefault="00004835" w:rsidP="009B41ED">
            <w:pPr>
              <w:rPr>
                <w:sz w:val="22"/>
                <w:szCs w:val="22"/>
              </w:rPr>
            </w:pPr>
            <w:r w:rsidRPr="00004835">
              <w:rPr>
                <w:sz w:val="22"/>
                <w:szCs w:val="22"/>
              </w:rPr>
              <w:t>255</w:t>
            </w:r>
          </w:p>
        </w:tc>
        <w:tc>
          <w:tcPr>
            <w:tcW w:w="1021" w:type="dxa"/>
          </w:tcPr>
          <w:p w:rsidR="00004835" w:rsidRPr="00004835" w:rsidRDefault="00004835" w:rsidP="009B41ED">
            <w:pPr>
              <w:rPr>
                <w:sz w:val="22"/>
                <w:szCs w:val="22"/>
              </w:rPr>
            </w:pPr>
            <w:r w:rsidRPr="00004835">
              <w:rPr>
                <w:sz w:val="22"/>
                <w:szCs w:val="22"/>
              </w:rPr>
              <w:t>человек</w:t>
            </w:r>
          </w:p>
        </w:tc>
      </w:tr>
      <w:tr w:rsidR="00004835" w:rsidRPr="00004835" w:rsidTr="009B41ED">
        <w:trPr>
          <w:jc w:val="center"/>
        </w:trPr>
        <w:tc>
          <w:tcPr>
            <w:tcW w:w="931" w:type="dxa"/>
          </w:tcPr>
          <w:p w:rsidR="00004835" w:rsidRPr="00004835" w:rsidRDefault="00004835" w:rsidP="009B41ED">
            <w:pPr>
              <w:jc w:val="right"/>
              <w:rPr>
                <w:sz w:val="22"/>
                <w:szCs w:val="22"/>
              </w:rPr>
            </w:pPr>
            <w:r w:rsidRPr="00004835">
              <w:rPr>
                <w:sz w:val="22"/>
                <w:szCs w:val="22"/>
              </w:rPr>
              <w:t>4.2.</w:t>
            </w:r>
          </w:p>
        </w:tc>
        <w:tc>
          <w:tcPr>
            <w:tcW w:w="6178" w:type="dxa"/>
          </w:tcPr>
          <w:p w:rsidR="00004835" w:rsidRPr="00004835" w:rsidRDefault="00004835" w:rsidP="009B41ED">
            <w:pPr>
              <w:rPr>
                <w:sz w:val="22"/>
                <w:szCs w:val="22"/>
              </w:rPr>
            </w:pPr>
            <w:r w:rsidRPr="00004835">
              <w:rPr>
                <w:sz w:val="22"/>
                <w:szCs w:val="22"/>
              </w:rPr>
              <w:t>Вспомогательных подразделений</w:t>
            </w:r>
          </w:p>
        </w:tc>
        <w:tc>
          <w:tcPr>
            <w:tcW w:w="1002" w:type="dxa"/>
          </w:tcPr>
          <w:p w:rsidR="00004835" w:rsidRPr="00004835" w:rsidRDefault="00004835" w:rsidP="009B41ED">
            <w:pPr>
              <w:rPr>
                <w:sz w:val="22"/>
                <w:szCs w:val="22"/>
              </w:rPr>
            </w:pPr>
            <w:r w:rsidRPr="00004835">
              <w:rPr>
                <w:sz w:val="22"/>
                <w:szCs w:val="22"/>
              </w:rPr>
              <w:t>236</w:t>
            </w:r>
          </w:p>
        </w:tc>
        <w:tc>
          <w:tcPr>
            <w:tcW w:w="1002" w:type="dxa"/>
          </w:tcPr>
          <w:p w:rsidR="00004835" w:rsidRPr="00004835" w:rsidRDefault="00004835" w:rsidP="009B41ED">
            <w:pPr>
              <w:rPr>
                <w:sz w:val="22"/>
                <w:szCs w:val="22"/>
              </w:rPr>
            </w:pPr>
            <w:r w:rsidRPr="00004835">
              <w:rPr>
                <w:sz w:val="22"/>
                <w:szCs w:val="22"/>
              </w:rPr>
              <w:t>236</w:t>
            </w:r>
          </w:p>
        </w:tc>
        <w:tc>
          <w:tcPr>
            <w:tcW w:w="1021" w:type="dxa"/>
          </w:tcPr>
          <w:p w:rsidR="00004835" w:rsidRPr="00004835" w:rsidRDefault="00004835" w:rsidP="009B41ED">
            <w:pPr>
              <w:rPr>
                <w:sz w:val="22"/>
                <w:szCs w:val="22"/>
              </w:rPr>
            </w:pPr>
            <w:r w:rsidRPr="00004835">
              <w:rPr>
                <w:sz w:val="22"/>
                <w:szCs w:val="22"/>
              </w:rPr>
              <w:t>человек</w:t>
            </w:r>
          </w:p>
        </w:tc>
      </w:tr>
      <w:tr w:rsidR="00004835" w:rsidRPr="00004835" w:rsidTr="009B41ED">
        <w:trPr>
          <w:jc w:val="center"/>
        </w:trPr>
        <w:tc>
          <w:tcPr>
            <w:tcW w:w="931" w:type="dxa"/>
          </w:tcPr>
          <w:p w:rsidR="00004835" w:rsidRPr="00004835" w:rsidRDefault="00004835" w:rsidP="009B41ED">
            <w:pPr>
              <w:jc w:val="right"/>
              <w:rPr>
                <w:sz w:val="22"/>
                <w:szCs w:val="22"/>
              </w:rPr>
            </w:pPr>
            <w:r w:rsidRPr="00004835">
              <w:rPr>
                <w:sz w:val="22"/>
                <w:szCs w:val="22"/>
              </w:rPr>
              <w:t>4.3.</w:t>
            </w:r>
          </w:p>
        </w:tc>
        <w:tc>
          <w:tcPr>
            <w:tcW w:w="6178" w:type="dxa"/>
          </w:tcPr>
          <w:p w:rsidR="00004835" w:rsidRPr="00004835" w:rsidRDefault="00004835" w:rsidP="009B41ED">
            <w:pPr>
              <w:rPr>
                <w:sz w:val="22"/>
                <w:szCs w:val="22"/>
              </w:rPr>
            </w:pPr>
            <w:r w:rsidRPr="00004835">
              <w:rPr>
                <w:sz w:val="22"/>
                <w:szCs w:val="22"/>
              </w:rPr>
              <w:t>Всего</w:t>
            </w:r>
          </w:p>
        </w:tc>
        <w:tc>
          <w:tcPr>
            <w:tcW w:w="1002" w:type="dxa"/>
          </w:tcPr>
          <w:p w:rsidR="00004835" w:rsidRPr="00004835" w:rsidRDefault="00004835" w:rsidP="009B41ED">
            <w:pPr>
              <w:rPr>
                <w:sz w:val="22"/>
                <w:szCs w:val="22"/>
              </w:rPr>
            </w:pPr>
            <w:r w:rsidRPr="00004835">
              <w:rPr>
                <w:sz w:val="22"/>
                <w:szCs w:val="22"/>
              </w:rPr>
              <w:t>492</w:t>
            </w:r>
          </w:p>
        </w:tc>
        <w:tc>
          <w:tcPr>
            <w:tcW w:w="1002" w:type="dxa"/>
          </w:tcPr>
          <w:p w:rsidR="00004835" w:rsidRPr="00004835" w:rsidRDefault="00004835" w:rsidP="009B41ED">
            <w:pPr>
              <w:rPr>
                <w:sz w:val="22"/>
                <w:szCs w:val="22"/>
              </w:rPr>
            </w:pPr>
            <w:r w:rsidRPr="00004835">
              <w:rPr>
                <w:sz w:val="22"/>
                <w:szCs w:val="22"/>
              </w:rPr>
              <w:t>491</w:t>
            </w:r>
          </w:p>
        </w:tc>
        <w:tc>
          <w:tcPr>
            <w:tcW w:w="1021" w:type="dxa"/>
          </w:tcPr>
          <w:p w:rsidR="00004835" w:rsidRPr="00004835" w:rsidRDefault="00004835" w:rsidP="009B41ED">
            <w:pPr>
              <w:rPr>
                <w:sz w:val="22"/>
                <w:szCs w:val="22"/>
              </w:rPr>
            </w:pPr>
            <w:r w:rsidRPr="00004835">
              <w:rPr>
                <w:sz w:val="22"/>
                <w:szCs w:val="22"/>
              </w:rPr>
              <w:t>человек</w:t>
            </w:r>
          </w:p>
        </w:tc>
      </w:tr>
      <w:tr w:rsidR="00004835" w:rsidRPr="00004835" w:rsidTr="009B41ED">
        <w:trPr>
          <w:jc w:val="center"/>
        </w:trPr>
        <w:tc>
          <w:tcPr>
            <w:tcW w:w="931" w:type="dxa"/>
          </w:tcPr>
          <w:p w:rsidR="00004835" w:rsidRPr="00004835" w:rsidRDefault="00004835" w:rsidP="009B41ED">
            <w:pPr>
              <w:jc w:val="right"/>
              <w:rPr>
                <w:b/>
                <w:sz w:val="22"/>
                <w:szCs w:val="22"/>
              </w:rPr>
            </w:pPr>
            <w:r w:rsidRPr="00004835">
              <w:rPr>
                <w:b/>
                <w:sz w:val="22"/>
                <w:szCs w:val="22"/>
              </w:rPr>
              <w:t>5.</w:t>
            </w:r>
          </w:p>
        </w:tc>
        <w:tc>
          <w:tcPr>
            <w:tcW w:w="6178" w:type="dxa"/>
          </w:tcPr>
          <w:p w:rsidR="00004835" w:rsidRPr="00004835" w:rsidRDefault="00004835" w:rsidP="009B41ED">
            <w:pPr>
              <w:rPr>
                <w:b/>
                <w:sz w:val="22"/>
                <w:szCs w:val="22"/>
              </w:rPr>
            </w:pPr>
            <w:r w:rsidRPr="00004835">
              <w:rPr>
                <w:b/>
                <w:sz w:val="22"/>
                <w:szCs w:val="22"/>
              </w:rPr>
              <w:t>Средняя заработная плата на одного человека</w:t>
            </w:r>
          </w:p>
        </w:tc>
        <w:tc>
          <w:tcPr>
            <w:tcW w:w="1002" w:type="dxa"/>
          </w:tcPr>
          <w:p w:rsidR="00004835" w:rsidRPr="00004835" w:rsidRDefault="00004835" w:rsidP="009B41ED">
            <w:pPr>
              <w:rPr>
                <w:sz w:val="22"/>
                <w:szCs w:val="22"/>
              </w:rPr>
            </w:pPr>
          </w:p>
        </w:tc>
        <w:tc>
          <w:tcPr>
            <w:tcW w:w="1002" w:type="dxa"/>
          </w:tcPr>
          <w:p w:rsidR="00004835" w:rsidRPr="00004835" w:rsidRDefault="00004835" w:rsidP="009B41ED">
            <w:pPr>
              <w:rPr>
                <w:sz w:val="22"/>
                <w:szCs w:val="22"/>
              </w:rPr>
            </w:pPr>
          </w:p>
        </w:tc>
        <w:tc>
          <w:tcPr>
            <w:tcW w:w="1021" w:type="dxa"/>
          </w:tcPr>
          <w:p w:rsidR="00004835" w:rsidRPr="00004835" w:rsidRDefault="00004835" w:rsidP="009B41ED">
            <w:pPr>
              <w:rPr>
                <w:sz w:val="22"/>
                <w:szCs w:val="22"/>
              </w:rPr>
            </w:pPr>
          </w:p>
        </w:tc>
      </w:tr>
      <w:tr w:rsidR="00004835" w:rsidRPr="00004835" w:rsidTr="009B41ED">
        <w:trPr>
          <w:jc w:val="center"/>
        </w:trPr>
        <w:tc>
          <w:tcPr>
            <w:tcW w:w="931" w:type="dxa"/>
          </w:tcPr>
          <w:p w:rsidR="00004835" w:rsidRPr="00004835" w:rsidRDefault="00004835" w:rsidP="009B41ED">
            <w:pPr>
              <w:jc w:val="right"/>
              <w:rPr>
                <w:sz w:val="22"/>
                <w:szCs w:val="22"/>
              </w:rPr>
            </w:pPr>
            <w:r w:rsidRPr="00004835">
              <w:rPr>
                <w:sz w:val="22"/>
                <w:szCs w:val="22"/>
              </w:rPr>
              <w:t>5.1.</w:t>
            </w:r>
          </w:p>
        </w:tc>
        <w:tc>
          <w:tcPr>
            <w:tcW w:w="6178" w:type="dxa"/>
          </w:tcPr>
          <w:p w:rsidR="00004835" w:rsidRPr="00004835" w:rsidRDefault="00004835" w:rsidP="009B41ED">
            <w:pPr>
              <w:rPr>
                <w:sz w:val="22"/>
                <w:szCs w:val="22"/>
              </w:rPr>
            </w:pPr>
            <w:r w:rsidRPr="00004835">
              <w:rPr>
                <w:sz w:val="22"/>
                <w:szCs w:val="22"/>
              </w:rPr>
              <w:t>По итогам первого квартала</w:t>
            </w:r>
          </w:p>
        </w:tc>
        <w:tc>
          <w:tcPr>
            <w:tcW w:w="1002" w:type="dxa"/>
          </w:tcPr>
          <w:p w:rsidR="00004835" w:rsidRPr="00004835" w:rsidRDefault="00004835" w:rsidP="009B41ED">
            <w:pPr>
              <w:rPr>
                <w:sz w:val="22"/>
                <w:szCs w:val="22"/>
              </w:rPr>
            </w:pPr>
            <w:r w:rsidRPr="00004835">
              <w:rPr>
                <w:sz w:val="22"/>
                <w:szCs w:val="22"/>
              </w:rPr>
              <w:t>20813</w:t>
            </w:r>
          </w:p>
        </w:tc>
        <w:tc>
          <w:tcPr>
            <w:tcW w:w="1002" w:type="dxa"/>
          </w:tcPr>
          <w:p w:rsidR="00004835" w:rsidRPr="00004835" w:rsidRDefault="00004835" w:rsidP="009B41ED">
            <w:pPr>
              <w:rPr>
                <w:sz w:val="22"/>
                <w:szCs w:val="22"/>
              </w:rPr>
            </w:pPr>
            <w:r w:rsidRPr="00004835">
              <w:rPr>
                <w:sz w:val="22"/>
                <w:szCs w:val="22"/>
              </w:rPr>
              <w:t>26680</w:t>
            </w:r>
          </w:p>
        </w:tc>
        <w:tc>
          <w:tcPr>
            <w:tcW w:w="1021" w:type="dxa"/>
          </w:tcPr>
          <w:p w:rsidR="00004835" w:rsidRPr="00004835" w:rsidRDefault="00004835" w:rsidP="009B41ED">
            <w:pPr>
              <w:rPr>
                <w:sz w:val="22"/>
                <w:szCs w:val="22"/>
              </w:rPr>
            </w:pPr>
            <w:r w:rsidRPr="00004835">
              <w:rPr>
                <w:sz w:val="22"/>
                <w:szCs w:val="22"/>
              </w:rPr>
              <w:t>руб./мес.</w:t>
            </w:r>
          </w:p>
        </w:tc>
      </w:tr>
      <w:tr w:rsidR="00004835" w:rsidRPr="00004835" w:rsidTr="009B41ED">
        <w:trPr>
          <w:jc w:val="center"/>
        </w:trPr>
        <w:tc>
          <w:tcPr>
            <w:tcW w:w="931" w:type="dxa"/>
          </w:tcPr>
          <w:p w:rsidR="00004835" w:rsidRPr="00004835" w:rsidRDefault="00004835" w:rsidP="009B41ED">
            <w:pPr>
              <w:jc w:val="right"/>
              <w:rPr>
                <w:sz w:val="22"/>
                <w:szCs w:val="22"/>
              </w:rPr>
            </w:pPr>
            <w:r w:rsidRPr="00004835">
              <w:rPr>
                <w:sz w:val="22"/>
                <w:szCs w:val="22"/>
              </w:rPr>
              <w:t>5.2.</w:t>
            </w:r>
          </w:p>
        </w:tc>
        <w:tc>
          <w:tcPr>
            <w:tcW w:w="6178" w:type="dxa"/>
          </w:tcPr>
          <w:p w:rsidR="00004835" w:rsidRPr="00004835" w:rsidRDefault="00004835" w:rsidP="009B41ED">
            <w:pPr>
              <w:rPr>
                <w:sz w:val="22"/>
                <w:szCs w:val="22"/>
              </w:rPr>
            </w:pPr>
            <w:r w:rsidRPr="00004835">
              <w:rPr>
                <w:sz w:val="22"/>
                <w:szCs w:val="22"/>
              </w:rPr>
              <w:t>По итогам четвертого квартала</w:t>
            </w:r>
          </w:p>
        </w:tc>
        <w:tc>
          <w:tcPr>
            <w:tcW w:w="1002" w:type="dxa"/>
          </w:tcPr>
          <w:p w:rsidR="00004835" w:rsidRPr="00004835" w:rsidRDefault="00004835" w:rsidP="009B41ED">
            <w:pPr>
              <w:rPr>
                <w:sz w:val="22"/>
                <w:szCs w:val="22"/>
              </w:rPr>
            </w:pPr>
            <w:r w:rsidRPr="00004835">
              <w:rPr>
                <w:sz w:val="22"/>
                <w:szCs w:val="22"/>
              </w:rPr>
              <w:t>27900</w:t>
            </w:r>
          </w:p>
        </w:tc>
        <w:tc>
          <w:tcPr>
            <w:tcW w:w="1002" w:type="dxa"/>
          </w:tcPr>
          <w:p w:rsidR="00004835" w:rsidRPr="00004835" w:rsidRDefault="00004835" w:rsidP="009B41ED">
            <w:pPr>
              <w:rPr>
                <w:sz w:val="22"/>
                <w:szCs w:val="22"/>
              </w:rPr>
            </w:pPr>
            <w:r w:rsidRPr="00004835">
              <w:rPr>
                <w:sz w:val="22"/>
                <w:szCs w:val="22"/>
              </w:rPr>
              <w:t>34525</w:t>
            </w:r>
          </w:p>
        </w:tc>
        <w:tc>
          <w:tcPr>
            <w:tcW w:w="1021" w:type="dxa"/>
          </w:tcPr>
          <w:p w:rsidR="00004835" w:rsidRPr="00004835" w:rsidRDefault="00004835" w:rsidP="009B41ED">
            <w:pPr>
              <w:rPr>
                <w:sz w:val="22"/>
                <w:szCs w:val="22"/>
              </w:rPr>
            </w:pPr>
            <w:r w:rsidRPr="00004835">
              <w:rPr>
                <w:sz w:val="22"/>
                <w:szCs w:val="22"/>
              </w:rPr>
              <w:t>руб./мес.</w:t>
            </w:r>
          </w:p>
        </w:tc>
      </w:tr>
    </w:tbl>
    <w:p w:rsidR="00004835" w:rsidRDefault="00004835" w:rsidP="00004835">
      <w:pPr>
        <w:rPr>
          <w:sz w:val="24"/>
          <w:szCs w:val="24"/>
        </w:rPr>
      </w:pPr>
    </w:p>
    <w:p w:rsidR="004C5C32" w:rsidRDefault="00310472" w:rsidP="004C5C32">
      <w:pPr>
        <w:autoSpaceDE w:val="0"/>
        <w:autoSpaceDN w:val="0"/>
        <w:adjustRightInd w:val="0"/>
        <w:ind w:firstLine="540"/>
        <w:jc w:val="both"/>
        <w:outlineLvl w:val="2"/>
        <w:rPr>
          <w:b/>
          <w:bCs/>
          <w:sz w:val="22"/>
          <w:szCs w:val="22"/>
        </w:rPr>
      </w:pPr>
      <w:r w:rsidRPr="0097387F">
        <w:rPr>
          <w:b/>
          <w:bCs/>
          <w:sz w:val="22"/>
          <w:szCs w:val="22"/>
        </w:rPr>
        <w:t xml:space="preserve">4. </w:t>
      </w:r>
      <w:r w:rsidR="004C5C32" w:rsidRPr="0097387F">
        <w:rPr>
          <w:b/>
          <w:bCs/>
          <w:sz w:val="22"/>
          <w:szCs w:val="22"/>
        </w:rPr>
        <w:t>Информация об объеме каждого из использованных акционерным обществом в отчетном году видов энергетических ресурсов (атомная энергия, тепловая энергия, электрическая энергия, электромагнитная энергия, нефть, бензин автомобильный, топливо дизельное, мазут топочный, газ естественный (природный), уголь, горючие сланцы, торф и др.) в натуральном выражении и в денежном выражении</w:t>
      </w:r>
      <w:r w:rsidR="00280C08">
        <w:rPr>
          <w:b/>
          <w:bCs/>
          <w:sz w:val="22"/>
          <w:szCs w:val="22"/>
        </w:rPr>
        <w:t>.</w:t>
      </w:r>
    </w:p>
    <w:p w:rsidR="00004835" w:rsidRPr="0097387F" w:rsidRDefault="00004835" w:rsidP="004C5C32">
      <w:pPr>
        <w:autoSpaceDE w:val="0"/>
        <w:autoSpaceDN w:val="0"/>
        <w:adjustRightInd w:val="0"/>
        <w:ind w:firstLine="540"/>
        <w:jc w:val="both"/>
        <w:outlineLvl w:val="2"/>
        <w:rPr>
          <w:b/>
          <w:bCs/>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1"/>
        <w:gridCol w:w="3240"/>
        <w:gridCol w:w="3765"/>
      </w:tblGrid>
      <w:tr w:rsidR="00004835" w:rsidTr="009B41ED">
        <w:trPr>
          <w:trHeight w:val="319"/>
        </w:trPr>
        <w:tc>
          <w:tcPr>
            <w:tcW w:w="2581" w:type="dxa"/>
          </w:tcPr>
          <w:p w:rsidR="00004835" w:rsidRPr="0016010B" w:rsidRDefault="00004835" w:rsidP="009B41ED">
            <w:pPr>
              <w:jc w:val="both"/>
              <w:rPr>
                <w:sz w:val="24"/>
                <w:szCs w:val="24"/>
              </w:rPr>
            </w:pPr>
            <w:r>
              <w:rPr>
                <w:b/>
                <w:sz w:val="24"/>
                <w:szCs w:val="24"/>
              </w:rPr>
              <w:tab/>
            </w:r>
          </w:p>
          <w:p w:rsidR="00004835" w:rsidRDefault="00004835" w:rsidP="009B41ED">
            <w:pPr>
              <w:rPr>
                <w:b/>
                <w:sz w:val="24"/>
                <w:szCs w:val="24"/>
              </w:rPr>
            </w:pPr>
            <w:r>
              <w:rPr>
                <w:b/>
                <w:sz w:val="24"/>
                <w:szCs w:val="24"/>
              </w:rPr>
              <w:t>Наименование</w:t>
            </w:r>
          </w:p>
        </w:tc>
        <w:tc>
          <w:tcPr>
            <w:tcW w:w="3240" w:type="dxa"/>
          </w:tcPr>
          <w:p w:rsidR="00004835" w:rsidRDefault="00004835" w:rsidP="009B41ED">
            <w:pPr>
              <w:rPr>
                <w:b/>
                <w:sz w:val="24"/>
                <w:szCs w:val="24"/>
              </w:rPr>
            </w:pPr>
          </w:p>
          <w:p w:rsidR="00004835" w:rsidRDefault="00004835" w:rsidP="009B41ED">
            <w:pPr>
              <w:rPr>
                <w:b/>
                <w:sz w:val="24"/>
                <w:szCs w:val="24"/>
              </w:rPr>
            </w:pPr>
            <w:r>
              <w:rPr>
                <w:b/>
                <w:sz w:val="24"/>
                <w:szCs w:val="24"/>
              </w:rPr>
              <w:t>В денежном выражении</w:t>
            </w:r>
          </w:p>
        </w:tc>
        <w:tc>
          <w:tcPr>
            <w:tcW w:w="3765" w:type="dxa"/>
          </w:tcPr>
          <w:p w:rsidR="00004835" w:rsidRDefault="00004835" w:rsidP="009B41ED">
            <w:pPr>
              <w:rPr>
                <w:b/>
                <w:sz w:val="24"/>
                <w:szCs w:val="24"/>
              </w:rPr>
            </w:pPr>
          </w:p>
          <w:p w:rsidR="00004835" w:rsidRDefault="00004835" w:rsidP="009B41ED">
            <w:pPr>
              <w:rPr>
                <w:b/>
                <w:sz w:val="24"/>
                <w:szCs w:val="24"/>
              </w:rPr>
            </w:pPr>
            <w:r>
              <w:rPr>
                <w:b/>
                <w:sz w:val="24"/>
                <w:szCs w:val="24"/>
              </w:rPr>
              <w:t>В натуральном выражении</w:t>
            </w:r>
          </w:p>
        </w:tc>
      </w:tr>
      <w:tr w:rsidR="00004835" w:rsidTr="009B41ED">
        <w:trPr>
          <w:trHeight w:val="342"/>
        </w:trPr>
        <w:tc>
          <w:tcPr>
            <w:tcW w:w="2581" w:type="dxa"/>
          </w:tcPr>
          <w:p w:rsidR="00004835" w:rsidRPr="005E038C" w:rsidRDefault="00004835" w:rsidP="009B41ED">
            <w:pPr>
              <w:jc w:val="both"/>
              <w:rPr>
                <w:sz w:val="22"/>
                <w:szCs w:val="22"/>
              </w:rPr>
            </w:pPr>
          </w:p>
          <w:p w:rsidR="00004835" w:rsidRPr="005E038C" w:rsidRDefault="00004835" w:rsidP="009B41ED">
            <w:pPr>
              <w:jc w:val="both"/>
              <w:rPr>
                <w:sz w:val="22"/>
                <w:szCs w:val="22"/>
              </w:rPr>
            </w:pPr>
            <w:r w:rsidRPr="005E038C">
              <w:rPr>
                <w:sz w:val="22"/>
                <w:szCs w:val="22"/>
              </w:rPr>
              <w:t>Атомная энергия</w:t>
            </w:r>
          </w:p>
        </w:tc>
        <w:tc>
          <w:tcPr>
            <w:tcW w:w="3240" w:type="dxa"/>
          </w:tcPr>
          <w:p w:rsidR="00004835" w:rsidRPr="005E038C" w:rsidRDefault="00004835" w:rsidP="009B41ED">
            <w:pPr>
              <w:rPr>
                <w:sz w:val="22"/>
                <w:szCs w:val="22"/>
              </w:rPr>
            </w:pPr>
          </w:p>
          <w:p w:rsidR="00004835" w:rsidRPr="005E038C" w:rsidRDefault="00004835" w:rsidP="009B41ED">
            <w:pPr>
              <w:rPr>
                <w:sz w:val="22"/>
                <w:szCs w:val="22"/>
              </w:rPr>
            </w:pPr>
            <w:r w:rsidRPr="005E038C">
              <w:rPr>
                <w:sz w:val="22"/>
                <w:szCs w:val="22"/>
              </w:rPr>
              <w:t xml:space="preserve">0 </w:t>
            </w:r>
          </w:p>
        </w:tc>
        <w:tc>
          <w:tcPr>
            <w:tcW w:w="3765" w:type="dxa"/>
          </w:tcPr>
          <w:p w:rsidR="00004835" w:rsidRPr="005E038C" w:rsidRDefault="00004835" w:rsidP="009B41ED">
            <w:pPr>
              <w:rPr>
                <w:sz w:val="22"/>
                <w:szCs w:val="22"/>
              </w:rPr>
            </w:pPr>
          </w:p>
          <w:p w:rsidR="00004835" w:rsidRPr="005E038C" w:rsidRDefault="00004835" w:rsidP="009B41ED">
            <w:pPr>
              <w:rPr>
                <w:sz w:val="22"/>
                <w:szCs w:val="22"/>
              </w:rPr>
            </w:pPr>
            <w:r w:rsidRPr="005E038C">
              <w:rPr>
                <w:sz w:val="22"/>
                <w:szCs w:val="22"/>
              </w:rPr>
              <w:t>0</w:t>
            </w:r>
          </w:p>
        </w:tc>
      </w:tr>
      <w:tr w:rsidR="00004835" w:rsidTr="009B41ED">
        <w:trPr>
          <w:trHeight w:val="262"/>
        </w:trPr>
        <w:tc>
          <w:tcPr>
            <w:tcW w:w="2581" w:type="dxa"/>
          </w:tcPr>
          <w:p w:rsidR="00004835" w:rsidRPr="005E038C" w:rsidRDefault="00004835" w:rsidP="009B41ED">
            <w:pPr>
              <w:jc w:val="both"/>
              <w:rPr>
                <w:sz w:val="22"/>
                <w:szCs w:val="22"/>
              </w:rPr>
            </w:pPr>
          </w:p>
          <w:p w:rsidR="00004835" w:rsidRPr="005E038C" w:rsidRDefault="00004835" w:rsidP="009B41ED">
            <w:pPr>
              <w:jc w:val="both"/>
              <w:rPr>
                <w:sz w:val="22"/>
                <w:szCs w:val="22"/>
              </w:rPr>
            </w:pPr>
            <w:r w:rsidRPr="005E038C">
              <w:rPr>
                <w:sz w:val="22"/>
                <w:szCs w:val="22"/>
              </w:rPr>
              <w:t>Тепловая энергия</w:t>
            </w:r>
          </w:p>
        </w:tc>
        <w:tc>
          <w:tcPr>
            <w:tcW w:w="3240" w:type="dxa"/>
          </w:tcPr>
          <w:p w:rsidR="00004835" w:rsidRPr="005E038C" w:rsidRDefault="00004835" w:rsidP="009B41ED">
            <w:pPr>
              <w:rPr>
                <w:sz w:val="22"/>
                <w:szCs w:val="22"/>
              </w:rPr>
            </w:pPr>
          </w:p>
          <w:p w:rsidR="00004835" w:rsidRPr="005E038C" w:rsidRDefault="00004835" w:rsidP="009B41ED">
            <w:pPr>
              <w:rPr>
                <w:sz w:val="22"/>
                <w:szCs w:val="22"/>
              </w:rPr>
            </w:pPr>
            <w:r>
              <w:rPr>
                <w:sz w:val="22"/>
                <w:szCs w:val="22"/>
              </w:rPr>
              <w:t>0</w:t>
            </w:r>
          </w:p>
        </w:tc>
        <w:tc>
          <w:tcPr>
            <w:tcW w:w="3765" w:type="dxa"/>
          </w:tcPr>
          <w:p w:rsidR="00004835" w:rsidRDefault="00004835" w:rsidP="009B41ED">
            <w:pPr>
              <w:rPr>
                <w:sz w:val="22"/>
                <w:szCs w:val="22"/>
              </w:rPr>
            </w:pPr>
          </w:p>
          <w:p w:rsidR="00004835" w:rsidRPr="005E038C" w:rsidRDefault="00004835" w:rsidP="009B41ED">
            <w:pPr>
              <w:rPr>
                <w:sz w:val="22"/>
                <w:szCs w:val="22"/>
              </w:rPr>
            </w:pPr>
            <w:r>
              <w:rPr>
                <w:sz w:val="22"/>
                <w:szCs w:val="22"/>
              </w:rPr>
              <w:t>0</w:t>
            </w:r>
          </w:p>
          <w:p w:rsidR="00004835" w:rsidRPr="005E038C" w:rsidRDefault="00004835" w:rsidP="009B41ED">
            <w:pPr>
              <w:rPr>
                <w:sz w:val="22"/>
                <w:szCs w:val="22"/>
              </w:rPr>
            </w:pPr>
          </w:p>
        </w:tc>
      </w:tr>
      <w:tr w:rsidR="00004835" w:rsidTr="009B41ED">
        <w:trPr>
          <w:trHeight w:val="252"/>
        </w:trPr>
        <w:tc>
          <w:tcPr>
            <w:tcW w:w="2581" w:type="dxa"/>
          </w:tcPr>
          <w:p w:rsidR="00004835" w:rsidRPr="005E038C" w:rsidRDefault="00004835" w:rsidP="009B41ED">
            <w:pPr>
              <w:jc w:val="both"/>
              <w:rPr>
                <w:sz w:val="22"/>
                <w:szCs w:val="22"/>
              </w:rPr>
            </w:pPr>
          </w:p>
          <w:p w:rsidR="00004835" w:rsidRPr="005E038C" w:rsidRDefault="00004835" w:rsidP="009B41ED">
            <w:pPr>
              <w:jc w:val="both"/>
              <w:rPr>
                <w:sz w:val="22"/>
                <w:szCs w:val="22"/>
              </w:rPr>
            </w:pPr>
            <w:r w:rsidRPr="005E038C">
              <w:rPr>
                <w:sz w:val="22"/>
                <w:szCs w:val="22"/>
              </w:rPr>
              <w:t>Электрическая энергия</w:t>
            </w:r>
          </w:p>
        </w:tc>
        <w:tc>
          <w:tcPr>
            <w:tcW w:w="3240" w:type="dxa"/>
          </w:tcPr>
          <w:p w:rsidR="00004835" w:rsidRPr="005E038C" w:rsidRDefault="00004835" w:rsidP="009B41ED">
            <w:pPr>
              <w:rPr>
                <w:sz w:val="22"/>
                <w:szCs w:val="22"/>
              </w:rPr>
            </w:pPr>
          </w:p>
          <w:p w:rsidR="00004835" w:rsidRPr="005E038C" w:rsidRDefault="00004835" w:rsidP="009B41ED">
            <w:pPr>
              <w:rPr>
                <w:sz w:val="22"/>
                <w:szCs w:val="22"/>
              </w:rPr>
            </w:pPr>
            <w:r>
              <w:rPr>
                <w:sz w:val="22"/>
                <w:szCs w:val="22"/>
              </w:rPr>
              <w:t>20 303,6 тыс.руб.</w:t>
            </w:r>
          </w:p>
        </w:tc>
        <w:tc>
          <w:tcPr>
            <w:tcW w:w="3765" w:type="dxa"/>
          </w:tcPr>
          <w:p w:rsidR="00004835" w:rsidRDefault="00004835" w:rsidP="009B41ED">
            <w:pPr>
              <w:rPr>
                <w:sz w:val="22"/>
                <w:szCs w:val="22"/>
              </w:rPr>
            </w:pPr>
          </w:p>
          <w:p w:rsidR="00004835" w:rsidRPr="005E038C" w:rsidRDefault="00004835" w:rsidP="009B41ED">
            <w:pPr>
              <w:rPr>
                <w:sz w:val="22"/>
                <w:szCs w:val="22"/>
              </w:rPr>
            </w:pPr>
            <w:r>
              <w:rPr>
                <w:sz w:val="22"/>
                <w:szCs w:val="22"/>
              </w:rPr>
              <w:t>1236,56 тыс. квт</w:t>
            </w:r>
          </w:p>
        </w:tc>
      </w:tr>
      <w:tr w:rsidR="00004835" w:rsidTr="009B41ED">
        <w:trPr>
          <w:trHeight w:val="252"/>
        </w:trPr>
        <w:tc>
          <w:tcPr>
            <w:tcW w:w="2581" w:type="dxa"/>
          </w:tcPr>
          <w:p w:rsidR="00004835" w:rsidRPr="005E038C" w:rsidRDefault="00004835" w:rsidP="009B41ED">
            <w:pPr>
              <w:jc w:val="both"/>
              <w:rPr>
                <w:sz w:val="22"/>
                <w:szCs w:val="22"/>
              </w:rPr>
            </w:pPr>
            <w:r w:rsidRPr="005E038C">
              <w:rPr>
                <w:sz w:val="22"/>
                <w:szCs w:val="22"/>
              </w:rPr>
              <w:t>Электромагнитная энергия</w:t>
            </w:r>
          </w:p>
        </w:tc>
        <w:tc>
          <w:tcPr>
            <w:tcW w:w="3240" w:type="dxa"/>
          </w:tcPr>
          <w:p w:rsidR="00004835" w:rsidRPr="005E038C" w:rsidRDefault="00004835" w:rsidP="009B41ED">
            <w:pPr>
              <w:rPr>
                <w:sz w:val="22"/>
                <w:szCs w:val="22"/>
              </w:rPr>
            </w:pPr>
          </w:p>
          <w:p w:rsidR="00004835" w:rsidRPr="005E038C" w:rsidRDefault="00004835" w:rsidP="009B41ED">
            <w:pPr>
              <w:rPr>
                <w:sz w:val="22"/>
                <w:szCs w:val="22"/>
              </w:rPr>
            </w:pPr>
            <w:r w:rsidRPr="005E038C">
              <w:rPr>
                <w:sz w:val="22"/>
                <w:szCs w:val="22"/>
              </w:rPr>
              <w:t>0</w:t>
            </w:r>
          </w:p>
        </w:tc>
        <w:tc>
          <w:tcPr>
            <w:tcW w:w="3765" w:type="dxa"/>
          </w:tcPr>
          <w:p w:rsidR="00004835" w:rsidRPr="005E038C" w:rsidRDefault="00004835" w:rsidP="009B41ED">
            <w:pPr>
              <w:rPr>
                <w:sz w:val="22"/>
                <w:szCs w:val="22"/>
              </w:rPr>
            </w:pPr>
          </w:p>
          <w:p w:rsidR="00004835" w:rsidRPr="005E038C" w:rsidRDefault="00004835" w:rsidP="009B41ED">
            <w:pPr>
              <w:rPr>
                <w:sz w:val="22"/>
                <w:szCs w:val="22"/>
              </w:rPr>
            </w:pPr>
            <w:r w:rsidRPr="005E038C">
              <w:rPr>
                <w:sz w:val="22"/>
                <w:szCs w:val="22"/>
              </w:rPr>
              <w:t>0</w:t>
            </w:r>
          </w:p>
        </w:tc>
      </w:tr>
      <w:tr w:rsidR="00004835" w:rsidTr="009B41ED">
        <w:trPr>
          <w:trHeight w:val="252"/>
        </w:trPr>
        <w:tc>
          <w:tcPr>
            <w:tcW w:w="2581" w:type="dxa"/>
          </w:tcPr>
          <w:p w:rsidR="00004835" w:rsidRPr="005E038C" w:rsidRDefault="00004835" w:rsidP="009B41ED">
            <w:pPr>
              <w:jc w:val="both"/>
              <w:rPr>
                <w:sz w:val="22"/>
                <w:szCs w:val="22"/>
              </w:rPr>
            </w:pPr>
          </w:p>
          <w:p w:rsidR="00004835" w:rsidRPr="005E038C" w:rsidRDefault="00004835" w:rsidP="009B41ED">
            <w:pPr>
              <w:jc w:val="both"/>
              <w:rPr>
                <w:sz w:val="22"/>
                <w:szCs w:val="22"/>
              </w:rPr>
            </w:pPr>
            <w:r w:rsidRPr="005E038C">
              <w:rPr>
                <w:sz w:val="22"/>
                <w:szCs w:val="22"/>
              </w:rPr>
              <w:t>Нефть</w:t>
            </w:r>
          </w:p>
        </w:tc>
        <w:tc>
          <w:tcPr>
            <w:tcW w:w="3240" w:type="dxa"/>
          </w:tcPr>
          <w:p w:rsidR="00004835" w:rsidRPr="005E038C" w:rsidRDefault="00004835" w:rsidP="009B41ED">
            <w:pPr>
              <w:rPr>
                <w:sz w:val="22"/>
                <w:szCs w:val="22"/>
              </w:rPr>
            </w:pPr>
          </w:p>
          <w:p w:rsidR="00004835" w:rsidRPr="005E038C" w:rsidRDefault="00004835" w:rsidP="009B41ED">
            <w:pPr>
              <w:rPr>
                <w:sz w:val="22"/>
                <w:szCs w:val="22"/>
              </w:rPr>
            </w:pPr>
            <w:r w:rsidRPr="005E038C">
              <w:rPr>
                <w:sz w:val="22"/>
                <w:szCs w:val="22"/>
              </w:rPr>
              <w:t>0</w:t>
            </w:r>
          </w:p>
        </w:tc>
        <w:tc>
          <w:tcPr>
            <w:tcW w:w="3765" w:type="dxa"/>
          </w:tcPr>
          <w:p w:rsidR="00004835" w:rsidRPr="005E038C" w:rsidRDefault="00004835" w:rsidP="009B41ED">
            <w:pPr>
              <w:rPr>
                <w:sz w:val="22"/>
                <w:szCs w:val="22"/>
              </w:rPr>
            </w:pPr>
          </w:p>
          <w:p w:rsidR="00004835" w:rsidRPr="005E038C" w:rsidRDefault="00004835" w:rsidP="009B41ED">
            <w:pPr>
              <w:rPr>
                <w:sz w:val="22"/>
                <w:szCs w:val="22"/>
              </w:rPr>
            </w:pPr>
            <w:r w:rsidRPr="005E038C">
              <w:rPr>
                <w:sz w:val="22"/>
                <w:szCs w:val="22"/>
              </w:rPr>
              <w:t>0</w:t>
            </w:r>
          </w:p>
        </w:tc>
      </w:tr>
      <w:tr w:rsidR="00004835" w:rsidTr="009B41ED">
        <w:trPr>
          <w:trHeight w:val="252"/>
        </w:trPr>
        <w:tc>
          <w:tcPr>
            <w:tcW w:w="2581" w:type="dxa"/>
          </w:tcPr>
          <w:p w:rsidR="00004835" w:rsidRPr="005E038C" w:rsidRDefault="00004835" w:rsidP="009B41ED">
            <w:pPr>
              <w:jc w:val="both"/>
              <w:rPr>
                <w:sz w:val="22"/>
                <w:szCs w:val="22"/>
              </w:rPr>
            </w:pPr>
          </w:p>
          <w:p w:rsidR="00004835" w:rsidRPr="005E038C" w:rsidRDefault="00004835" w:rsidP="009B41ED">
            <w:pPr>
              <w:jc w:val="both"/>
              <w:rPr>
                <w:sz w:val="22"/>
                <w:szCs w:val="22"/>
              </w:rPr>
            </w:pPr>
            <w:r w:rsidRPr="005E038C">
              <w:rPr>
                <w:sz w:val="22"/>
                <w:szCs w:val="22"/>
              </w:rPr>
              <w:lastRenderedPageBreak/>
              <w:t>Бензин</w:t>
            </w:r>
          </w:p>
        </w:tc>
        <w:tc>
          <w:tcPr>
            <w:tcW w:w="3240" w:type="dxa"/>
          </w:tcPr>
          <w:p w:rsidR="00004835" w:rsidRPr="005E038C" w:rsidRDefault="00004835" w:rsidP="009B41ED">
            <w:pPr>
              <w:rPr>
                <w:sz w:val="22"/>
                <w:szCs w:val="22"/>
              </w:rPr>
            </w:pPr>
          </w:p>
          <w:p w:rsidR="00004835" w:rsidRPr="005E038C" w:rsidRDefault="00004835" w:rsidP="009B41ED">
            <w:pPr>
              <w:rPr>
                <w:sz w:val="22"/>
                <w:szCs w:val="22"/>
              </w:rPr>
            </w:pPr>
            <w:r>
              <w:rPr>
                <w:sz w:val="22"/>
                <w:szCs w:val="22"/>
              </w:rPr>
              <w:lastRenderedPageBreak/>
              <w:t>449,6 тыс.руб.</w:t>
            </w:r>
          </w:p>
        </w:tc>
        <w:tc>
          <w:tcPr>
            <w:tcW w:w="3765" w:type="dxa"/>
          </w:tcPr>
          <w:p w:rsidR="00004835" w:rsidRDefault="00004835" w:rsidP="009B41ED">
            <w:pPr>
              <w:rPr>
                <w:sz w:val="22"/>
                <w:szCs w:val="22"/>
              </w:rPr>
            </w:pPr>
          </w:p>
          <w:p w:rsidR="00004835" w:rsidRPr="005E038C" w:rsidRDefault="00004835" w:rsidP="009B41ED">
            <w:pPr>
              <w:rPr>
                <w:sz w:val="22"/>
                <w:szCs w:val="22"/>
              </w:rPr>
            </w:pPr>
            <w:r>
              <w:rPr>
                <w:sz w:val="22"/>
                <w:szCs w:val="22"/>
              </w:rPr>
              <w:lastRenderedPageBreak/>
              <w:t>18153,97 л</w:t>
            </w:r>
          </w:p>
        </w:tc>
      </w:tr>
      <w:tr w:rsidR="00004835" w:rsidTr="009B41ED">
        <w:trPr>
          <w:trHeight w:val="252"/>
        </w:trPr>
        <w:tc>
          <w:tcPr>
            <w:tcW w:w="2581" w:type="dxa"/>
          </w:tcPr>
          <w:p w:rsidR="00004835" w:rsidRPr="005E038C" w:rsidRDefault="00004835" w:rsidP="009B41ED">
            <w:pPr>
              <w:jc w:val="both"/>
              <w:rPr>
                <w:sz w:val="22"/>
                <w:szCs w:val="22"/>
              </w:rPr>
            </w:pPr>
          </w:p>
          <w:p w:rsidR="00004835" w:rsidRPr="005E038C" w:rsidRDefault="00004835" w:rsidP="009B41ED">
            <w:pPr>
              <w:jc w:val="both"/>
              <w:rPr>
                <w:sz w:val="22"/>
                <w:szCs w:val="22"/>
              </w:rPr>
            </w:pPr>
            <w:r w:rsidRPr="005E038C">
              <w:rPr>
                <w:sz w:val="22"/>
                <w:szCs w:val="22"/>
              </w:rPr>
              <w:t>Дизельное топливо</w:t>
            </w:r>
          </w:p>
        </w:tc>
        <w:tc>
          <w:tcPr>
            <w:tcW w:w="3240" w:type="dxa"/>
          </w:tcPr>
          <w:p w:rsidR="00004835" w:rsidRPr="005E038C" w:rsidRDefault="00004835" w:rsidP="009B41ED">
            <w:pPr>
              <w:rPr>
                <w:sz w:val="22"/>
                <w:szCs w:val="22"/>
              </w:rPr>
            </w:pPr>
          </w:p>
          <w:p w:rsidR="00004835" w:rsidRPr="005E038C" w:rsidRDefault="00004835" w:rsidP="009B41ED">
            <w:pPr>
              <w:rPr>
                <w:sz w:val="22"/>
                <w:szCs w:val="22"/>
              </w:rPr>
            </w:pPr>
            <w:r>
              <w:rPr>
                <w:sz w:val="22"/>
                <w:szCs w:val="22"/>
              </w:rPr>
              <w:t>5,6 тыс.руб.</w:t>
            </w:r>
          </w:p>
        </w:tc>
        <w:tc>
          <w:tcPr>
            <w:tcW w:w="3765" w:type="dxa"/>
          </w:tcPr>
          <w:p w:rsidR="00004835" w:rsidRDefault="00004835" w:rsidP="009B41ED">
            <w:pPr>
              <w:rPr>
                <w:sz w:val="22"/>
                <w:szCs w:val="22"/>
              </w:rPr>
            </w:pPr>
          </w:p>
          <w:p w:rsidR="00004835" w:rsidRPr="005E038C" w:rsidRDefault="00004835" w:rsidP="009B41ED">
            <w:pPr>
              <w:rPr>
                <w:sz w:val="22"/>
                <w:szCs w:val="22"/>
              </w:rPr>
            </w:pPr>
            <w:r>
              <w:rPr>
                <w:sz w:val="22"/>
                <w:szCs w:val="22"/>
              </w:rPr>
              <w:t>260 л</w:t>
            </w:r>
          </w:p>
        </w:tc>
      </w:tr>
      <w:tr w:rsidR="00004835" w:rsidTr="009B41ED">
        <w:trPr>
          <w:trHeight w:val="252"/>
        </w:trPr>
        <w:tc>
          <w:tcPr>
            <w:tcW w:w="2581" w:type="dxa"/>
          </w:tcPr>
          <w:p w:rsidR="00004835" w:rsidRPr="005E038C" w:rsidRDefault="00004835" w:rsidP="009B41ED">
            <w:pPr>
              <w:jc w:val="both"/>
              <w:rPr>
                <w:sz w:val="22"/>
                <w:szCs w:val="22"/>
              </w:rPr>
            </w:pPr>
          </w:p>
          <w:p w:rsidR="00004835" w:rsidRPr="005E038C" w:rsidRDefault="00004835" w:rsidP="009B41ED">
            <w:pPr>
              <w:jc w:val="both"/>
              <w:rPr>
                <w:sz w:val="22"/>
                <w:szCs w:val="22"/>
              </w:rPr>
            </w:pPr>
            <w:r w:rsidRPr="005E038C">
              <w:rPr>
                <w:sz w:val="22"/>
                <w:szCs w:val="22"/>
              </w:rPr>
              <w:t>Мазут топочный</w:t>
            </w:r>
          </w:p>
        </w:tc>
        <w:tc>
          <w:tcPr>
            <w:tcW w:w="3240" w:type="dxa"/>
          </w:tcPr>
          <w:p w:rsidR="00004835" w:rsidRPr="005E038C" w:rsidRDefault="00004835" w:rsidP="009B41ED">
            <w:pPr>
              <w:rPr>
                <w:sz w:val="22"/>
                <w:szCs w:val="22"/>
              </w:rPr>
            </w:pPr>
          </w:p>
          <w:p w:rsidR="00004835" w:rsidRPr="005E038C" w:rsidRDefault="00004835" w:rsidP="009B41ED">
            <w:pPr>
              <w:rPr>
                <w:sz w:val="22"/>
                <w:szCs w:val="22"/>
              </w:rPr>
            </w:pPr>
            <w:r w:rsidRPr="005E038C">
              <w:rPr>
                <w:sz w:val="22"/>
                <w:szCs w:val="22"/>
              </w:rPr>
              <w:t>0</w:t>
            </w:r>
          </w:p>
        </w:tc>
        <w:tc>
          <w:tcPr>
            <w:tcW w:w="3765" w:type="dxa"/>
          </w:tcPr>
          <w:p w:rsidR="00004835" w:rsidRPr="005E038C" w:rsidRDefault="00004835" w:rsidP="009B41ED">
            <w:pPr>
              <w:rPr>
                <w:sz w:val="22"/>
                <w:szCs w:val="22"/>
              </w:rPr>
            </w:pPr>
          </w:p>
          <w:p w:rsidR="00004835" w:rsidRPr="005E038C" w:rsidRDefault="00004835" w:rsidP="009B41ED">
            <w:pPr>
              <w:rPr>
                <w:sz w:val="22"/>
                <w:szCs w:val="22"/>
              </w:rPr>
            </w:pPr>
            <w:r w:rsidRPr="005E038C">
              <w:rPr>
                <w:sz w:val="22"/>
                <w:szCs w:val="22"/>
              </w:rPr>
              <w:t>0</w:t>
            </w:r>
          </w:p>
        </w:tc>
      </w:tr>
      <w:tr w:rsidR="00004835" w:rsidTr="009B41ED">
        <w:trPr>
          <w:trHeight w:val="70"/>
        </w:trPr>
        <w:tc>
          <w:tcPr>
            <w:tcW w:w="2581" w:type="dxa"/>
          </w:tcPr>
          <w:p w:rsidR="00004835" w:rsidRDefault="00004835" w:rsidP="009B41ED">
            <w:pPr>
              <w:jc w:val="both"/>
              <w:rPr>
                <w:sz w:val="22"/>
                <w:szCs w:val="22"/>
              </w:rPr>
            </w:pPr>
          </w:p>
          <w:p w:rsidR="00004835" w:rsidRPr="005E038C" w:rsidRDefault="00004835" w:rsidP="009B41ED">
            <w:pPr>
              <w:jc w:val="both"/>
              <w:rPr>
                <w:sz w:val="22"/>
                <w:szCs w:val="22"/>
              </w:rPr>
            </w:pPr>
            <w:r w:rsidRPr="005E038C">
              <w:rPr>
                <w:sz w:val="22"/>
                <w:szCs w:val="22"/>
              </w:rPr>
              <w:t xml:space="preserve">Газ естественный </w:t>
            </w:r>
          </w:p>
        </w:tc>
        <w:tc>
          <w:tcPr>
            <w:tcW w:w="3240" w:type="dxa"/>
          </w:tcPr>
          <w:p w:rsidR="00004835" w:rsidRDefault="00004835" w:rsidP="009B41ED">
            <w:pPr>
              <w:rPr>
                <w:sz w:val="22"/>
                <w:szCs w:val="22"/>
              </w:rPr>
            </w:pPr>
          </w:p>
          <w:p w:rsidR="00004835" w:rsidRPr="005E038C" w:rsidRDefault="00004835" w:rsidP="009B41ED">
            <w:pPr>
              <w:rPr>
                <w:sz w:val="22"/>
                <w:szCs w:val="22"/>
              </w:rPr>
            </w:pPr>
            <w:r>
              <w:rPr>
                <w:sz w:val="22"/>
                <w:szCs w:val="22"/>
              </w:rPr>
              <w:t>7 652,0</w:t>
            </w:r>
          </w:p>
        </w:tc>
        <w:tc>
          <w:tcPr>
            <w:tcW w:w="3765" w:type="dxa"/>
          </w:tcPr>
          <w:p w:rsidR="00004835" w:rsidRDefault="00004835" w:rsidP="009B41ED">
            <w:pPr>
              <w:tabs>
                <w:tab w:val="right" w:pos="3549"/>
              </w:tabs>
              <w:rPr>
                <w:sz w:val="22"/>
                <w:szCs w:val="22"/>
              </w:rPr>
            </w:pPr>
          </w:p>
          <w:p w:rsidR="00004835" w:rsidRPr="005E038C" w:rsidRDefault="00004835" w:rsidP="009B41ED">
            <w:pPr>
              <w:tabs>
                <w:tab w:val="right" w:pos="3549"/>
              </w:tabs>
              <w:rPr>
                <w:sz w:val="22"/>
                <w:szCs w:val="22"/>
              </w:rPr>
            </w:pPr>
            <w:r>
              <w:rPr>
                <w:sz w:val="22"/>
                <w:szCs w:val="22"/>
              </w:rPr>
              <w:t>1997454 куб.м</w:t>
            </w:r>
          </w:p>
        </w:tc>
      </w:tr>
      <w:tr w:rsidR="00004835" w:rsidRPr="005E038C" w:rsidTr="009B41ED">
        <w:trPr>
          <w:trHeight w:val="252"/>
        </w:trPr>
        <w:tc>
          <w:tcPr>
            <w:tcW w:w="2581" w:type="dxa"/>
          </w:tcPr>
          <w:p w:rsidR="00004835" w:rsidRPr="005E038C" w:rsidRDefault="00004835" w:rsidP="009B41ED">
            <w:pPr>
              <w:jc w:val="both"/>
              <w:rPr>
                <w:sz w:val="22"/>
                <w:szCs w:val="22"/>
              </w:rPr>
            </w:pPr>
          </w:p>
          <w:p w:rsidR="00004835" w:rsidRPr="005E038C" w:rsidRDefault="00004835" w:rsidP="009B41ED">
            <w:pPr>
              <w:jc w:val="both"/>
              <w:rPr>
                <w:sz w:val="22"/>
                <w:szCs w:val="22"/>
              </w:rPr>
            </w:pPr>
            <w:r w:rsidRPr="005E038C">
              <w:rPr>
                <w:sz w:val="22"/>
                <w:szCs w:val="22"/>
              </w:rPr>
              <w:t>Уголь</w:t>
            </w:r>
          </w:p>
        </w:tc>
        <w:tc>
          <w:tcPr>
            <w:tcW w:w="3240" w:type="dxa"/>
          </w:tcPr>
          <w:p w:rsidR="00004835" w:rsidRPr="005E038C" w:rsidRDefault="00004835" w:rsidP="009B41ED">
            <w:pPr>
              <w:rPr>
                <w:sz w:val="22"/>
                <w:szCs w:val="22"/>
              </w:rPr>
            </w:pPr>
          </w:p>
          <w:p w:rsidR="00004835" w:rsidRPr="005E038C" w:rsidRDefault="00004835" w:rsidP="009B41ED">
            <w:pPr>
              <w:rPr>
                <w:sz w:val="22"/>
                <w:szCs w:val="22"/>
              </w:rPr>
            </w:pPr>
            <w:r w:rsidRPr="005E038C">
              <w:rPr>
                <w:sz w:val="22"/>
                <w:szCs w:val="22"/>
              </w:rPr>
              <w:t>0</w:t>
            </w:r>
          </w:p>
        </w:tc>
        <w:tc>
          <w:tcPr>
            <w:tcW w:w="3765" w:type="dxa"/>
          </w:tcPr>
          <w:p w:rsidR="00004835" w:rsidRPr="005E038C" w:rsidRDefault="00004835" w:rsidP="009B41ED">
            <w:pPr>
              <w:tabs>
                <w:tab w:val="right" w:pos="3549"/>
              </w:tabs>
              <w:rPr>
                <w:sz w:val="22"/>
                <w:szCs w:val="22"/>
              </w:rPr>
            </w:pPr>
          </w:p>
          <w:p w:rsidR="00004835" w:rsidRPr="005E038C" w:rsidRDefault="00004835" w:rsidP="009B41ED">
            <w:pPr>
              <w:tabs>
                <w:tab w:val="right" w:pos="3549"/>
              </w:tabs>
              <w:rPr>
                <w:sz w:val="22"/>
                <w:szCs w:val="22"/>
              </w:rPr>
            </w:pPr>
            <w:r w:rsidRPr="005E038C">
              <w:rPr>
                <w:sz w:val="22"/>
                <w:szCs w:val="22"/>
              </w:rPr>
              <w:t>0</w:t>
            </w:r>
          </w:p>
        </w:tc>
      </w:tr>
      <w:tr w:rsidR="00004835" w:rsidRPr="005E038C" w:rsidTr="009B41ED">
        <w:trPr>
          <w:trHeight w:val="252"/>
        </w:trPr>
        <w:tc>
          <w:tcPr>
            <w:tcW w:w="2581" w:type="dxa"/>
          </w:tcPr>
          <w:p w:rsidR="00004835" w:rsidRPr="005E038C" w:rsidRDefault="00004835" w:rsidP="009B41ED">
            <w:pPr>
              <w:jc w:val="both"/>
              <w:rPr>
                <w:sz w:val="22"/>
                <w:szCs w:val="22"/>
              </w:rPr>
            </w:pPr>
          </w:p>
          <w:p w:rsidR="00004835" w:rsidRPr="005E038C" w:rsidRDefault="00004835" w:rsidP="009B41ED">
            <w:pPr>
              <w:jc w:val="both"/>
              <w:rPr>
                <w:sz w:val="22"/>
                <w:szCs w:val="22"/>
              </w:rPr>
            </w:pPr>
            <w:r w:rsidRPr="005E038C">
              <w:rPr>
                <w:sz w:val="22"/>
                <w:szCs w:val="22"/>
              </w:rPr>
              <w:t>Горючие сланцы</w:t>
            </w:r>
          </w:p>
        </w:tc>
        <w:tc>
          <w:tcPr>
            <w:tcW w:w="3240" w:type="dxa"/>
          </w:tcPr>
          <w:p w:rsidR="00004835" w:rsidRPr="005E038C" w:rsidRDefault="00004835" w:rsidP="009B41ED">
            <w:pPr>
              <w:rPr>
                <w:sz w:val="22"/>
                <w:szCs w:val="22"/>
              </w:rPr>
            </w:pPr>
          </w:p>
          <w:p w:rsidR="00004835" w:rsidRPr="005E038C" w:rsidRDefault="00004835" w:rsidP="009B41ED">
            <w:pPr>
              <w:rPr>
                <w:sz w:val="22"/>
                <w:szCs w:val="22"/>
              </w:rPr>
            </w:pPr>
            <w:r w:rsidRPr="005E038C">
              <w:rPr>
                <w:sz w:val="22"/>
                <w:szCs w:val="22"/>
              </w:rPr>
              <w:t>0</w:t>
            </w:r>
          </w:p>
        </w:tc>
        <w:tc>
          <w:tcPr>
            <w:tcW w:w="3765" w:type="dxa"/>
          </w:tcPr>
          <w:p w:rsidR="00004835" w:rsidRPr="005E038C" w:rsidRDefault="00004835" w:rsidP="009B41ED">
            <w:pPr>
              <w:tabs>
                <w:tab w:val="right" w:pos="3549"/>
              </w:tabs>
              <w:rPr>
                <w:sz w:val="22"/>
                <w:szCs w:val="22"/>
              </w:rPr>
            </w:pPr>
          </w:p>
          <w:p w:rsidR="00004835" w:rsidRPr="005E038C" w:rsidRDefault="00004835" w:rsidP="009B41ED">
            <w:pPr>
              <w:tabs>
                <w:tab w:val="right" w:pos="3549"/>
              </w:tabs>
              <w:rPr>
                <w:sz w:val="22"/>
                <w:szCs w:val="22"/>
              </w:rPr>
            </w:pPr>
            <w:r w:rsidRPr="005E038C">
              <w:rPr>
                <w:sz w:val="22"/>
                <w:szCs w:val="22"/>
              </w:rPr>
              <w:t>0</w:t>
            </w:r>
          </w:p>
        </w:tc>
      </w:tr>
      <w:tr w:rsidR="00004835" w:rsidRPr="005E038C" w:rsidTr="009B41ED">
        <w:trPr>
          <w:trHeight w:val="252"/>
        </w:trPr>
        <w:tc>
          <w:tcPr>
            <w:tcW w:w="2581" w:type="dxa"/>
          </w:tcPr>
          <w:p w:rsidR="00004835" w:rsidRDefault="00004835" w:rsidP="009B41ED">
            <w:pPr>
              <w:jc w:val="both"/>
              <w:rPr>
                <w:sz w:val="22"/>
                <w:szCs w:val="22"/>
              </w:rPr>
            </w:pPr>
          </w:p>
          <w:p w:rsidR="00004835" w:rsidRPr="005E038C" w:rsidRDefault="00004835" w:rsidP="009B41ED">
            <w:pPr>
              <w:jc w:val="both"/>
              <w:rPr>
                <w:sz w:val="22"/>
                <w:szCs w:val="22"/>
              </w:rPr>
            </w:pPr>
            <w:r w:rsidRPr="005E038C">
              <w:rPr>
                <w:sz w:val="22"/>
                <w:szCs w:val="22"/>
              </w:rPr>
              <w:t>Торф</w:t>
            </w:r>
          </w:p>
        </w:tc>
        <w:tc>
          <w:tcPr>
            <w:tcW w:w="3240" w:type="dxa"/>
          </w:tcPr>
          <w:p w:rsidR="00004835" w:rsidRDefault="00004835" w:rsidP="009B41ED">
            <w:pPr>
              <w:rPr>
                <w:sz w:val="22"/>
                <w:szCs w:val="22"/>
              </w:rPr>
            </w:pPr>
          </w:p>
          <w:p w:rsidR="00004835" w:rsidRPr="005E038C" w:rsidRDefault="00004835" w:rsidP="009B41ED">
            <w:pPr>
              <w:rPr>
                <w:sz w:val="22"/>
                <w:szCs w:val="22"/>
              </w:rPr>
            </w:pPr>
            <w:r>
              <w:rPr>
                <w:sz w:val="22"/>
                <w:szCs w:val="22"/>
              </w:rPr>
              <w:t>0</w:t>
            </w:r>
          </w:p>
        </w:tc>
        <w:tc>
          <w:tcPr>
            <w:tcW w:w="3765" w:type="dxa"/>
          </w:tcPr>
          <w:p w:rsidR="00004835" w:rsidRDefault="00004835" w:rsidP="009B41ED">
            <w:pPr>
              <w:tabs>
                <w:tab w:val="right" w:pos="3549"/>
              </w:tabs>
              <w:rPr>
                <w:sz w:val="22"/>
                <w:szCs w:val="22"/>
              </w:rPr>
            </w:pPr>
          </w:p>
          <w:p w:rsidR="00004835" w:rsidRPr="005E038C" w:rsidRDefault="00004835" w:rsidP="009B41ED">
            <w:pPr>
              <w:tabs>
                <w:tab w:val="right" w:pos="3549"/>
              </w:tabs>
              <w:rPr>
                <w:sz w:val="22"/>
                <w:szCs w:val="22"/>
              </w:rPr>
            </w:pPr>
            <w:r>
              <w:rPr>
                <w:sz w:val="22"/>
                <w:szCs w:val="22"/>
              </w:rPr>
              <w:t>0</w:t>
            </w:r>
          </w:p>
        </w:tc>
      </w:tr>
    </w:tbl>
    <w:p w:rsidR="00004835" w:rsidRDefault="00004835" w:rsidP="004C5C32">
      <w:pPr>
        <w:ind w:left="567"/>
        <w:jc w:val="center"/>
        <w:rPr>
          <w:b/>
          <w:bCs/>
          <w:sz w:val="22"/>
          <w:szCs w:val="22"/>
        </w:rPr>
      </w:pPr>
    </w:p>
    <w:p w:rsidR="00310472" w:rsidRPr="0097387F" w:rsidRDefault="004C5C32" w:rsidP="004C5C32">
      <w:pPr>
        <w:ind w:left="567"/>
        <w:jc w:val="center"/>
        <w:rPr>
          <w:b/>
          <w:bCs/>
          <w:sz w:val="22"/>
          <w:szCs w:val="22"/>
        </w:rPr>
      </w:pPr>
      <w:r w:rsidRPr="0097387F">
        <w:rPr>
          <w:b/>
          <w:bCs/>
          <w:sz w:val="22"/>
          <w:szCs w:val="22"/>
        </w:rPr>
        <w:t xml:space="preserve">5. </w:t>
      </w:r>
      <w:r w:rsidR="00310472" w:rsidRPr="0097387F">
        <w:rPr>
          <w:b/>
          <w:bCs/>
          <w:sz w:val="22"/>
          <w:szCs w:val="22"/>
        </w:rPr>
        <w:t>Перспективы развития ОАО «Прибой</w:t>
      </w:r>
      <w:r w:rsidR="00310472" w:rsidRPr="0097387F">
        <w:rPr>
          <w:sz w:val="22"/>
          <w:szCs w:val="22"/>
        </w:rPr>
        <w:t>»</w:t>
      </w:r>
      <w:r w:rsidR="00310472" w:rsidRPr="0097387F">
        <w:rPr>
          <w:b/>
          <w:bCs/>
          <w:sz w:val="22"/>
          <w:szCs w:val="22"/>
        </w:rPr>
        <w:t>.</w:t>
      </w:r>
    </w:p>
    <w:p w:rsidR="00310472" w:rsidRPr="009645B3" w:rsidRDefault="00310472" w:rsidP="00310472">
      <w:pPr>
        <w:jc w:val="both"/>
        <w:rPr>
          <w:b/>
          <w:bCs/>
          <w:color w:val="FF0000"/>
          <w:sz w:val="22"/>
          <w:szCs w:val="22"/>
        </w:rPr>
      </w:pPr>
    </w:p>
    <w:p w:rsidR="003A6951" w:rsidRPr="00007DD6" w:rsidRDefault="003A6951" w:rsidP="003A6951">
      <w:pPr>
        <w:ind w:firstLine="709"/>
        <w:jc w:val="both"/>
        <w:rPr>
          <w:bCs/>
          <w:sz w:val="22"/>
          <w:szCs w:val="22"/>
        </w:rPr>
      </w:pPr>
      <w:r w:rsidRPr="00007DD6">
        <w:rPr>
          <w:bCs/>
          <w:sz w:val="22"/>
          <w:szCs w:val="22"/>
        </w:rPr>
        <w:t>Перспективы развития ОАО «Прибой» усматриваются в основном в совместной с наукой разработке образцов новой техники и продвижением ее на Российский рынок и рынки стран бывшего Советского Союза. Это передающие устройства, которым суждено придти на замену устаревшей техники, которую ОАО «Прибой» поставляло в прежние годы, а именно:</w:t>
      </w:r>
    </w:p>
    <w:p w:rsidR="003A6951" w:rsidRPr="00007DD6" w:rsidRDefault="003A6951" w:rsidP="003A6951">
      <w:pPr>
        <w:ind w:firstLine="709"/>
        <w:jc w:val="both"/>
        <w:rPr>
          <w:bCs/>
          <w:sz w:val="22"/>
          <w:szCs w:val="22"/>
        </w:rPr>
      </w:pPr>
      <w:r w:rsidRPr="00007DD6">
        <w:rPr>
          <w:bCs/>
          <w:sz w:val="22"/>
          <w:szCs w:val="22"/>
        </w:rPr>
        <w:t>- цифровые передатчики различной мощности для телевидения и радиовещания;</w:t>
      </w:r>
    </w:p>
    <w:p w:rsidR="003A6951" w:rsidRPr="00007DD6" w:rsidRDefault="003A6951" w:rsidP="003A6951">
      <w:pPr>
        <w:ind w:firstLine="709"/>
        <w:jc w:val="both"/>
        <w:rPr>
          <w:bCs/>
          <w:sz w:val="22"/>
          <w:szCs w:val="22"/>
        </w:rPr>
      </w:pPr>
      <w:r w:rsidRPr="00007DD6">
        <w:rPr>
          <w:bCs/>
          <w:sz w:val="22"/>
          <w:szCs w:val="22"/>
        </w:rPr>
        <w:t>- твердотельные унифицированные связные радиопередатчики для широкого круга заказчиков различных ведомств и ближайшего зарубежья;</w:t>
      </w:r>
    </w:p>
    <w:p w:rsidR="003A6951" w:rsidRPr="00007DD6" w:rsidRDefault="003A6951" w:rsidP="003A6951">
      <w:pPr>
        <w:ind w:firstLine="709"/>
        <w:jc w:val="both"/>
        <w:rPr>
          <w:bCs/>
          <w:sz w:val="22"/>
          <w:szCs w:val="22"/>
        </w:rPr>
      </w:pPr>
      <w:r w:rsidRPr="00007DD6">
        <w:rPr>
          <w:bCs/>
          <w:sz w:val="22"/>
          <w:szCs w:val="22"/>
        </w:rPr>
        <w:t>- передающие устройства типа «ПИРС» для гражданской авиации, министерства путей сообщения и других различных силовых ведомств;</w:t>
      </w:r>
    </w:p>
    <w:p w:rsidR="003A6951" w:rsidRPr="00007DD6" w:rsidRDefault="003A6951" w:rsidP="003A6951">
      <w:pPr>
        <w:ind w:firstLine="709"/>
        <w:jc w:val="both"/>
        <w:rPr>
          <w:bCs/>
          <w:sz w:val="22"/>
          <w:szCs w:val="22"/>
        </w:rPr>
      </w:pPr>
      <w:r w:rsidRPr="00007DD6">
        <w:rPr>
          <w:bCs/>
          <w:sz w:val="22"/>
          <w:szCs w:val="22"/>
        </w:rPr>
        <w:t>- мегаватные радиопередающие устройства СНЧ и СДВ диапазонов;</w:t>
      </w:r>
    </w:p>
    <w:p w:rsidR="003A6951" w:rsidRPr="00007DD6" w:rsidRDefault="003A6951" w:rsidP="003A6951">
      <w:pPr>
        <w:ind w:firstLine="709"/>
        <w:jc w:val="both"/>
        <w:rPr>
          <w:bCs/>
          <w:sz w:val="22"/>
          <w:szCs w:val="22"/>
        </w:rPr>
      </w:pPr>
      <w:r w:rsidRPr="00007DD6">
        <w:rPr>
          <w:bCs/>
          <w:sz w:val="22"/>
          <w:szCs w:val="22"/>
        </w:rPr>
        <w:t>- мощные коротковолновые шкафные радиопередатчики с воздушным и водяным охлаждением типа «Водопад», «Серенада» для перевооружения коротковолновых радиоцентров различных силовых ведомств;</w:t>
      </w:r>
    </w:p>
    <w:p w:rsidR="003A6951" w:rsidRPr="00007DD6" w:rsidRDefault="003A6951" w:rsidP="003A6951">
      <w:pPr>
        <w:ind w:firstLine="709"/>
        <w:jc w:val="both"/>
        <w:rPr>
          <w:bCs/>
          <w:sz w:val="22"/>
          <w:szCs w:val="22"/>
        </w:rPr>
      </w:pPr>
      <w:r w:rsidRPr="00007DD6">
        <w:rPr>
          <w:bCs/>
          <w:sz w:val="22"/>
          <w:szCs w:val="22"/>
        </w:rPr>
        <w:t>- автоматизированные комплексы св</w:t>
      </w:r>
      <w:r>
        <w:rPr>
          <w:bCs/>
          <w:sz w:val="22"/>
          <w:szCs w:val="22"/>
        </w:rPr>
        <w:t>я</w:t>
      </w:r>
      <w:r w:rsidRPr="00007DD6">
        <w:rPr>
          <w:bCs/>
          <w:sz w:val="22"/>
          <w:szCs w:val="22"/>
        </w:rPr>
        <w:t>зи нового поколения для ВМФ.</w:t>
      </w:r>
    </w:p>
    <w:p w:rsidR="003A6951" w:rsidRPr="00007DD6" w:rsidRDefault="003A6951" w:rsidP="003A6951">
      <w:pPr>
        <w:ind w:firstLine="709"/>
        <w:jc w:val="both"/>
        <w:rPr>
          <w:bCs/>
          <w:sz w:val="22"/>
          <w:szCs w:val="22"/>
        </w:rPr>
      </w:pPr>
      <w:r w:rsidRPr="00007DD6">
        <w:rPr>
          <w:bCs/>
          <w:sz w:val="22"/>
          <w:szCs w:val="22"/>
        </w:rPr>
        <w:t>Основным направлением развития ОАО «Прибой» является наращивание возобновленного после длительного перерыва производства мощной радиопередающей техники, в которой пока нет серьезного конкурентного противостояния.</w:t>
      </w:r>
    </w:p>
    <w:p w:rsidR="003A6951" w:rsidRPr="00007DD6" w:rsidRDefault="003A6951" w:rsidP="003A6951">
      <w:pPr>
        <w:ind w:firstLine="709"/>
        <w:jc w:val="both"/>
        <w:rPr>
          <w:bCs/>
          <w:sz w:val="22"/>
          <w:szCs w:val="22"/>
        </w:rPr>
      </w:pPr>
      <w:r w:rsidRPr="00007DD6">
        <w:rPr>
          <w:bCs/>
          <w:sz w:val="22"/>
          <w:szCs w:val="22"/>
        </w:rPr>
        <w:t>Значительный прирост объемов производства планируется получить за счет кооперации с родственными предприятиями.</w:t>
      </w:r>
    </w:p>
    <w:p w:rsidR="003A6951" w:rsidRPr="00007DD6" w:rsidRDefault="003A6951" w:rsidP="003A6951">
      <w:pPr>
        <w:ind w:firstLine="709"/>
        <w:jc w:val="both"/>
        <w:rPr>
          <w:bCs/>
          <w:sz w:val="22"/>
          <w:szCs w:val="22"/>
        </w:rPr>
      </w:pPr>
      <w:r w:rsidRPr="00007DD6">
        <w:rPr>
          <w:bCs/>
          <w:sz w:val="22"/>
          <w:szCs w:val="22"/>
        </w:rPr>
        <w:t>Планируется увеличение объемов собственного производства не менее, чем на 20%</w:t>
      </w:r>
      <w:r w:rsidRPr="00007DD6">
        <w:rPr>
          <w:bCs/>
          <w:color w:val="FF0000"/>
          <w:sz w:val="22"/>
          <w:szCs w:val="22"/>
        </w:rPr>
        <w:t xml:space="preserve"> </w:t>
      </w:r>
      <w:r w:rsidRPr="00007DD6">
        <w:rPr>
          <w:bCs/>
          <w:sz w:val="22"/>
          <w:szCs w:val="22"/>
        </w:rPr>
        <w:t>в год.</w:t>
      </w:r>
    </w:p>
    <w:p w:rsidR="003A6951" w:rsidRDefault="003A6951" w:rsidP="003A6951"/>
    <w:p w:rsidR="00425667" w:rsidRPr="00007DD6" w:rsidRDefault="004C5C32" w:rsidP="00C77ECA">
      <w:pPr>
        <w:jc w:val="center"/>
        <w:rPr>
          <w:b/>
          <w:bCs/>
          <w:sz w:val="22"/>
          <w:szCs w:val="22"/>
        </w:rPr>
      </w:pPr>
      <w:r>
        <w:rPr>
          <w:b/>
          <w:bCs/>
          <w:sz w:val="22"/>
          <w:szCs w:val="22"/>
        </w:rPr>
        <w:t>6</w:t>
      </w:r>
      <w:r w:rsidR="00425667" w:rsidRPr="00007DD6">
        <w:rPr>
          <w:b/>
          <w:bCs/>
          <w:sz w:val="22"/>
          <w:szCs w:val="22"/>
        </w:rPr>
        <w:t>. Отчёт о выплате объявленных (начисленных) дивидендов по акциям акционерного общества.</w:t>
      </w:r>
    </w:p>
    <w:p w:rsidR="00C77ECA" w:rsidRPr="00007DD6" w:rsidRDefault="00C77ECA" w:rsidP="00C77ECA">
      <w:pPr>
        <w:jc w:val="center"/>
        <w:rPr>
          <w:b/>
          <w:bCs/>
          <w:sz w:val="22"/>
          <w:szCs w:val="22"/>
        </w:rPr>
      </w:pPr>
    </w:p>
    <w:p w:rsidR="00C77ECA" w:rsidRPr="00007DD6" w:rsidRDefault="00C77ECA" w:rsidP="00C77ECA">
      <w:pPr>
        <w:ind w:firstLine="720"/>
        <w:jc w:val="both"/>
        <w:rPr>
          <w:sz w:val="22"/>
          <w:szCs w:val="22"/>
        </w:rPr>
      </w:pPr>
      <w:r w:rsidRPr="00007DD6">
        <w:rPr>
          <w:sz w:val="22"/>
          <w:szCs w:val="22"/>
        </w:rPr>
        <w:t>Совет директоров ОАО «Прибой» и исполнительный орган управления обществом считают объявление дивидендов нецелесообразным в связи с серьезными финансовыми вложениями в развитие производства.</w:t>
      </w:r>
    </w:p>
    <w:p w:rsidR="00425667" w:rsidRPr="00007DD6" w:rsidRDefault="00C77ECA" w:rsidP="00C77ECA">
      <w:pPr>
        <w:ind w:firstLine="708"/>
        <w:jc w:val="both"/>
        <w:rPr>
          <w:sz w:val="22"/>
          <w:szCs w:val="22"/>
        </w:rPr>
      </w:pPr>
      <w:r w:rsidRPr="00007DD6">
        <w:rPr>
          <w:sz w:val="22"/>
          <w:szCs w:val="22"/>
        </w:rPr>
        <w:t>В соответствии со статьями 42, 43 Федерального закона «Об акционерных обществах» дивиденды за отчётный период не устанавливались и не выплачивались.</w:t>
      </w:r>
    </w:p>
    <w:p w:rsidR="00C77ECA" w:rsidRPr="00007DD6" w:rsidRDefault="00C77ECA" w:rsidP="00C77ECA">
      <w:pPr>
        <w:ind w:firstLine="708"/>
        <w:jc w:val="both"/>
        <w:rPr>
          <w:bCs/>
          <w:sz w:val="22"/>
          <w:szCs w:val="22"/>
        </w:rPr>
      </w:pPr>
    </w:p>
    <w:p w:rsidR="00425667" w:rsidRPr="00007DD6" w:rsidRDefault="004C5C32" w:rsidP="00C77ECA">
      <w:pPr>
        <w:jc w:val="center"/>
        <w:rPr>
          <w:b/>
          <w:bCs/>
          <w:sz w:val="22"/>
          <w:szCs w:val="22"/>
        </w:rPr>
      </w:pPr>
      <w:r>
        <w:rPr>
          <w:b/>
          <w:bCs/>
          <w:sz w:val="22"/>
          <w:szCs w:val="22"/>
        </w:rPr>
        <w:t>7</w:t>
      </w:r>
      <w:r w:rsidR="00425667" w:rsidRPr="00007DD6">
        <w:rPr>
          <w:b/>
          <w:bCs/>
          <w:sz w:val="22"/>
          <w:szCs w:val="22"/>
        </w:rPr>
        <w:t>. Описание основных факторов риска,</w:t>
      </w:r>
      <w:r w:rsidR="00C77ECA" w:rsidRPr="00007DD6">
        <w:rPr>
          <w:b/>
          <w:bCs/>
          <w:sz w:val="22"/>
          <w:szCs w:val="22"/>
        </w:rPr>
        <w:t xml:space="preserve"> </w:t>
      </w:r>
      <w:r w:rsidR="00425667" w:rsidRPr="00007DD6">
        <w:rPr>
          <w:b/>
          <w:bCs/>
          <w:sz w:val="22"/>
          <w:szCs w:val="22"/>
        </w:rPr>
        <w:t>связанных с деятельностью общества.</w:t>
      </w:r>
    </w:p>
    <w:p w:rsidR="00C77ECA" w:rsidRPr="00007DD6" w:rsidRDefault="00C77ECA" w:rsidP="00C77ECA">
      <w:pPr>
        <w:jc w:val="center"/>
        <w:rPr>
          <w:b/>
          <w:bCs/>
          <w:sz w:val="22"/>
          <w:szCs w:val="22"/>
        </w:rPr>
      </w:pPr>
    </w:p>
    <w:p w:rsidR="004F65EA" w:rsidRPr="00007DD6" w:rsidRDefault="004F65EA" w:rsidP="004F65EA">
      <w:pPr>
        <w:ind w:firstLine="720"/>
        <w:rPr>
          <w:sz w:val="22"/>
          <w:szCs w:val="22"/>
        </w:rPr>
      </w:pPr>
      <w:r w:rsidRPr="00007DD6">
        <w:rPr>
          <w:sz w:val="22"/>
          <w:szCs w:val="22"/>
        </w:rPr>
        <w:t>К основным факторам риска, связанным с деятельностью Общества следует отнести следующие:</w:t>
      </w:r>
    </w:p>
    <w:p w:rsidR="004F65EA" w:rsidRPr="00007DD6" w:rsidRDefault="004F65EA" w:rsidP="004F65EA">
      <w:pPr>
        <w:ind w:firstLine="708"/>
        <w:rPr>
          <w:sz w:val="22"/>
          <w:szCs w:val="22"/>
        </w:rPr>
      </w:pPr>
      <w:r w:rsidRPr="00007DD6">
        <w:rPr>
          <w:sz w:val="22"/>
          <w:szCs w:val="22"/>
        </w:rPr>
        <w:t>Возможные изменения структуры, объемов рынка и конкурентной обстановки;</w:t>
      </w:r>
    </w:p>
    <w:p w:rsidR="004F65EA" w:rsidRPr="00007DD6" w:rsidRDefault="004F65EA" w:rsidP="004F65EA">
      <w:pPr>
        <w:ind w:firstLine="708"/>
        <w:rPr>
          <w:sz w:val="22"/>
          <w:szCs w:val="22"/>
        </w:rPr>
      </w:pPr>
      <w:r w:rsidRPr="00007DD6">
        <w:rPr>
          <w:sz w:val="22"/>
          <w:szCs w:val="22"/>
        </w:rPr>
        <w:t>Возможные кадровые потери основных специалистов и менеджеров;</w:t>
      </w:r>
    </w:p>
    <w:p w:rsidR="004F65EA" w:rsidRPr="00007DD6" w:rsidRDefault="004F65EA" w:rsidP="004F65EA">
      <w:pPr>
        <w:ind w:firstLine="708"/>
        <w:rPr>
          <w:sz w:val="22"/>
          <w:szCs w:val="22"/>
        </w:rPr>
      </w:pPr>
      <w:r w:rsidRPr="00007DD6">
        <w:rPr>
          <w:sz w:val="22"/>
          <w:szCs w:val="22"/>
        </w:rPr>
        <w:t>Возможные банкротства обслуживающих банков;</w:t>
      </w:r>
    </w:p>
    <w:p w:rsidR="004F65EA" w:rsidRPr="00007DD6" w:rsidRDefault="004F65EA" w:rsidP="004F65EA">
      <w:pPr>
        <w:ind w:firstLine="708"/>
        <w:rPr>
          <w:sz w:val="22"/>
          <w:szCs w:val="22"/>
        </w:rPr>
      </w:pPr>
      <w:r w:rsidRPr="00007DD6">
        <w:rPr>
          <w:sz w:val="22"/>
          <w:szCs w:val="22"/>
        </w:rPr>
        <w:t>Стихийные бедствия и форс-мажорные обстоятельства.</w:t>
      </w:r>
    </w:p>
    <w:p w:rsidR="004F65EA" w:rsidRPr="00007DD6" w:rsidRDefault="004F65EA" w:rsidP="004F65EA">
      <w:pPr>
        <w:ind w:firstLine="708"/>
        <w:rPr>
          <w:sz w:val="22"/>
          <w:szCs w:val="22"/>
        </w:rPr>
      </w:pPr>
    </w:p>
    <w:p w:rsidR="004F65EA" w:rsidRPr="00007DD6" w:rsidRDefault="004F65EA" w:rsidP="004F65EA">
      <w:pPr>
        <w:ind w:firstLine="720"/>
        <w:rPr>
          <w:sz w:val="22"/>
          <w:szCs w:val="22"/>
        </w:rPr>
      </w:pPr>
      <w:r w:rsidRPr="00007DD6">
        <w:rPr>
          <w:sz w:val="22"/>
          <w:szCs w:val="22"/>
        </w:rPr>
        <w:t>Каждый из этих факторов следует рассмотреть более внимательно:</w:t>
      </w:r>
    </w:p>
    <w:p w:rsidR="004F65EA" w:rsidRPr="00007DD6" w:rsidRDefault="004F65EA" w:rsidP="004F65EA">
      <w:pPr>
        <w:numPr>
          <w:ilvl w:val="0"/>
          <w:numId w:val="6"/>
        </w:numPr>
        <w:rPr>
          <w:b/>
          <w:iCs/>
          <w:sz w:val="22"/>
          <w:szCs w:val="22"/>
        </w:rPr>
      </w:pPr>
      <w:r w:rsidRPr="00007DD6">
        <w:rPr>
          <w:b/>
          <w:iCs/>
          <w:sz w:val="22"/>
          <w:szCs w:val="22"/>
        </w:rPr>
        <w:t>Изменения структуры, объемов рынка и конкурентной обстановки.</w:t>
      </w:r>
    </w:p>
    <w:p w:rsidR="004F65EA" w:rsidRPr="00007DD6" w:rsidRDefault="004F65EA" w:rsidP="004F65EA">
      <w:pPr>
        <w:ind w:firstLine="720"/>
        <w:jc w:val="both"/>
        <w:rPr>
          <w:sz w:val="22"/>
          <w:szCs w:val="22"/>
        </w:rPr>
      </w:pPr>
      <w:r w:rsidRPr="00007DD6">
        <w:rPr>
          <w:sz w:val="22"/>
          <w:szCs w:val="22"/>
        </w:rPr>
        <w:lastRenderedPageBreak/>
        <w:t>Резкие изменения структуры и объемов рынка представляются маловероятными. Наблюдается устойчивая тенденция по постепенному увеличению спроса на более мощную аппаратуру, что положительно для ОАО «Прибой».</w:t>
      </w:r>
    </w:p>
    <w:p w:rsidR="004F65EA" w:rsidRDefault="004F65EA" w:rsidP="004F65EA">
      <w:pPr>
        <w:ind w:firstLine="720"/>
        <w:jc w:val="both"/>
        <w:rPr>
          <w:sz w:val="22"/>
          <w:szCs w:val="22"/>
        </w:rPr>
      </w:pPr>
      <w:r w:rsidRPr="00007DD6">
        <w:rPr>
          <w:sz w:val="22"/>
          <w:szCs w:val="22"/>
        </w:rPr>
        <w:t>Зарубежным конкурентам, создающим и производящим мощные радиопередающие устройства, до настоящего времени закрепиться на отечественном рынке не удавалось, поскольку предлагаемая ими аппаратура существенно более дорогая по сравнению с отечественной. Изменение ценовой политики зарубежных конкурентов при ограниченности отечественного рынка представляется сомнительным.</w:t>
      </w:r>
    </w:p>
    <w:p w:rsidR="004F65EA" w:rsidRPr="00007DD6" w:rsidRDefault="004F65EA" w:rsidP="004F65EA">
      <w:pPr>
        <w:numPr>
          <w:ilvl w:val="0"/>
          <w:numId w:val="6"/>
        </w:numPr>
        <w:jc w:val="both"/>
        <w:rPr>
          <w:b/>
          <w:iCs/>
          <w:sz w:val="22"/>
          <w:szCs w:val="22"/>
        </w:rPr>
      </w:pPr>
      <w:r w:rsidRPr="00007DD6">
        <w:rPr>
          <w:b/>
          <w:iCs/>
          <w:sz w:val="22"/>
          <w:szCs w:val="22"/>
        </w:rPr>
        <w:t>Кадровые потери основных специалистов и менеджеров.</w:t>
      </w:r>
    </w:p>
    <w:p w:rsidR="004F65EA" w:rsidRPr="00007DD6" w:rsidRDefault="004F65EA" w:rsidP="004F65EA">
      <w:pPr>
        <w:ind w:firstLine="720"/>
        <w:jc w:val="both"/>
        <w:rPr>
          <w:sz w:val="22"/>
          <w:szCs w:val="22"/>
        </w:rPr>
      </w:pPr>
      <w:r w:rsidRPr="00007DD6">
        <w:rPr>
          <w:sz w:val="22"/>
          <w:szCs w:val="22"/>
        </w:rPr>
        <w:t xml:space="preserve">В условиях значительного сокращения численности научно-производственного и управленческого персонала, каждый из сотрудников практически в одиночку закрывает целое направление работ, и потеря каждого становится достаточно болезненной. </w:t>
      </w:r>
    </w:p>
    <w:p w:rsidR="004F65EA" w:rsidRPr="00007DD6" w:rsidRDefault="004F65EA" w:rsidP="004F65EA">
      <w:pPr>
        <w:ind w:firstLine="720"/>
        <w:jc w:val="both"/>
        <w:rPr>
          <w:sz w:val="22"/>
          <w:szCs w:val="22"/>
        </w:rPr>
      </w:pPr>
      <w:r w:rsidRPr="00007DD6">
        <w:rPr>
          <w:sz w:val="22"/>
          <w:szCs w:val="22"/>
        </w:rPr>
        <w:t>Для уменьшения вероятности потери сотрудников принимаются следующие меры:</w:t>
      </w:r>
    </w:p>
    <w:p w:rsidR="004F65EA" w:rsidRPr="00007DD6" w:rsidRDefault="004F65EA" w:rsidP="004F65EA">
      <w:pPr>
        <w:ind w:firstLine="709"/>
        <w:jc w:val="both"/>
        <w:rPr>
          <w:sz w:val="22"/>
          <w:szCs w:val="22"/>
        </w:rPr>
      </w:pPr>
      <w:r w:rsidRPr="00007DD6">
        <w:rPr>
          <w:sz w:val="22"/>
          <w:szCs w:val="22"/>
        </w:rPr>
        <w:t>Доведение уровня получаемой заработной платы специалиста до конкурентоспособного уровня;</w:t>
      </w:r>
    </w:p>
    <w:p w:rsidR="004F65EA" w:rsidRPr="00007DD6" w:rsidRDefault="004F65EA" w:rsidP="004F65EA">
      <w:pPr>
        <w:ind w:firstLine="709"/>
        <w:jc w:val="both"/>
        <w:rPr>
          <w:sz w:val="22"/>
          <w:szCs w:val="22"/>
        </w:rPr>
      </w:pPr>
      <w:r w:rsidRPr="00007DD6">
        <w:rPr>
          <w:sz w:val="22"/>
          <w:szCs w:val="22"/>
        </w:rPr>
        <w:t>Привлечение молодых специалистов ВУЗов и планомерная работа с ними по воспитанию смены;</w:t>
      </w:r>
    </w:p>
    <w:p w:rsidR="004F65EA" w:rsidRPr="00007DD6" w:rsidRDefault="004F65EA" w:rsidP="004F65EA">
      <w:pPr>
        <w:ind w:firstLine="709"/>
        <w:jc w:val="both"/>
        <w:rPr>
          <w:sz w:val="22"/>
          <w:szCs w:val="22"/>
        </w:rPr>
      </w:pPr>
      <w:r w:rsidRPr="00007DD6">
        <w:rPr>
          <w:sz w:val="22"/>
          <w:szCs w:val="22"/>
        </w:rPr>
        <w:t>Повышение технической заинтересованности сотрудников перспективными поисковыми работами;</w:t>
      </w:r>
    </w:p>
    <w:p w:rsidR="004F65EA" w:rsidRDefault="004F65EA" w:rsidP="004F65EA">
      <w:pPr>
        <w:ind w:firstLine="709"/>
        <w:jc w:val="both"/>
        <w:rPr>
          <w:sz w:val="22"/>
          <w:szCs w:val="22"/>
        </w:rPr>
      </w:pPr>
      <w:r w:rsidRPr="00007DD6">
        <w:rPr>
          <w:sz w:val="22"/>
          <w:szCs w:val="22"/>
        </w:rPr>
        <w:t>Улучшение бытовых условий сотрудников предприятия – питание, медицинское обеспечение и т.д.</w:t>
      </w:r>
    </w:p>
    <w:p w:rsidR="004F65EA" w:rsidRPr="00007DD6" w:rsidRDefault="004F65EA" w:rsidP="004F65EA">
      <w:pPr>
        <w:numPr>
          <w:ilvl w:val="0"/>
          <w:numId w:val="6"/>
        </w:numPr>
        <w:jc w:val="both"/>
        <w:rPr>
          <w:b/>
          <w:iCs/>
          <w:sz w:val="22"/>
          <w:szCs w:val="22"/>
        </w:rPr>
      </w:pPr>
      <w:r w:rsidRPr="00007DD6">
        <w:rPr>
          <w:b/>
          <w:iCs/>
          <w:sz w:val="22"/>
          <w:szCs w:val="22"/>
        </w:rPr>
        <w:t>Банкротства обслуживающих банков.</w:t>
      </w:r>
    </w:p>
    <w:p w:rsidR="004F65EA" w:rsidRPr="00007DD6" w:rsidRDefault="004F65EA" w:rsidP="004F65EA">
      <w:pPr>
        <w:ind w:firstLine="720"/>
        <w:jc w:val="both"/>
        <w:rPr>
          <w:sz w:val="22"/>
          <w:szCs w:val="22"/>
        </w:rPr>
      </w:pPr>
      <w:r w:rsidRPr="00007DD6">
        <w:rPr>
          <w:sz w:val="22"/>
          <w:szCs w:val="22"/>
        </w:rPr>
        <w:t>Для повышения жизнеспособности предприятия в случае банкротства обслуживающего банка Общество имеет несколько текущих счетов в различных банках.</w:t>
      </w:r>
    </w:p>
    <w:p w:rsidR="004F65EA" w:rsidRPr="00007DD6" w:rsidRDefault="004F65EA" w:rsidP="004F65EA">
      <w:pPr>
        <w:ind w:firstLine="720"/>
        <w:jc w:val="both"/>
        <w:rPr>
          <w:sz w:val="22"/>
          <w:szCs w:val="22"/>
        </w:rPr>
      </w:pPr>
      <w:r w:rsidRPr="00007DD6">
        <w:rPr>
          <w:sz w:val="22"/>
          <w:szCs w:val="22"/>
        </w:rPr>
        <w:t>Кроме того, в сложных условиях постоянного дефицита оборотных средств, предприятие не имеет накопительных счетов и работает в условиях небольших денежных остатков на счетах.</w:t>
      </w:r>
    </w:p>
    <w:p w:rsidR="004F65EA" w:rsidRDefault="004F65EA" w:rsidP="004F65EA">
      <w:pPr>
        <w:ind w:firstLine="720"/>
        <w:jc w:val="both"/>
        <w:rPr>
          <w:sz w:val="22"/>
          <w:szCs w:val="22"/>
        </w:rPr>
      </w:pPr>
      <w:r w:rsidRPr="00007DD6">
        <w:rPr>
          <w:sz w:val="22"/>
          <w:szCs w:val="22"/>
        </w:rPr>
        <w:t>В целом, возможные потери от банкротства обслуживающего банка представляются не очень серьезными.</w:t>
      </w:r>
    </w:p>
    <w:p w:rsidR="004F65EA" w:rsidRPr="00007DD6" w:rsidRDefault="004F65EA" w:rsidP="004F65EA">
      <w:pPr>
        <w:keepNext/>
        <w:numPr>
          <w:ilvl w:val="0"/>
          <w:numId w:val="6"/>
        </w:numPr>
        <w:jc w:val="both"/>
        <w:rPr>
          <w:b/>
          <w:iCs/>
          <w:sz w:val="22"/>
          <w:szCs w:val="22"/>
        </w:rPr>
      </w:pPr>
      <w:r w:rsidRPr="00007DD6">
        <w:rPr>
          <w:b/>
          <w:iCs/>
          <w:sz w:val="22"/>
          <w:szCs w:val="22"/>
        </w:rPr>
        <w:t>Стихийные бедствия и форс-мажорные обстоятельства.</w:t>
      </w:r>
    </w:p>
    <w:p w:rsidR="004F65EA" w:rsidRPr="00007DD6" w:rsidRDefault="004F65EA" w:rsidP="004F65EA">
      <w:pPr>
        <w:ind w:firstLine="720"/>
        <w:jc w:val="both"/>
        <w:rPr>
          <w:sz w:val="22"/>
          <w:szCs w:val="22"/>
        </w:rPr>
      </w:pPr>
      <w:r w:rsidRPr="00007DD6">
        <w:rPr>
          <w:sz w:val="22"/>
          <w:szCs w:val="22"/>
        </w:rPr>
        <w:t>Во всех договорах по основной деятельности предусматривается снижение ответственности предприятия при наличии форс-мажорных обстоятельств.</w:t>
      </w:r>
    </w:p>
    <w:p w:rsidR="00A943D3" w:rsidRDefault="00A943D3" w:rsidP="00C77ECA">
      <w:pPr>
        <w:autoSpaceDE w:val="0"/>
        <w:autoSpaceDN w:val="0"/>
        <w:adjustRightInd w:val="0"/>
        <w:ind w:firstLine="540"/>
        <w:jc w:val="center"/>
        <w:rPr>
          <w:b/>
          <w:bCs/>
          <w:sz w:val="22"/>
          <w:szCs w:val="22"/>
        </w:rPr>
      </w:pPr>
    </w:p>
    <w:p w:rsidR="00425667" w:rsidRPr="00007DD6" w:rsidRDefault="004C5C32" w:rsidP="00452CF1">
      <w:pPr>
        <w:autoSpaceDE w:val="0"/>
        <w:autoSpaceDN w:val="0"/>
        <w:adjustRightInd w:val="0"/>
        <w:ind w:firstLine="540"/>
        <w:jc w:val="both"/>
        <w:rPr>
          <w:b/>
          <w:bCs/>
          <w:sz w:val="22"/>
          <w:szCs w:val="22"/>
        </w:rPr>
      </w:pPr>
      <w:r>
        <w:rPr>
          <w:b/>
          <w:bCs/>
          <w:sz w:val="22"/>
          <w:szCs w:val="22"/>
        </w:rPr>
        <w:t>8</w:t>
      </w:r>
      <w:r w:rsidR="00425667" w:rsidRPr="00007DD6">
        <w:rPr>
          <w:b/>
          <w:bCs/>
          <w:sz w:val="22"/>
          <w:szCs w:val="22"/>
        </w:rPr>
        <w:t>. Перечень совершенных обществом в отчетном году сделок, признаваемых в соответствии с Федеральным законом "Об акционерных обществах" крупными сделками, а также иных сделок, на совершение которых в соответствии с уставом общества распространяется порядок одобрения крупных сделок, с указанием по каждой сделке ее существенных условий и органа управления общества, принявшего решение о ее одобрении.</w:t>
      </w:r>
    </w:p>
    <w:p w:rsidR="00007DD6" w:rsidRDefault="00007DD6" w:rsidP="00425667">
      <w:pPr>
        <w:autoSpaceDE w:val="0"/>
        <w:autoSpaceDN w:val="0"/>
        <w:adjustRightInd w:val="0"/>
        <w:ind w:firstLine="540"/>
        <w:jc w:val="both"/>
        <w:rPr>
          <w:sz w:val="22"/>
          <w:szCs w:val="22"/>
        </w:rPr>
      </w:pPr>
    </w:p>
    <w:p w:rsidR="00425667" w:rsidRPr="00007DD6" w:rsidRDefault="00425667" w:rsidP="00425667">
      <w:pPr>
        <w:autoSpaceDE w:val="0"/>
        <w:autoSpaceDN w:val="0"/>
        <w:adjustRightInd w:val="0"/>
        <w:ind w:firstLine="540"/>
        <w:jc w:val="both"/>
        <w:rPr>
          <w:sz w:val="22"/>
          <w:szCs w:val="22"/>
        </w:rPr>
      </w:pPr>
      <w:r w:rsidRPr="00007DD6">
        <w:rPr>
          <w:sz w:val="22"/>
          <w:szCs w:val="22"/>
        </w:rPr>
        <w:t>В отчётном 20</w:t>
      </w:r>
      <w:r w:rsidR="00C83E3F">
        <w:rPr>
          <w:sz w:val="22"/>
          <w:szCs w:val="22"/>
        </w:rPr>
        <w:t>10</w:t>
      </w:r>
      <w:r w:rsidRPr="00007DD6">
        <w:rPr>
          <w:sz w:val="22"/>
          <w:szCs w:val="22"/>
        </w:rPr>
        <w:t xml:space="preserve"> году ОАО «Прибой» не было совершено сделок, признанных в соответствии с ФЗ «Об акционерных обществах» или уставом общества крупной сделкой.</w:t>
      </w:r>
    </w:p>
    <w:p w:rsidR="00425667" w:rsidRPr="00007DD6" w:rsidRDefault="00425667" w:rsidP="00425667">
      <w:pPr>
        <w:ind w:firstLine="720"/>
        <w:jc w:val="both"/>
        <w:rPr>
          <w:b/>
          <w:bCs/>
          <w:sz w:val="22"/>
          <w:szCs w:val="22"/>
        </w:rPr>
      </w:pPr>
    </w:p>
    <w:p w:rsidR="00425667" w:rsidRPr="00007DD6" w:rsidRDefault="004C5C32" w:rsidP="00452CF1">
      <w:pPr>
        <w:autoSpaceDE w:val="0"/>
        <w:autoSpaceDN w:val="0"/>
        <w:adjustRightInd w:val="0"/>
        <w:ind w:firstLine="540"/>
        <w:jc w:val="both"/>
        <w:rPr>
          <w:b/>
          <w:bCs/>
          <w:sz w:val="22"/>
          <w:szCs w:val="22"/>
        </w:rPr>
      </w:pPr>
      <w:r>
        <w:rPr>
          <w:b/>
          <w:bCs/>
          <w:sz w:val="22"/>
          <w:szCs w:val="22"/>
        </w:rPr>
        <w:t>9</w:t>
      </w:r>
      <w:r w:rsidR="00425667" w:rsidRPr="00007DD6">
        <w:rPr>
          <w:b/>
          <w:bCs/>
          <w:sz w:val="22"/>
          <w:szCs w:val="22"/>
        </w:rPr>
        <w:t>. Перечень совершенных обществом в отчетном году сделок, признаваемых в соот</w:t>
      </w:r>
      <w:r w:rsidR="00452CF1">
        <w:rPr>
          <w:b/>
          <w:bCs/>
          <w:sz w:val="22"/>
          <w:szCs w:val="22"/>
        </w:rPr>
        <w:t>ветствии с Федеральным законом «</w:t>
      </w:r>
      <w:r w:rsidR="00425667" w:rsidRPr="00007DD6">
        <w:rPr>
          <w:b/>
          <w:bCs/>
          <w:sz w:val="22"/>
          <w:szCs w:val="22"/>
        </w:rPr>
        <w:t>Об акционерных обществах</w:t>
      </w:r>
      <w:r w:rsidR="00452CF1">
        <w:rPr>
          <w:b/>
          <w:bCs/>
          <w:sz w:val="22"/>
          <w:szCs w:val="22"/>
        </w:rPr>
        <w:t>»</w:t>
      </w:r>
      <w:r w:rsidR="00425667" w:rsidRPr="00007DD6">
        <w:rPr>
          <w:b/>
          <w:bCs/>
          <w:sz w:val="22"/>
          <w:szCs w:val="22"/>
        </w:rPr>
        <w:t xml:space="preserve"> сделками, в совершении которых имеется заинтересованность, с указанием по каждой сделке заинт</w:t>
      </w:r>
      <w:r w:rsidR="00452CF1">
        <w:rPr>
          <w:b/>
          <w:bCs/>
          <w:sz w:val="22"/>
          <w:szCs w:val="22"/>
        </w:rPr>
        <w:t xml:space="preserve">ересованного лица </w:t>
      </w:r>
      <w:r w:rsidR="00425667" w:rsidRPr="00007DD6">
        <w:rPr>
          <w:b/>
          <w:bCs/>
          <w:sz w:val="22"/>
          <w:szCs w:val="22"/>
        </w:rPr>
        <w:t>(лиц), существенных условий и органа управления общества, принявшего решение о ее одобрении.</w:t>
      </w:r>
    </w:p>
    <w:p w:rsidR="004B214D" w:rsidRPr="00007DD6" w:rsidRDefault="004B214D" w:rsidP="00425667">
      <w:pPr>
        <w:autoSpaceDE w:val="0"/>
        <w:autoSpaceDN w:val="0"/>
        <w:adjustRightInd w:val="0"/>
        <w:ind w:firstLine="540"/>
        <w:jc w:val="both"/>
        <w:rPr>
          <w:sz w:val="22"/>
          <w:szCs w:val="22"/>
        </w:rPr>
      </w:pPr>
    </w:p>
    <w:p w:rsidR="003F30ED" w:rsidRPr="008D7B1A" w:rsidRDefault="0045071B" w:rsidP="0045071B">
      <w:pPr>
        <w:autoSpaceDE w:val="0"/>
        <w:autoSpaceDN w:val="0"/>
        <w:adjustRightInd w:val="0"/>
        <w:ind w:firstLine="540"/>
        <w:jc w:val="both"/>
        <w:rPr>
          <w:sz w:val="22"/>
          <w:szCs w:val="22"/>
        </w:rPr>
      </w:pPr>
      <w:r w:rsidRPr="008D7B1A">
        <w:rPr>
          <w:sz w:val="22"/>
          <w:szCs w:val="22"/>
        </w:rPr>
        <w:t>В отчетном 20</w:t>
      </w:r>
      <w:r w:rsidR="00AF2EDB" w:rsidRPr="008D7B1A">
        <w:rPr>
          <w:sz w:val="22"/>
          <w:szCs w:val="22"/>
        </w:rPr>
        <w:t>10</w:t>
      </w:r>
      <w:r w:rsidRPr="008D7B1A">
        <w:rPr>
          <w:sz w:val="22"/>
          <w:szCs w:val="22"/>
        </w:rPr>
        <w:t xml:space="preserve"> году ОАО «</w:t>
      </w:r>
      <w:r w:rsidR="00013724" w:rsidRPr="008D7B1A">
        <w:rPr>
          <w:sz w:val="22"/>
          <w:szCs w:val="22"/>
        </w:rPr>
        <w:t>Прибой</w:t>
      </w:r>
      <w:r w:rsidRPr="008D7B1A">
        <w:rPr>
          <w:sz w:val="22"/>
          <w:szCs w:val="22"/>
        </w:rPr>
        <w:t>» был</w:t>
      </w:r>
      <w:r w:rsidR="003F30ED" w:rsidRPr="008D7B1A">
        <w:rPr>
          <w:sz w:val="22"/>
          <w:szCs w:val="22"/>
        </w:rPr>
        <w:t>и</w:t>
      </w:r>
      <w:r w:rsidRPr="008D7B1A">
        <w:rPr>
          <w:sz w:val="22"/>
          <w:szCs w:val="22"/>
        </w:rPr>
        <w:t xml:space="preserve"> совершен</w:t>
      </w:r>
      <w:r w:rsidR="00AF2EDB" w:rsidRPr="008D7B1A">
        <w:rPr>
          <w:sz w:val="22"/>
          <w:szCs w:val="22"/>
        </w:rPr>
        <w:t>ы</w:t>
      </w:r>
      <w:r w:rsidR="007411DD" w:rsidRPr="008D7B1A">
        <w:rPr>
          <w:sz w:val="22"/>
          <w:szCs w:val="22"/>
        </w:rPr>
        <w:t xml:space="preserve"> </w:t>
      </w:r>
      <w:r w:rsidR="003F30ED" w:rsidRPr="008D7B1A">
        <w:rPr>
          <w:sz w:val="22"/>
          <w:szCs w:val="22"/>
        </w:rPr>
        <w:t>следующ</w:t>
      </w:r>
      <w:r w:rsidR="00AF2EDB" w:rsidRPr="008D7B1A">
        <w:rPr>
          <w:sz w:val="22"/>
          <w:szCs w:val="22"/>
        </w:rPr>
        <w:t>ие</w:t>
      </w:r>
      <w:r w:rsidR="003F30ED" w:rsidRPr="008D7B1A">
        <w:rPr>
          <w:sz w:val="22"/>
          <w:szCs w:val="22"/>
        </w:rPr>
        <w:t xml:space="preserve"> </w:t>
      </w:r>
      <w:r w:rsidRPr="008D7B1A">
        <w:rPr>
          <w:sz w:val="22"/>
          <w:szCs w:val="22"/>
        </w:rPr>
        <w:t>сделк</w:t>
      </w:r>
      <w:r w:rsidR="00AF2EDB" w:rsidRPr="008D7B1A">
        <w:rPr>
          <w:sz w:val="22"/>
          <w:szCs w:val="22"/>
        </w:rPr>
        <w:t>и</w:t>
      </w:r>
      <w:r w:rsidRPr="008D7B1A">
        <w:rPr>
          <w:sz w:val="22"/>
          <w:szCs w:val="22"/>
        </w:rPr>
        <w:t>, в совершении кот</w:t>
      </w:r>
      <w:r w:rsidR="00762E92" w:rsidRPr="008D7B1A">
        <w:rPr>
          <w:sz w:val="22"/>
          <w:szCs w:val="22"/>
        </w:rPr>
        <w:t xml:space="preserve">орой </w:t>
      </w:r>
      <w:r w:rsidR="00A67979" w:rsidRPr="008D7B1A">
        <w:rPr>
          <w:sz w:val="22"/>
          <w:szCs w:val="22"/>
        </w:rPr>
        <w:t xml:space="preserve"> имеется заинтересованность</w:t>
      </w:r>
      <w:r w:rsidR="00AF2EDB" w:rsidRPr="008D7B1A">
        <w:rPr>
          <w:sz w:val="22"/>
          <w:szCs w:val="22"/>
        </w:rPr>
        <w:t>:</w:t>
      </w:r>
      <w:r w:rsidR="003F30ED" w:rsidRPr="008D7B1A">
        <w:rPr>
          <w:sz w:val="22"/>
          <w:szCs w:val="22"/>
        </w:rPr>
        <w:t xml:space="preserve"> </w:t>
      </w:r>
    </w:p>
    <w:p w:rsidR="008D7B1A" w:rsidRPr="008D7B1A" w:rsidRDefault="003F30ED" w:rsidP="008D7B1A">
      <w:pPr>
        <w:pStyle w:val="a5"/>
        <w:tabs>
          <w:tab w:val="left" w:pos="0"/>
        </w:tabs>
        <w:autoSpaceDE w:val="0"/>
        <w:autoSpaceDN w:val="0"/>
        <w:ind w:firstLine="284"/>
        <w:jc w:val="both"/>
        <w:rPr>
          <w:b w:val="0"/>
          <w:sz w:val="22"/>
          <w:szCs w:val="22"/>
        </w:rPr>
      </w:pPr>
      <w:r w:rsidRPr="008D7B1A">
        <w:rPr>
          <w:b w:val="0"/>
          <w:sz w:val="22"/>
          <w:szCs w:val="22"/>
        </w:rPr>
        <w:t>1.</w:t>
      </w:r>
      <w:r w:rsidR="008D7B1A" w:rsidRPr="008D7B1A">
        <w:rPr>
          <w:b w:val="0"/>
          <w:sz w:val="22"/>
          <w:szCs w:val="22"/>
        </w:rPr>
        <w:t xml:space="preserve">  14  января 2010 года (Протокол № 19) Общим собранием акционеров ОАО «Прибой» </w:t>
      </w:r>
      <w:r w:rsidR="008D7B1A" w:rsidRPr="008D7B1A">
        <w:rPr>
          <w:b w:val="0"/>
          <w:noProof/>
          <w:sz w:val="22"/>
          <w:szCs w:val="22"/>
        </w:rPr>
        <w:t>п</w:t>
      </w:r>
      <w:r w:rsidR="008D7B1A" w:rsidRPr="008D7B1A">
        <w:rPr>
          <w:b w:val="0"/>
          <w:sz w:val="22"/>
          <w:szCs w:val="22"/>
        </w:rPr>
        <w:t>ринято решение об одобрении 3 (Трех) сделок с заинтересованностью, а именно сдел</w:t>
      </w:r>
      <w:r w:rsidR="00FE70BD">
        <w:rPr>
          <w:b w:val="0"/>
          <w:sz w:val="22"/>
          <w:szCs w:val="22"/>
        </w:rPr>
        <w:t>ок</w:t>
      </w:r>
      <w:r w:rsidR="008D7B1A" w:rsidRPr="008D7B1A">
        <w:rPr>
          <w:b w:val="0"/>
          <w:sz w:val="22"/>
          <w:szCs w:val="22"/>
        </w:rPr>
        <w:t>, связанны</w:t>
      </w:r>
      <w:r w:rsidR="00FE70BD">
        <w:rPr>
          <w:b w:val="0"/>
          <w:sz w:val="22"/>
          <w:szCs w:val="22"/>
        </w:rPr>
        <w:t>х</w:t>
      </w:r>
      <w:r w:rsidR="008D7B1A" w:rsidRPr="008D7B1A">
        <w:rPr>
          <w:b w:val="0"/>
          <w:sz w:val="22"/>
          <w:szCs w:val="22"/>
        </w:rPr>
        <w:t xml:space="preserve"> с размещением посредством закрытой подписки </w:t>
      </w:r>
      <w:r w:rsidR="005D4CD7">
        <w:rPr>
          <w:b w:val="0"/>
          <w:sz w:val="22"/>
          <w:szCs w:val="22"/>
        </w:rPr>
        <w:t xml:space="preserve">среди определенного круга лиц </w:t>
      </w:r>
      <w:r w:rsidR="008D7B1A" w:rsidRPr="008D7B1A">
        <w:rPr>
          <w:b w:val="0"/>
          <w:sz w:val="22"/>
          <w:szCs w:val="22"/>
        </w:rPr>
        <w:t>дополнительных обыкновенных именных бездокументарных акций Открытого акционерного общества «Прибой»</w:t>
      </w:r>
      <w:r w:rsidR="00FE70BD">
        <w:rPr>
          <w:b w:val="0"/>
          <w:sz w:val="22"/>
          <w:szCs w:val="22"/>
        </w:rPr>
        <w:t xml:space="preserve"> </w:t>
      </w:r>
      <w:r w:rsidR="008D7B1A" w:rsidRPr="008D7B1A">
        <w:rPr>
          <w:b w:val="0"/>
          <w:sz w:val="22"/>
          <w:szCs w:val="22"/>
        </w:rPr>
        <w:t>на следующих существенных условиях:</w:t>
      </w:r>
    </w:p>
    <w:p w:rsidR="008D7B1A" w:rsidRPr="008D7B1A" w:rsidRDefault="008D7B1A" w:rsidP="008D7B1A">
      <w:pPr>
        <w:pStyle w:val="a5"/>
        <w:ind w:firstLine="284"/>
        <w:jc w:val="both"/>
        <w:rPr>
          <w:b w:val="0"/>
          <w:sz w:val="22"/>
          <w:szCs w:val="22"/>
        </w:rPr>
      </w:pPr>
      <w:r w:rsidRPr="008D7B1A">
        <w:rPr>
          <w:b w:val="0"/>
          <w:sz w:val="22"/>
          <w:szCs w:val="22"/>
        </w:rPr>
        <w:t>Лица, являющиеся сторонами сделки: Открытое акционерное общество «Прибой», Житомирский Савелий Маркович, Творогов Арсений Дмитриевич, Павлов Геннадий Геннадьевич.</w:t>
      </w:r>
    </w:p>
    <w:p w:rsidR="008D7B1A" w:rsidRPr="008D7B1A" w:rsidRDefault="008D7B1A" w:rsidP="008D7B1A">
      <w:pPr>
        <w:pStyle w:val="a5"/>
        <w:ind w:firstLine="284"/>
        <w:jc w:val="both"/>
        <w:rPr>
          <w:b w:val="0"/>
          <w:sz w:val="22"/>
          <w:szCs w:val="22"/>
        </w:rPr>
      </w:pPr>
      <w:r w:rsidRPr="008D7B1A">
        <w:rPr>
          <w:b w:val="0"/>
          <w:sz w:val="22"/>
          <w:szCs w:val="22"/>
        </w:rPr>
        <w:lastRenderedPageBreak/>
        <w:t>Выгодоприобретатели: Открытое акционерное общество «Прибой», Житомирский Савелий Маркович, Творогов Арсений Дмитриевич, Павлов Геннадий Геннадьевич</w:t>
      </w:r>
    </w:p>
    <w:p w:rsidR="0079770E" w:rsidRDefault="008D7B1A" w:rsidP="0079770E">
      <w:pPr>
        <w:pStyle w:val="a5"/>
        <w:ind w:firstLine="284"/>
        <w:jc w:val="both"/>
        <w:rPr>
          <w:b w:val="0"/>
          <w:bCs w:val="0"/>
          <w:iCs/>
          <w:sz w:val="22"/>
          <w:szCs w:val="22"/>
        </w:rPr>
      </w:pPr>
      <w:r w:rsidRPr="008D7B1A">
        <w:rPr>
          <w:b w:val="0"/>
          <w:bCs w:val="0"/>
          <w:iCs/>
          <w:sz w:val="22"/>
          <w:szCs w:val="22"/>
        </w:rPr>
        <w:t>Основание, в силу которого Житомирский С.М.  является заинтересованным в сделке:</w:t>
      </w:r>
      <w:r w:rsidRPr="008D7B1A">
        <w:rPr>
          <w:b w:val="0"/>
          <w:bCs w:val="0"/>
          <w:i/>
          <w:iCs/>
          <w:sz w:val="22"/>
          <w:szCs w:val="22"/>
        </w:rPr>
        <w:t xml:space="preserve"> </w:t>
      </w:r>
      <w:r w:rsidRPr="008D7B1A">
        <w:rPr>
          <w:b w:val="0"/>
          <w:bCs w:val="0"/>
          <w:iCs/>
          <w:sz w:val="22"/>
          <w:szCs w:val="22"/>
        </w:rPr>
        <w:t>лицо одновременно является членом Совета директоров Эмитента, стороной, выгодоприобретателем в сделке</w:t>
      </w:r>
      <w:r w:rsidRPr="008D7B1A">
        <w:rPr>
          <w:b w:val="0"/>
          <w:sz w:val="22"/>
          <w:szCs w:val="22"/>
        </w:rPr>
        <w:t xml:space="preserve"> </w:t>
      </w:r>
      <w:r w:rsidRPr="008D7B1A">
        <w:rPr>
          <w:b w:val="0"/>
          <w:bCs w:val="0"/>
          <w:iCs/>
          <w:sz w:val="22"/>
          <w:szCs w:val="22"/>
        </w:rPr>
        <w:t>и  управляющим ООО «Корпорация "ТИРА», которое осуществляет полномочия единоличного исполнительного органа ОАО «Прибой».</w:t>
      </w:r>
    </w:p>
    <w:p w:rsidR="0079770E" w:rsidRPr="0079770E" w:rsidRDefault="0079770E" w:rsidP="0079770E">
      <w:pPr>
        <w:pStyle w:val="a5"/>
        <w:ind w:firstLine="284"/>
        <w:jc w:val="both"/>
        <w:rPr>
          <w:b w:val="0"/>
          <w:sz w:val="22"/>
          <w:szCs w:val="22"/>
        </w:rPr>
      </w:pPr>
      <w:r w:rsidRPr="0079770E">
        <w:rPr>
          <w:b w:val="0"/>
          <w:sz w:val="22"/>
          <w:szCs w:val="22"/>
        </w:rPr>
        <w:t>Предмет сделки: Открытое акционерное общество «Прибой» обязуется передать в собственность Житомирского Савелия Марковича не более 1 600 020 (одного миллиона шестисот тысяч двадцати) обыкновенных именных акций Открытого акционерного общества «Прибой» номинальной стоимостью 0,25 (ноль целых двадцать пять сотых) рубля каждая, размещаемых посредством закрытой подписки по цене размещения 0,25 (ноль целых двадцать пять сотых) рубля за каждую акцию.</w:t>
      </w:r>
    </w:p>
    <w:p w:rsidR="0079770E" w:rsidRPr="0079770E" w:rsidRDefault="0079770E" w:rsidP="0079770E">
      <w:pPr>
        <w:pStyle w:val="a5"/>
        <w:ind w:firstLine="284"/>
        <w:jc w:val="both"/>
        <w:rPr>
          <w:b w:val="0"/>
          <w:bCs w:val="0"/>
          <w:iCs/>
          <w:sz w:val="22"/>
          <w:szCs w:val="22"/>
        </w:rPr>
      </w:pPr>
      <w:r w:rsidRPr="0079770E">
        <w:rPr>
          <w:b w:val="0"/>
          <w:sz w:val="22"/>
          <w:szCs w:val="22"/>
        </w:rPr>
        <w:t>Цена сделки: не более 400 005 (четырехсот тысяч пяти) рублей</w:t>
      </w:r>
    </w:p>
    <w:p w:rsidR="000C146A" w:rsidRDefault="0079770E" w:rsidP="0079770E">
      <w:pPr>
        <w:pStyle w:val="a5"/>
        <w:ind w:firstLine="284"/>
        <w:jc w:val="both"/>
        <w:rPr>
          <w:b w:val="0"/>
          <w:bCs w:val="0"/>
          <w:iCs/>
          <w:sz w:val="22"/>
          <w:szCs w:val="22"/>
        </w:rPr>
      </w:pPr>
      <w:r w:rsidRPr="008D7B1A">
        <w:rPr>
          <w:b w:val="0"/>
          <w:bCs w:val="0"/>
          <w:iCs/>
          <w:sz w:val="22"/>
          <w:szCs w:val="22"/>
        </w:rPr>
        <w:t xml:space="preserve">Основание, в силу которого </w:t>
      </w:r>
      <w:r>
        <w:rPr>
          <w:b w:val="0"/>
          <w:bCs w:val="0"/>
          <w:iCs/>
          <w:sz w:val="22"/>
          <w:szCs w:val="22"/>
        </w:rPr>
        <w:t xml:space="preserve">Творогов А.Д. </w:t>
      </w:r>
      <w:r w:rsidRPr="008D7B1A">
        <w:rPr>
          <w:b w:val="0"/>
          <w:bCs w:val="0"/>
          <w:iCs/>
          <w:sz w:val="22"/>
          <w:szCs w:val="22"/>
        </w:rPr>
        <w:t>является заинтересованным в сделке:</w:t>
      </w:r>
      <w:r w:rsidRPr="008D7B1A">
        <w:rPr>
          <w:b w:val="0"/>
          <w:bCs w:val="0"/>
          <w:i/>
          <w:iCs/>
          <w:sz w:val="22"/>
          <w:szCs w:val="22"/>
        </w:rPr>
        <w:t xml:space="preserve"> </w:t>
      </w:r>
      <w:r w:rsidRPr="008D7B1A">
        <w:rPr>
          <w:b w:val="0"/>
          <w:bCs w:val="0"/>
          <w:iCs/>
          <w:sz w:val="22"/>
          <w:szCs w:val="22"/>
        </w:rPr>
        <w:t>лицо одновременно является членом Совета директоров Эмитента, стороной, выгодоприобретателем в сделке</w:t>
      </w:r>
      <w:r>
        <w:rPr>
          <w:b w:val="0"/>
          <w:bCs w:val="0"/>
          <w:iCs/>
          <w:sz w:val="22"/>
          <w:szCs w:val="22"/>
        </w:rPr>
        <w:t>.</w:t>
      </w:r>
    </w:p>
    <w:p w:rsidR="0079770E" w:rsidRPr="0079770E" w:rsidRDefault="0079770E" w:rsidP="0079770E">
      <w:pPr>
        <w:pStyle w:val="a5"/>
        <w:ind w:firstLine="284"/>
        <w:jc w:val="both"/>
        <w:rPr>
          <w:b w:val="0"/>
          <w:sz w:val="22"/>
          <w:szCs w:val="22"/>
        </w:rPr>
      </w:pPr>
      <w:r w:rsidRPr="0079770E">
        <w:rPr>
          <w:b w:val="0"/>
          <w:sz w:val="22"/>
          <w:szCs w:val="22"/>
        </w:rPr>
        <w:t>Предмет сделки: Открытое акционерное общество «Прибой» обязуется передать в собственность Творогова Арсения Дмитриевича не более 1 600 020 (одного миллиона шестисот тысяч двадцати) обыкновенных именных акций Открытого акционерного общества «Прибой» номинальной стоимостью 0,25 (ноль целых двадцать пять сотых) рубля каждая, размещаемых посредством закрытой подписки по цене размещения 0,25 (ноль целых двадцать пять сотых) рубля за каждую акцию.</w:t>
      </w:r>
    </w:p>
    <w:p w:rsidR="0079770E" w:rsidRPr="0079770E" w:rsidRDefault="0079770E" w:rsidP="0079770E">
      <w:pPr>
        <w:pStyle w:val="a5"/>
        <w:ind w:firstLine="284"/>
        <w:jc w:val="both"/>
        <w:rPr>
          <w:b w:val="0"/>
          <w:bCs w:val="0"/>
          <w:iCs/>
          <w:sz w:val="22"/>
          <w:szCs w:val="22"/>
        </w:rPr>
      </w:pPr>
      <w:r w:rsidRPr="0079770E">
        <w:rPr>
          <w:b w:val="0"/>
          <w:sz w:val="22"/>
          <w:szCs w:val="22"/>
        </w:rPr>
        <w:t>Цена сделки: не более 400 005 (четырехсот тысяч пяти) рублей.</w:t>
      </w:r>
    </w:p>
    <w:p w:rsidR="0079770E" w:rsidRPr="003375F7" w:rsidRDefault="0079770E" w:rsidP="0079770E">
      <w:pPr>
        <w:pStyle w:val="a5"/>
        <w:ind w:firstLine="284"/>
        <w:jc w:val="both"/>
        <w:rPr>
          <w:b w:val="0"/>
          <w:bCs w:val="0"/>
          <w:iCs/>
          <w:sz w:val="22"/>
          <w:szCs w:val="22"/>
        </w:rPr>
      </w:pPr>
      <w:r w:rsidRPr="008D7B1A">
        <w:rPr>
          <w:b w:val="0"/>
          <w:bCs w:val="0"/>
          <w:iCs/>
          <w:sz w:val="22"/>
          <w:szCs w:val="22"/>
        </w:rPr>
        <w:t xml:space="preserve">Основание, в силу которого </w:t>
      </w:r>
      <w:r>
        <w:rPr>
          <w:b w:val="0"/>
          <w:bCs w:val="0"/>
          <w:iCs/>
          <w:sz w:val="22"/>
          <w:szCs w:val="22"/>
        </w:rPr>
        <w:t xml:space="preserve">Павлов Г.Г. </w:t>
      </w:r>
      <w:r w:rsidRPr="008D7B1A">
        <w:rPr>
          <w:b w:val="0"/>
          <w:bCs w:val="0"/>
          <w:iCs/>
          <w:sz w:val="22"/>
          <w:szCs w:val="22"/>
        </w:rPr>
        <w:t>является заинтересованным в сделке:</w:t>
      </w:r>
      <w:r w:rsidRPr="008D7B1A">
        <w:rPr>
          <w:b w:val="0"/>
          <w:bCs w:val="0"/>
          <w:i/>
          <w:iCs/>
          <w:sz w:val="22"/>
          <w:szCs w:val="22"/>
        </w:rPr>
        <w:t xml:space="preserve"> </w:t>
      </w:r>
      <w:r w:rsidRPr="008D7B1A">
        <w:rPr>
          <w:b w:val="0"/>
          <w:bCs w:val="0"/>
          <w:iCs/>
          <w:sz w:val="22"/>
          <w:szCs w:val="22"/>
        </w:rPr>
        <w:t xml:space="preserve">лицо одновременно является членом Совета директоров Эмитента, стороной, выгодоприобретателем в </w:t>
      </w:r>
      <w:r w:rsidRPr="003375F7">
        <w:rPr>
          <w:b w:val="0"/>
          <w:bCs w:val="0"/>
          <w:iCs/>
          <w:sz w:val="22"/>
          <w:szCs w:val="22"/>
        </w:rPr>
        <w:t>сделке.</w:t>
      </w:r>
    </w:p>
    <w:p w:rsidR="005D4CD7" w:rsidRPr="003375F7" w:rsidRDefault="005D4CD7" w:rsidP="005D4CD7">
      <w:pPr>
        <w:pStyle w:val="a5"/>
        <w:ind w:firstLine="284"/>
        <w:jc w:val="both"/>
        <w:rPr>
          <w:b w:val="0"/>
          <w:sz w:val="22"/>
          <w:szCs w:val="22"/>
        </w:rPr>
      </w:pPr>
      <w:r w:rsidRPr="003375F7">
        <w:rPr>
          <w:b w:val="0"/>
          <w:sz w:val="22"/>
          <w:szCs w:val="22"/>
        </w:rPr>
        <w:t>Предмет сделки: Открытое акционерное общество «Прибой» обязуется передать в собственность Павлова Геннадия Геннадьевича не более 1 600 020 (одного миллиона шестисот тысяч двадцати) обыкновенных именных акций Открытого акционерного общества «Прибой» номинальной стоимостью 0,25 (ноль целых двадцать пять сотых) рубля каждая, размещаемых посредством закрытой подписки по цене размещения 0,25 (ноль целых двадцать пять сотых) рубля за каждую акцию.</w:t>
      </w:r>
    </w:p>
    <w:p w:rsidR="0079770E" w:rsidRPr="003375F7" w:rsidRDefault="005D4CD7" w:rsidP="005D4CD7">
      <w:pPr>
        <w:pStyle w:val="a5"/>
        <w:ind w:firstLine="284"/>
        <w:jc w:val="both"/>
        <w:rPr>
          <w:b w:val="0"/>
          <w:sz w:val="22"/>
          <w:szCs w:val="22"/>
        </w:rPr>
      </w:pPr>
      <w:r w:rsidRPr="003375F7">
        <w:rPr>
          <w:b w:val="0"/>
          <w:sz w:val="22"/>
          <w:szCs w:val="22"/>
        </w:rPr>
        <w:t>Цена сделки: не более 400 005 (четырехсот тысяч пяти) рублей.</w:t>
      </w:r>
    </w:p>
    <w:p w:rsidR="00876FA2" w:rsidRPr="003375F7" w:rsidRDefault="008D7B1A" w:rsidP="00876FA2">
      <w:pPr>
        <w:autoSpaceDE w:val="0"/>
        <w:autoSpaceDN w:val="0"/>
        <w:adjustRightInd w:val="0"/>
        <w:ind w:firstLine="540"/>
        <w:jc w:val="both"/>
        <w:rPr>
          <w:sz w:val="22"/>
          <w:szCs w:val="22"/>
        </w:rPr>
      </w:pPr>
      <w:r w:rsidRPr="003375F7">
        <w:rPr>
          <w:sz w:val="22"/>
          <w:szCs w:val="22"/>
        </w:rPr>
        <w:t xml:space="preserve">2. </w:t>
      </w:r>
      <w:r w:rsidR="000C146A" w:rsidRPr="003375F7">
        <w:rPr>
          <w:noProof/>
          <w:sz w:val="22"/>
          <w:szCs w:val="22"/>
        </w:rPr>
        <w:t xml:space="preserve">18 мая 2010 года (Протокол № 9-17) </w:t>
      </w:r>
      <w:r w:rsidR="003375F7" w:rsidRPr="003375F7">
        <w:rPr>
          <w:sz w:val="22"/>
          <w:szCs w:val="22"/>
        </w:rPr>
        <w:t>Совет директоров ОАО «</w:t>
      </w:r>
      <w:r w:rsidR="003375F7">
        <w:rPr>
          <w:sz w:val="22"/>
          <w:szCs w:val="22"/>
        </w:rPr>
        <w:t>Прибой</w:t>
      </w:r>
      <w:r w:rsidR="003375F7" w:rsidRPr="003375F7">
        <w:rPr>
          <w:sz w:val="22"/>
          <w:szCs w:val="22"/>
        </w:rPr>
        <w:t xml:space="preserve">» принял решение об одобрении сделки, </w:t>
      </w:r>
      <w:r w:rsidR="003375F7" w:rsidRPr="003375F7">
        <w:rPr>
          <w:bCs/>
          <w:sz w:val="22"/>
          <w:szCs w:val="22"/>
        </w:rPr>
        <w:t>в совершении котор</w:t>
      </w:r>
      <w:r w:rsidR="003375F7">
        <w:rPr>
          <w:bCs/>
          <w:sz w:val="22"/>
          <w:szCs w:val="22"/>
        </w:rPr>
        <w:t>ой</w:t>
      </w:r>
      <w:r w:rsidR="003375F7" w:rsidRPr="003375F7">
        <w:rPr>
          <w:bCs/>
          <w:sz w:val="22"/>
          <w:szCs w:val="22"/>
        </w:rPr>
        <w:t xml:space="preserve"> имеется заинтересованность</w:t>
      </w:r>
      <w:r w:rsidR="000C146A" w:rsidRPr="003375F7">
        <w:rPr>
          <w:sz w:val="22"/>
          <w:szCs w:val="22"/>
        </w:rPr>
        <w:t xml:space="preserve"> и утверждение решением Совета директоров ОАО «Прибой» проекта договора с управляющей организацией – ООО «Корпорация «ТИРА» для представления его на годовом общем собрании акционеров ОАО «Прибой» 19 июня 2010 года</w:t>
      </w:r>
      <w:r w:rsidR="007411DD" w:rsidRPr="003375F7">
        <w:rPr>
          <w:sz w:val="22"/>
          <w:szCs w:val="22"/>
        </w:rPr>
        <w:t>.</w:t>
      </w:r>
      <w:r w:rsidR="005F1E48" w:rsidRPr="003375F7">
        <w:rPr>
          <w:sz w:val="22"/>
          <w:szCs w:val="22"/>
        </w:rPr>
        <w:t xml:space="preserve"> Сумма сделки по заключаемому договору о передаче полномочий единоличного исполнительного органа управляющей организации между ОАО «Прибой» и ООО «Корпорация «ТИРА» составляет 620 000 (шестьсот двадцать тысяч) рублей.</w:t>
      </w:r>
    </w:p>
    <w:p w:rsidR="007411DD" w:rsidRPr="000C146A" w:rsidRDefault="007411DD" w:rsidP="00876FA2">
      <w:pPr>
        <w:autoSpaceDE w:val="0"/>
        <w:autoSpaceDN w:val="0"/>
        <w:adjustRightInd w:val="0"/>
        <w:ind w:firstLine="540"/>
        <w:jc w:val="both"/>
        <w:rPr>
          <w:sz w:val="22"/>
          <w:szCs w:val="22"/>
        </w:rPr>
      </w:pPr>
      <w:r w:rsidRPr="003375F7">
        <w:rPr>
          <w:sz w:val="22"/>
          <w:szCs w:val="22"/>
        </w:rPr>
        <w:t>Принятое решение признается сделкой</w:t>
      </w:r>
      <w:r w:rsidRPr="000C146A">
        <w:rPr>
          <w:sz w:val="22"/>
          <w:szCs w:val="22"/>
        </w:rPr>
        <w:t xml:space="preserve"> с заинтересованностью, поскольку три члена Совета директоров ОАО «Прибой» Житомирский С.М., Павлов Г.Г. и Творогов А.Д., одновременно являются участниками ООО «Корпорация «ТИРА».</w:t>
      </w:r>
    </w:p>
    <w:p w:rsidR="007411DD" w:rsidRPr="000C146A" w:rsidRDefault="007411DD" w:rsidP="007411DD">
      <w:pPr>
        <w:autoSpaceDE w:val="0"/>
        <w:autoSpaceDN w:val="0"/>
        <w:adjustRightInd w:val="0"/>
        <w:ind w:firstLine="540"/>
        <w:jc w:val="both"/>
        <w:rPr>
          <w:sz w:val="22"/>
          <w:szCs w:val="22"/>
        </w:rPr>
      </w:pPr>
      <w:r w:rsidRPr="000C146A">
        <w:rPr>
          <w:sz w:val="22"/>
          <w:szCs w:val="22"/>
        </w:rPr>
        <w:t xml:space="preserve">Поэтому, в соответствии с пунктами 3 и 4 статьи 83 федерального закона «Об акционерных обществах» решение </w:t>
      </w:r>
      <w:r w:rsidR="00876FA2">
        <w:rPr>
          <w:sz w:val="22"/>
          <w:szCs w:val="22"/>
        </w:rPr>
        <w:t>было</w:t>
      </w:r>
      <w:r w:rsidRPr="000C146A">
        <w:rPr>
          <w:sz w:val="22"/>
          <w:szCs w:val="22"/>
        </w:rPr>
        <w:t xml:space="preserve"> принято большинством голосов независимых директоров, не заинтересованных в ее совершении.</w:t>
      </w:r>
    </w:p>
    <w:p w:rsidR="002B29E9" w:rsidRDefault="002B29E9" w:rsidP="0045071B">
      <w:pPr>
        <w:autoSpaceDE w:val="0"/>
        <w:autoSpaceDN w:val="0"/>
        <w:adjustRightInd w:val="0"/>
        <w:ind w:firstLine="540"/>
        <w:jc w:val="both"/>
        <w:rPr>
          <w:sz w:val="22"/>
          <w:szCs w:val="22"/>
        </w:rPr>
      </w:pPr>
    </w:p>
    <w:p w:rsidR="00076988" w:rsidRPr="00007DD6" w:rsidRDefault="004C5C32" w:rsidP="00076988">
      <w:pPr>
        <w:autoSpaceDE w:val="0"/>
        <w:autoSpaceDN w:val="0"/>
        <w:adjustRightInd w:val="0"/>
        <w:ind w:firstLine="540"/>
        <w:jc w:val="both"/>
        <w:rPr>
          <w:b/>
          <w:bCs/>
          <w:sz w:val="22"/>
          <w:szCs w:val="22"/>
        </w:rPr>
      </w:pPr>
      <w:r>
        <w:rPr>
          <w:b/>
          <w:bCs/>
          <w:sz w:val="22"/>
          <w:szCs w:val="22"/>
        </w:rPr>
        <w:t>10</w:t>
      </w:r>
      <w:r w:rsidR="00425667" w:rsidRPr="00007DD6">
        <w:rPr>
          <w:b/>
          <w:bCs/>
          <w:sz w:val="22"/>
          <w:szCs w:val="22"/>
        </w:rPr>
        <w:t>. Состав совета директоров общества, включая информацию об изменениях в составе совета директоров общества, имевших место в отчетном году, и сведения о членах совета директоров общества, в том числе их краткие биографические данные и владение акциями общества в течение отчетного года</w:t>
      </w:r>
      <w:r w:rsidR="00076988" w:rsidRPr="00007DD6">
        <w:rPr>
          <w:b/>
          <w:bCs/>
          <w:sz w:val="22"/>
          <w:szCs w:val="22"/>
        </w:rPr>
        <w:t>.</w:t>
      </w:r>
    </w:p>
    <w:p w:rsidR="00076988" w:rsidRPr="00007DD6" w:rsidRDefault="00076988" w:rsidP="00076988">
      <w:pPr>
        <w:autoSpaceDE w:val="0"/>
        <w:autoSpaceDN w:val="0"/>
        <w:adjustRightInd w:val="0"/>
        <w:ind w:firstLine="540"/>
        <w:jc w:val="both"/>
        <w:rPr>
          <w:b/>
          <w:bCs/>
          <w:sz w:val="22"/>
          <w:szCs w:val="22"/>
        </w:rPr>
      </w:pPr>
    </w:p>
    <w:p w:rsidR="008928BB" w:rsidRPr="00007DD6" w:rsidRDefault="008928BB" w:rsidP="008928BB">
      <w:pPr>
        <w:ind w:firstLine="708"/>
        <w:jc w:val="both"/>
        <w:rPr>
          <w:sz w:val="22"/>
          <w:szCs w:val="22"/>
        </w:rPr>
      </w:pPr>
      <w:r w:rsidRPr="00007DD6">
        <w:rPr>
          <w:sz w:val="22"/>
          <w:szCs w:val="22"/>
        </w:rPr>
        <w:t>На годовом Общем собрании акционеров ОАО «Прибой» 11 июня 2009 года Совет директоров был избран в следующем составе:</w:t>
      </w:r>
    </w:p>
    <w:tbl>
      <w:tblPr>
        <w:tblW w:w="970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760"/>
        <w:gridCol w:w="3780"/>
        <w:gridCol w:w="1600"/>
      </w:tblGrid>
      <w:tr w:rsidR="008928BB" w:rsidRPr="00007DD6" w:rsidTr="00D15322">
        <w:tc>
          <w:tcPr>
            <w:tcW w:w="560" w:type="dxa"/>
          </w:tcPr>
          <w:p w:rsidR="008928BB" w:rsidRPr="00007DD6" w:rsidRDefault="008928BB" w:rsidP="00D15322">
            <w:pPr>
              <w:keepNext/>
              <w:jc w:val="center"/>
              <w:rPr>
                <w:b/>
                <w:bCs/>
                <w:sz w:val="22"/>
                <w:szCs w:val="22"/>
              </w:rPr>
            </w:pPr>
            <w:r w:rsidRPr="00007DD6">
              <w:rPr>
                <w:b/>
                <w:bCs/>
                <w:sz w:val="22"/>
                <w:szCs w:val="22"/>
              </w:rPr>
              <w:t>№</w:t>
            </w:r>
          </w:p>
          <w:p w:rsidR="008928BB" w:rsidRPr="00007DD6" w:rsidRDefault="008928BB" w:rsidP="00D15322">
            <w:pPr>
              <w:jc w:val="center"/>
              <w:rPr>
                <w:sz w:val="22"/>
                <w:szCs w:val="22"/>
              </w:rPr>
            </w:pPr>
            <w:r w:rsidRPr="00007DD6">
              <w:rPr>
                <w:b/>
                <w:bCs/>
                <w:sz w:val="22"/>
                <w:szCs w:val="22"/>
              </w:rPr>
              <w:t>п/п</w:t>
            </w:r>
          </w:p>
        </w:tc>
        <w:tc>
          <w:tcPr>
            <w:tcW w:w="3760" w:type="dxa"/>
          </w:tcPr>
          <w:p w:rsidR="008928BB" w:rsidRPr="00007DD6" w:rsidRDefault="008928BB" w:rsidP="00D15322">
            <w:pPr>
              <w:keepNext/>
              <w:jc w:val="center"/>
              <w:rPr>
                <w:b/>
                <w:bCs/>
                <w:sz w:val="22"/>
                <w:szCs w:val="22"/>
              </w:rPr>
            </w:pPr>
            <w:r w:rsidRPr="00007DD6">
              <w:rPr>
                <w:b/>
                <w:bCs/>
                <w:sz w:val="22"/>
                <w:szCs w:val="22"/>
              </w:rPr>
              <w:t>Ф.И.О.</w:t>
            </w:r>
          </w:p>
          <w:p w:rsidR="008928BB" w:rsidRPr="00007DD6" w:rsidRDefault="008928BB" w:rsidP="00D15322">
            <w:pPr>
              <w:jc w:val="center"/>
              <w:rPr>
                <w:sz w:val="22"/>
                <w:szCs w:val="22"/>
              </w:rPr>
            </w:pPr>
            <w:r w:rsidRPr="00007DD6">
              <w:rPr>
                <w:b/>
                <w:bCs/>
                <w:sz w:val="22"/>
                <w:szCs w:val="22"/>
              </w:rPr>
              <w:t>члена совета директоров</w:t>
            </w:r>
          </w:p>
        </w:tc>
        <w:tc>
          <w:tcPr>
            <w:tcW w:w="3780" w:type="dxa"/>
          </w:tcPr>
          <w:p w:rsidR="008928BB" w:rsidRPr="00007DD6" w:rsidRDefault="008928BB" w:rsidP="00D15322">
            <w:pPr>
              <w:jc w:val="center"/>
              <w:rPr>
                <w:sz w:val="22"/>
                <w:szCs w:val="22"/>
              </w:rPr>
            </w:pPr>
            <w:r w:rsidRPr="00007DD6">
              <w:rPr>
                <w:b/>
                <w:bCs/>
                <w:sz w:val="22"/>
                <w:szCs w:val="22"/>
              </w:rPr>
              <w:t>Краткие биографические данные члена совета директоров</w:t>
            </w:r>
          </w:p>
        </w:tc>
        <w:tc>
          <w:tcPr>
            <w:tcW w:w="1600" w:type="dxa"/>
          </w:tcPr>
          <w:p w:rsidR="008928BB" w:rsidRPr="00007DD6" w:rsidRDefault="008928BB" w:rsidP="00D15322">
            <w:pPr>
              <w:jc w:val="center"/>
              <w:rPr>
                <w:b/>
                <w:bCs/>
                <w:sz w:val="22"/>
                <w:szCs w:val="22"/>
              </w:rPr>
            </w:pPr>
            <w:r w:rsidRPr="00007DD6">
              <w:rPr>
                <w:b/>
                <w:bCs/>
                <w:sz w:val="22"/>
                <w:szCs w:val="22"/>
              </w:rPr>
              <w:t xml:space="preserve">Доля в УК </w:t>
            </w:r>
          </w:p>
          <w:p w:rsidR="008928BB" w:rsidRPr="00007DD6" w:rsidRDefault="008928BB" w:rsidP="00D15322">
            <w:pPr>
              <w:jc w:val="center"/>
              <w:rPr>
                <w:sz w:val="22"/>
                <w:szCs w:val="22"/>
              </w:rPr>
            </w:pPr>
            <w:r w:rsidRPr="00007DD6">
              <w:rPr>
                <w:b/>
                <w:bCs/>
                <w:sz w:val="22"/>
                <w:szCs w:val="22"/>
              </w:rPr>
              <w:t>(в %)</w:t>
            </w:r>
          </w:p>
        </w:tc>
      </w:tr>
      <w:tr w:rsidR="008928BB" w:rsidRPr="00007DD6" w:rsidTr="00D15322">
        <w:tc>
          <w:tcPr>
            <w:tcW w:w="560" w:type="dxa"/>
          </w:tcPr>
          <w:p w:rsidR="008928BB" w:rsidRPr="00007DD6" w:rsidRDefault="008928BB" w:rsidP="00D15322">
            <w:pPr>
              <w:rPr>
                <w:sz w:val="22"/>
                <w:szCs w:val="22"/>
              </w:rPr>
            </w:pPr>
            <w:r w:rsidRPr="00007DD6">
              <w:rPr>
                <w:sz w:val="22"/>
                <w:szCs w:val="22"/>
              </w:rPr>
              <w:t>1.</w:t>
            </w:r>
          </w:p>
        </w:tc>
        <w:tc>
          <w:tcPr>
            <w:tcW w:w="3760" w:type="dxa"/>
          </w:tcPr>
          <w:p w:rsidR="008928BB" w:rsidRPr="00007DD6" w:rsidRDefault="008928BB" w:rsidP="00D15322">
            <w:pPr>
              <w:rPr>
                <w:bCs/>
                <w:sz w:val="22"/>
                <w:szCs w:val="22"/>
              </w:rPr>
            </w:pPr>
            <w:r w:rsidRPr="00007DD6">
              <w:rPr>
                <w:bCs/>
                <w:sz w:val="22"/>
                <w:szCs w:val="22"/>
              </w:rPr>
              <w:t>Житомирский Савелий Маркович</w:t>
            </w:r>
          </w:p>
        </w:tc>
        <w:tc>
          <w:tcPr>
            <w:tcW w:w="3780" w:type="dxa"/>
          </w:tcPr>
          <w:p w:rsidR="008928BB" w:rsidRPr="00007DD6" w:rsidRDefault="008928BB" w:rsidP="00D15322">
            <w:pPr>
              <w:rPr>
                <w:sz w:val="22"/>
                <w:szCs w:val="22"/>
              </w:rPr>
            </w:pPr>
            <w:r w:rsidRPr="00007DD6">
              <w:rPr>
                <w:sz w:val="22"/>
                <w:szCs w:val="22"/>
              </w:rPr>
              <w:t xml:space="preserve">Родился  в </w:t>
            </w:r>
            <w:smartTag w:uri="urn:schemas-microsoft-com:office:smarttags" w:element="metricconverter">
              <w:smartTagPr>
                <w:attr w:name="ProductID" w:val="1949 г"/>
              </w:smartTagPr>
              <w:r w:rsidRPr="00007DD6">
                <w:rPr>
                  <w:sz w:val="22"/>
                  <w:szCs w:val="22"/>
                </w:rPr>
                <w:t>1949 г</w:t>
              </w:r>
            </w:smartTag>
            <w:r w:rsidR="0097387F">
              <w:rPr>
                <w:sz w:val="22"/>
                <w:szCs w:val="22"/>
              </w:rPr>
              <w:t xml:space="preserve">., </w:t>
            </w:r>
            <w:r w:rsidRPr="00007DD6">
              <w:rPr>
                <w:sz w:val="22"/>
                <w:szCs w:val="22"/>
              </w:rPr>
              <w:t>г. Донецк.</w:t>
            </w:r>
          </w:p>
          <w:p w:rsidR="008928BB" w:rsidRPr="00007DD6" w:rsidRDefault="0097387F" w:rsidP="00D15322">
            <w:pPr>
              <w:rPr>
                <w:sz w:val="22"/>
                <w:szCs w:val="22"/>
              </w:rPr>
            </w:pPr>
            <w:r>
              <w:rPr>
                <w:sz w:val="22"/>
                <w:szCs w:val="22"/>
              </w:rPr>
              <w:t>Образование высшее, о</w:t>
            </w:r>
            <w:r w:rsidR="008928BB" w:rsidRPr="00007DD6">
              <w:rPr>
                <w:sz w:val="22"/>
                <w:szCs w:val="22"/>
              </w:rPr>
              <w:t xml:space="preserve">кончил </w:t>
            </w:r>
            <w:r w:rsidR="008928BB" w:rsidRPr="00007DD6">
              <w:rPr>
                <w:sz w:val="22"/>
                <w:szCs w:val="22"/>
              </w:rPr>
              <w:lastRenderedPageBreak/>
              <w:t>Ленинградский электротехнический институт связи им. М.А.Бонч-Бруевича.</w:t>
            </w:r>
          </w:p>
          <w:p w:rsidR="008928BB" w:rsidRPr="00007DD6" w:rsidRDefault="008928BB" w:rsidP="00D15322">
            <w:pPr>
              <w:rPr>
                <w:sz w:val="22"/>
                <w:szCs w:val="22"/>
              </w:rPr>
            </w:pPr>
            <w:r w:rsidRPr="00007DD6">
              <w:rPr>
                <w:sz w:val="22"/>
                <w:szCs w:val="22"/>
              </w:rPr>
              <w:t>Управляющий ООО «Корпорация «ТИРА», которое осуществляет полномочия единоличного</w:t>
            </w:r>
          </w:p>
          <w:p w:rsidR="008928BB" w:rsidRPr="00007DD6" w:rsidRDefault="008928BB" w:rsidP="00D15322">
            <w:pPr>
              <w:rPr>
                <w:sz w:val="22"/>
                <w:szCs w:val="22"/>
              </w:rPr>
            </w:pPr>
            <w:r w:rsidRPr="00007DD6">
              <w:rPr>
                <w:sz w:val="22"/>
                <w:szCs w:val="22"/>
              </w:rPr>
              <w:t>исполнительного органа ОАО «Прибой».</w:t>
            </w:r>
          </w:p>
        </w:tc>
        <w:tc>
          <w:tcPr>
            <w:tcW w:w="1600" w:type="dxa"/>
          </w:tcPr>
          <w:p w:rsidR="008928BB" w:rsidRPr="00007DD6" w:rsidRDefault="008928BB" w:rsidP="00D15322">
            <w:pPr>
              <w:jc w:val="center"/>
              <w:rPr>
                <w:bCs/>
                <w:sz w:val="22"/>
                <w:szCs w:val="22"/>
              </w:rPr>
            </w:pPr>
          </w:p>
          <w:p w:rsidR="008928BB" w:rsidRPr="00007DD6" w:rsidRDefault="008928BB" w:rsidP="00D15322">
            <w:pPr>
              <w:jc w:val="center"/>
              <w:rPr>
                <w:bCs/>
                <w:sz w:val="22"/>
                <w:szCs w:val="22"/>
              </w:rPr>
            </w:pPr>
          </w:p>
          <w:p w:rsidR="008928BB" w:rsidRPr="00007DD6" w:rsidRDefault="008928BB" w:rsidP="00D15322">
            <w:pPr>
              <w:jc w:val="center"/>
              <w:rPr>
                <w:bCs/>
                <w:sz w:val="22"/>
                <w:szCs w:val="22"/>
              </w:rPr>
            </w:pPr>
          </w:p>
          <w:p w:rsidR="008928BB" w:rsidRPr="00007DD6" w:rsidRDefault="008928BB" w:rsidP="00D15322">
            <w:pPr>
              <w:jc w:val="center"/>
              <w:rPr>
                <w:bCs/>
                <w:sz w:val="22"/>
                <w:szCs w:val="22"/>
              </w:rPr>
            </w:pPr>
            <w:r w:rsidRPr="00007DD6">
              <w:rPr>
                <w:bCs/>
                <w:sz w:val="22"/>
                <w:szCs w:val="22"/>
              </w:rPr>
              <w:t>18,29</w:t>
            </w:r>
          </w:p>
        </w:tc>
      </w:tr>
      <w:tr w:rsidR="008928BB" w:rsidRPr="00007DD6" w:rsidTr="00D15322">
        <w:tc>
          <w:tcPr>
            <w:tcW w:w="560" w:type="dxa"/>
          </w:tcPr>
          <w:p w:rsidR="008928BB" w:rsidRPr="00007DD6" w:rsidRDefault="008928BB" w:rsidP="00D15322">
            <w:pPr>
              <w:rPr>
                <w:sz w:val="22"/>
                <w:szCs w:val="22"/>
              </w:rPr>
            </w:pPr>
            <w:r w:rsidRPr="00007DD6">
              <w:rPr>
                <w:sz w:val="22"/>
                <w:szCs w:val="22"/>
              </w:rPr>
              <w:lastRenderedPageBreak/>
              <w:t>2.</w:t>
            </w:r>
          </w:p>
        </w:tc>
        <w:tc>
          <w:tcPr>
            <w:tcW w:w="3760" w:type="dxa"/>
          </w:tcPr>
          <w:p w:rsidR="008928BB" w:rsidRPr="00007DD6" w:rsidRDefault="008928BB" w:rsidP="00D15322">
            <w:pPr>
              <w:rPr>
                <w:sz w:val="22"/>
                <w:szCs w:val="22"/>
              </w:rPr>
            </w:pPr>
            <w:r w:rsidRPr="00007DD6">
              <w:rPr>
                <w:sz w:val="22"/>
                <w:szCs w:val="22"/>
              </w:rPr>
              <w:t>Павлов Геннадий Геннадьевич</w:t>
            </w:r>
          </w:p>
        </w:tc>
        <w:tc>
          <w:tcPr>
            <w:tcW w:w="3780" w:type="dxa"/>
          </w:tcPr>
          <w:p w:rsidR="008928BB" w:rsidRPr="00007DD6" w:rsidRDefault="008928BB" w:rsidP="00D15322">
            <w:pPr>
              <w:rPr>
                <w:sz w:val="22"/>
                <w:szCs w:val="22"/>
              </w:rPr>
            </w:pPr>
            <w:r w:rsidRPr="00007DD6">
              <w:rPr>
                <w:sz w:val="22"/>
                <w:szCs w:val="22"/>
              </w:rPr>
              <w:t xml:space="preserve">Родился в </w:t>
            </w:r>
            <w:smartTag w:uri="urn:schemas-microsoft-com:office:smarttags" w:element="metricconverter">
              <w:smartTagPr>
                <w:attr w:name="ProductID" w:val="1961 г"/>
              </w:smartTagPr>
              <w:r w:rsidRPr="00007DD6">
                <w:rPr>
                  <w:sz w:val="22"/>
                  <w:szCs w:val="22"/>
                </w:rPr>
                <w:t>1961 г</w:t>
              </w:r>
            </w:smartTag>
            <w:r w:rsidRPr="00007DD6">
              <w:rPr>
                <w:sz w:val="22"/>
                <w:szCs w:val="22"/>
              </w:rPr>
              <w:t>.</w:t>
            </w:r>
            <w:r w:rsidR="0097387F">
              <w:rPr>
                <w:sz w:val="22"/>
                <w:szCs w:val="22"/>
              </w:rPr>
              <w:t xml:space="preserve">, </w:t>
            </w:r>
            <w:r w:rsidRPr="00007DD6">
              <w:rPr>
                <w:sz w:val="22"/>
                <w:szCs w:val="22"/>
              </w:rPr>
              <w:t>г. Ленинград.</w:t>
            </w:r>
          </w:p>
          <w:p w:rsidR="008928BB" w:rsidRPr="00007DD6" w:rsidRDefault="0097387F" w:rsidP="00D15322">
            <w:pPr>
              <w:rPr>
                <w:sz w:val="22"/>
                <w:szCs w:val="22"/>
              </w:rPr>
            </w:pPr>
            <w:r>
              <w:rPr>
                <w:sz w:val="22"/>
                <w:szCs w:val="22"/>
              </w:rPr>
              <w:t>Образование высшее, о</w:t>
            </w:r>
            <w:r w:rsidR="008928BB" w:rsidRPr="00007DD6">
              <w:rPr>
                <w:sz w:val="22"/>
                <w:szCs w:val="22"/>
              </w:rPr>
              <w:t>кончил Санкт-Петербургскую Академию государственной службы.</w:t>
            </w:r>
          </w:p>
          <w:p w:rsidR="008928BB" w:rsidRPr="00007DD6" w:rsidRDefault="008928BB" w:rsidP="00D15322">
            <w:pPr>
              <w:rPr>
                <w:sz w:val="22"/>
                <w:szCs w:val="22"/>
              </w:rPr>
            </w:pPr>
            <w:r w:rsidRPr="00007DD6">
              <w:rPr>
                <w:sz w:val="22"/>
                <w:szCs w:val="22"/>
              </w:rPr>
              <w:t>Заместитель директора по развитию ОАО «Прибой».</w:t>
            </w:r>
          </w:p>
        </w:tc>
        <w:tc>
          <w:tcPr>
            <w:tcW w:w="1600" w:type="dxa"/>
          </w:tcPr>
          <w:p w:rsidR="008928BB" w:rsidRPr="00007DD6" w:rsidRDefault="008928BB" w:rsidP="00D15322">
            <w:pPr>
              <w:jc w:val="center"/>
              <w:rPr>
                <w:sz w:val="22"/>
                <w:szCs w:val="22"/>
              </w:rPr>
            </w:pPr>
          </w:p>
          <w:p w:rsidR="008928BB" w:rsidRPr="00007DD6" w:rsidRDefault="008928BB" w:rsidP="00D15322">
            <w:pPr>
              <w:jc w:val="center"/>
              <w:rPr>
                <w:sz w:val="22"/>
                <w:szCs w:val="22"/>
              </w:rPr>
            </w:pPr>
          </w:p>
          <w:p w:rsidR="008928BB" w:rsidRPr="00007DD6" w:rsidRDefault="008928BB" w:rsidP="00D15322">
            <w:pPr>
              <w:jc w:val="center"/>
              <w:rPr>
                <w:sz w:val="22"/>
                <w:szCs w:val="22"/>
              </w:rPr>
            </w:pPr>
            <w:r w:rsidRPr="00007DD6">
              <w:rPr>
                <w:sz w:val="22"/>
                <w:szCs w:val="22"/>
              </w:rPr>
              <w:t>18,25</w:t>
            </w:r>
          </w:p>
        </w:tc>
      </w:tr>
      <w:tr w:rsidR="008928BB" w:rsidRPr="00007DD6" w:rsidTr="00D15322">
        <w:tc>
          <w:tcPr>
            <w:tcW w:w="560" w:type="dxa"/>
          </w:tcPr>
          <w:p w:rsidR="008928BB" w:rsidRPr="00007DD6" w:rsidRDefault="008928BB" w:rsidP="00D15322">
            <w:pPr>
              <w:rPr>
                <w:sz w:val="22"/>
                <w:szCs w:val="22"/>
              </w:rPr>
            </w:pPr>
            <w:r w:rsidRPr="00007DD6">
              <w:rPr>
                <w:sz w:val="22"/>
                <w:szCs w:val="22"/>
              </w:rPr>
              <w:t>3.</w:t>
            </w:r>
          </w:p>
        </w:tc>
        <w:tc>
          <w:tcPr>
            <w:tcW w:w="3760" w:type="dxa"/>
          </w:tcPr>
          <w:p w:rsidR="008928BB" w:rsidRPr="00007DD6" w:rsidRDefault="008928BB" w:rsidP="00D15322">
            <w:pPr>
              <w:rPr>
                <w:sz w:val="22"/>
                <w:szCs w:val="22"/>
              </w:rPr>
            </w:pPr>
            <w:r w:rsidRPr="00007DD6">
              <w:rPr>
                <w:sz w:val="22"/>
                <w:szCs w:val="22"/>
              </w:rPr>
              <w:t>Творогов Арсений Дмитриевич</w:t>
            </w:r>
          </w:p>
        </w:tc>
        <w:tc>
          <w:tcPr>
            <w:tcW w:w="3780" w:type="dxa"/>
          </w:tcPr>
          <w:p w:rsidR="008928BB" w:rsidRPr="00007DD6" w:rsidRDefault="008928BB" w:rsidP="00D15322">
            <w:pPr>
              <w:rPr>
                <w:sz w:val="22"/>
                <w:szCs w:val="22"/>
              </w:rPr>
            </w:pPr>
            <w:r w:rsidRPr="00007DD6">
              <w:rPr>
                <w:sz w:val="22"/>
                <w:szCs w:val="22"/>
              </w:rPr>
              <w:t xml:space="preserve">Родился в </w:t>
            </w:r>
            <w:smartTag w:uri="urn:schemas-microsoft-com:office:smarttags" w:element="metricconverter">
              <w:smartTagPr>
                <w:attr w:name="ProductID" w:val="1947 г"/>
              </w:smartTagPr>
              <w:r w:rsidRPr="00007DD6">
                <w:rPr>
                  <w:sz w:val="22"/>
                  <w:szCs w:val="22"/>
                </w:rPr>
                <w:t>1947 г</w:t>
              </w:r>
            </w:smartTag>
            <w:r w:rsidR="0097387F">
              <w:rPr>
                <w:sz w:val="22"/>
                <w:szCs w:val="22"/>
              </w:rPr>
              <w:t xml:space="preserve">., </w:t>
            </w:r>
            <w:r w:rsidRPr="00007DD6">
              <w:rPr>
                <w:sz w:val="22"/>
                <w:szCs w:val="22"/>
              </w:rPr>
              <w:t>г. Ленинград.</w:t>
            </w:r>
          </w:p>
          <w:p w:rsidR="008928BB" w:rsidRPr="00007DD6" w:rsidRDefault="0097387F" w:rsidP="00D15322">
            <w:pPr>
              <w:pStyle w:val="a8"/>
              <w:tabs>
                <w:tab w:val="clear" w:pos="4153"/>
                <w:tab w:val="clear" w:pos="8306"/>
              </w:tabs>
              <w:rPr>
                <w:iCs/>
                <w:sz w:val="22"/>
                <w:szCs w:val="22"/>
              </w:rPr>
            </w:pPr>
            <w:r>
              <w:rPr>
                <w:iCs/>
                <w:sz w:val="22"/>
                <w:szCs w:val="22"/>
              </w:rPr>
              <w:t xml:space="preserve">Образование высшее, завод-ВТУЗ </w:t>
            </w:r>
            <w:r w:rsidR="008928BB" w:rsidRPr="00007DD6">
              <w:rPr>
                <w:iCs/>
                <w:sz w:val="22"/>
                <w:szCs w:val="22"/>
              </w:rPr>
              <w:t>филиал ЛЭИС им. М.А.Бонч-Бруевича,  Ленинградский финансово-экономический институт им. Н.А.Вознесенского)</w:t>
            </w:r>
          </w:p>
          <w:p w:rsidR="008928BB" w:rsidRPr="00007DD6" w:rsidRDefault="008928BB" w:rsidP="00D15322">
            <w:pPr>
              <w:pStyle w:val="a8"/>
              <w:tabs>
                <w:tab w:val="clear" w:pos="4153"/>
                <w:tab w:val="clear" w:pos="8306"/>
              </w:tabs>
              <w:rPr>
                <w:sz w:val="22"/>
                <w:szCs w:val="22"/>
              </w:rPr>
            </w:pPr>
            <w:r w:rsidRPr="00007DD6">
              <w:rPr>
                <w:iCs/>
                <w:sz w:val="22"/>
                <w:szCs w:val="22"/>
              </w:rPr>
              <w:t>Директор ООО «ТИРА»</w:t>
            </w:r>
          </w:p>
        </w:tc>
        <w:tc>
          <w:tcPr>
            <w:tcW w:w="1600" w:type="dxa"/>
          </w:tcPr>
          <w:p w:rsidR="008928BB" w:rsidRPr="00007DD6" w:rsidRDefault="008928BB" w:rsidP="00D15322">
            <w:pPr>
              <w:jc w:val="center"/>
              <w:rPr>
                <w:sz w:val="22"/>
                <w:szCs w:val="22"/>
              </w:rPr>
            </w:pPr>
          </w:p>
          <w:p w:rsidR="008928BB" w:rsidRPr="00007DD6" w:rsidRDefault="008928BB" w:rsidP="00D15322">
            <w:pPr>
              <w:jc w:val="center"/>
              <w:rPr>
                <w:sz w:val="22"/>
                <w:szCs w:val="22"/>
              </w:rPr>
            </w:pPr>
          </w:p>
          <w:p w:rsidR="008928BB" w:rsidRPr="00007DD6" w:rsidRDefault="008928BB" w:rsidP="00D15322">
            <w:pPr>
              <w:jc w:val="center"/>
              <w:rPr>
                <w:sz w:val="22"/>
                <w:szCs w:val="22"/>
              </w:rPr>
            </w:pPr>
          </w:p>
          <w:p w:rsidR="008928BB" w:rsidRPr="00007DD6" w:rsidRDefault="008928BB" w:rsidP="00D15322">
            <w:pPr>
              <w:jc w:val="center"/>
              <w:rPr>
                <w:sz w:val="22"/>
                <w:szCs w:val="22"/>
              </w:rPr>
            </w:pPr>
            <w:r w:rsidRPr="00007DD6">
              <w:rPr>
                <w:sz w:val="22"/>
                <w:szCs w:val="22"/>
              </w:rPr>
              <w:t>18,25</w:t>
            </w:r>
          </w:p>
        </w:tc>
      </w:tr>
      <w:tr w:rsidR="008928BB" w:rsidRPr="00007DD6" w:rsidTr="00D15322">
        <w:tc>
          <w:tcPr>
            <w:tcW w:w="560" w:type="dxa"/>
          </w:tcPr>
          <w:p w:rsidR="008928BB" w:rsidRPr="00007DD6" w:rsidRDefault="008928BB" w:rsidP="00D15322">
            <w:pPr>
              <w:rPr>
                <w:sz w:val="22"/>
                <w:szCs w:val="22"/>
              </w:rPr>
            </w:pPr>
            <w:r w:rsidRPr="00007DD6">
              <w:rPr>
                <w:sz w:val="22"/>
                <w:szCs w:val="22"/>
              </w:rPr>
              <w:t>4.</w:t>
            </w:r>
          </w:p>
        </w:tc>
        <w:tc>
          <w:tcPr>
            <w:tcW w:w="3760" w:type="dxa"/>
          </w:tcPr>
          <w:p w:rsidR="008928BB" w:rsidRPr="00007DD6" w:rsidRDefault="008928BB" w:rsidP="00D15322">
            <w:pPr>
              <w:rPr>
                <w:bCs/>
                <w:sz w:val="22"/>
                <w:szCs w:val="22"/>
              </w:rPr>
            </w:pPr>
            <w:r w:rsidRPr="00007DD6">
              <w:rPr>
                <w:bCs/>
                <w:sz w:val="22"/>
                <w:szCs w:val="22"/>
              </w:rPr>
              <w:t>Елисеев Андрей Геннадьевич</w:t>
            </w:r>
          </w:p>
        </w:tc>
        <w:tc>
          <w:tcPr>
            <w:tcW w:w="3780" w:type="dxa"/>
          </w:tcPr>
          <w:p w:rsidR="008928BB" w:rsidRPr="00007DD6" w:rsidRDefault="008928BB" w:rsidP="00D15322">
            <w:pPr>
              <w:rPr>
                <w:color w:val="000000"/>
                <w:sz w:val="22"/>
                <w:szCs w:val="22"/>
              </w:rPr>
            </w:pPr>
            <w:r w:rsidRPr="00007DD6">
              <w:rPr>
                <w:color w:val="000000"/>
                <w:sz w:val="22"/>
                <w:szCs w:val="22"/>
              </w:rPr>
              <w:t xml:space="preserve">Родился в </w:t>
            </w:r>
            <w:smartTag w:uri="urn:schemas-microsoft-com:office:smarttags" w:element="metricconverter">
              <w:smartTagPr>
                <w:attr w:name="ProductID" w:val="1964 г"/>
              </w:smartTagPr>
              <w:r w:rsidRPr="00007DD6">
                <w:rPr>
                  <w:color w:val="000000"/>
                  <w:sz w:val="22"/>
                  <w:szCs w:val="22"/>
                </w:rPr>
                <w:t>1964 г</w:t>
              </w:r>
            </w:smartTag>
            <w:r w:rsidRPr="00007DD6">
              <w:rPr>
                <w:color w:val="000000"/>
                <w:sz w:val="22"/>
                <w:szCs w:val="22"/>
              </w:rPr>
              <w:t>.</w:t>
            </w:r>
            <w:r w:rsidR="0097387F">
              <w:rPr>
                <w:color w:val="000000"/>
                <w:sz w:val="22"/>
                <w:szCs w:val="22"/>
              </w:rPr>
              <w:t>,</w:t>
            </w:r>
            <w:r w:rsidRPr="00007DD6">
              <w:rPr>
                <w:color w:val="000000"/>
                <w:sz w:val="22"/>
                <w:szCs w:val="22"/>
              </w:rPr>
              <w:t xml:space="preserve"> г. Ленинград.</w:t>
            </w:r>
          </w:p>
          <w:p w:rsidR="008928BB" w:rsidRPr="00007DD6" w:rsidRDefault="0097387F" w:rsidP="00D15322">
            <w:pPr>
              <w:rPr>
                <w:color w:val="000000"/>
                <w:sz w:val="22"/>
                <w:szCs w:val="22"/>
              </w:rPr>
            </w:pPr>
            <w:r>
              <w:rPr>
                <w:color w:val="000000"/>
                <w:sz w:val="22"/>
                <w:szCs w:val="22"/>
              </w:rPr>
              <w:t>Образование высшее, о</w:t>
            </w:r>
            <w:r w:rsidR="008928BB" w:rsidRPr="00007DD6">
              <w:rPr>
                <w:color w:val="000000"/>
                <w:sz w:val="22"/>
                <w:szCs w:val="22"/>
              </w:rPr>
              <w:t>кончил  ЛЭТИ.</w:t>
            </w:r>
          </w:p>
          <w:p w:rsidR="008928BB" w:rsidRPr="00007DD6" w:rsidRDefault="008928BB" w:rsidP="00D15322">
            <w:pPr>
              <w:rPr>
                <w:sz w:val="22"/>
                <w:szCs w:val="22"/>
              </w:rPr>
            </w:pPr>
            <w:r w:rsidRPr="00007DD6">
              <w:rPr>
                <w:color w:val="000000"/>
                <w:sz w:val="22"/>
                <w:szCs w:val="22"/>
              </w:rPr>
              <w:t>Начальник производства ОАО «Прибой»</w:t>
            </w:r>
          </w:p>
        </w:tc>
        <w:tc>
          <w:tcPr>
            <w:tcW w:w="1600" w:type="dxa"/>
          </w:tcPr>
          <w:p w:rsidR="008928BB" w:rsidRPr="00007DD6" w:rsidRDefault="008928BB" w:rsidP="00D15322">
            <w:pPr>
              <w:jc w:val="center"/>
              <w:rPr>
                <w:bCs/>
                <w:sz w:val="22"/>
                <w:szCs w:val="22"/>
              </w:rPr>
            </w:pPr>
          </w:p>
          <w:p w:rsidR="008928BB" w:rsidRPr="00007DD6" w:rsidRDefault="008928BB" w:rsidP="00D15322">
            <w:pPr>
              <w:jc w:val="center"/>
              <w:rPr>
                <w:bCs/>
                <w:sz w:val="22"/>
                <w:szCs w:val="22"/>
              </w:rPr>
            </w:pPr>
            <w:r w:rsidRPr="00007DD6">
              <w:rPr>
                <w:bCs/>
                <w:sz w:val="22"/>
                <w:szCs w:val="22"/>
              </w:rPr>
              <w:t>0</w:t>
            </w:r>
          </w:p>
        </w:tc>
      </w:tr>
      <w:tr w:rsidR="008928BB" w:rsidRPr="00007DD6" w:rsidTr="00D15322">
        <w:tc>
          <w:tcPr>
            <w:tcW w:w="560" w:type="dxa"/>
          </w:tcPr>
          <w:p w:rsidR="008928BB" w:rsidRPr="00007DD6" w:rsidRDefault="008928BB" w:rsidP="00D15322">
            <w:pPr>
              <w:rPr>
                <w:sz w:val="22"/>
                <w:szCs w:val="22"/>
              </w:rPr>
            </w:pPr>
            <w:r w:rsidRPr="00007DD6">
              <w:rPr>
                <w:sz w:val="22"/>
                <w:szCs w:val="22"/>
              </w:rPr>
              <w:t>5.</w:t>
            </w:r>
          </w:p>
        </w:tc>
        <w:tc>
          <w:tcPr>
            <w:tcW w:w="3760" w:type="dxa"/>
          </w:tcPr>
          <w:p w:rsidR="008928BB" w:rsidRPr="00007DD6" w:rsidRDefault="008928BB" w:rsidP="00D15322">
            <w:pPr>
              <w:rPr>
                <w:sz w:val="22"/>
                <w:szCs w:val="22"/>
              </w:rPr>
            </w:pPr>
            <w:r w:rsidRPr="00007DD6">
              <w:rPr>
                <w:sz w:val="22"/>
                <w:szCs w:val="22"/>
              </w:rPr>
              <w:t>Петров Евгений Арсеньевич</w:t>
            </w:r>
          </w:p>
        </w:tc>
        <w:tc>
          <w:tcPr>
            <w:tcW w:w="3780" w:type="dxa"/>
          </w:tcPr>
          <w:p w:rsidR="0097387F" w:rsidRPr="00007DD6" w:rsidRDefault="0097387F" w:rsidP="0097387F">
            <w:pPr>
              <w:rPr>
                <w:color w:val="000000"/>
                <w:sz w:val="22"/>
                <w:szCs w:val="22"/>
              </w:rPr>
            </w:pPr>
            <w:r w:rsidRPr="00007DD6">
              <w:rPr>
                <w:color w:val="000000"/>
                <w:sz w:val="22"/>
                <w:szCs w:val="22"/>
              </w:rPr>
              <w:t>Родился в 1937 г.</w:t>
            </w:r>
            <w:r>
              <w:rPr>
                <w:color w:val="000000"/>
                <w:sz w:val="22"/>
                <w:szCs w:val="22"/>
              </w:rPr>
              <w:t>, г. Ленинград.</w:t>
            </w:r>
            <w:r w:rsidRPr="00007DD6">
              <w:rPr>
                <w:color w:val="000000"/>
                <w:sz w:val="22"/>
                <w:szCs w:val="22"/>
              </w:rPr>
              <w:t xml:space="preserve"> Образование высшее, </w:t>
            </w:r>
            <w:r>
              <w:rPr>
                <w:color w:val="000000"/>
                <w:sz w:val="22"/>
                <w:szCs w:val="22"/>
              </w:rPr>
              <w:t>о</w:t>
            </w:r>
            <w:r w:rsidRPr="00007DD6">
              <w:rPr>
                <w:color w:val="000000"/>
                <w:sz w:val="22"/>
                <w:szCs w:val="22"/>
              </w:rPr>
              <w:t>кончил</w:t>
            </w:r>
            <w:r>
              <w:rPr>
                <w:color w:val="000000"/>
                <w:sz w:val="22"/>
                <w:szCs w:val="22"/>
              </w:rPr>
              <w:t xml:space="preserve"> Ленинградский институт точной механики и оптики.</w:t>
            </w:r>
          </w:p>
          <w:p w:rsidR="008928BB" w:rsidRPr="00007DD6" w:rsidRDefault="0097387F" w:rsidP="0097387F">
            <w:pPr>
              <w:rPr>
                <w:sz w:val="22"/>
                <w:szCs w:val="22"/>
              </w:rPr>
            </w:pPr>
            <w:r w:rsidRPr="00007DD6">
              <w:rPr>
                <w:color w:val="000000"/>
                <w:sz w:val="22"/>
                <w:szCs w:val="22"/>
              </w:rPr>
              <w:t xml:space="preserve">Ведущий </w:t>
            </w:r>
            <w:r>
              <w:rPr>
                <w:color w:val="000000"/>
                <w:sz w:val="22"/>
                <w:szCs w:val="22"/>
              </w:rPr>
              <w:t>научный сотрудник</w:t>
            </w:r>
            <w:r w:rsidRPr="00007DD6">
              <w:rPr>
                <w:color w:val="000000"/>
                <w:sz w:val="22"/>
                <w:szCs w:val="22"/>
              </w:rPr>
              <w:t xml:space="preserve"> ОАО</w:t>
            </w:r>
            <w:r>
              <w:rPr>
                <w:color w:val="000000"/>
                <w:sz w:val="22"/>
                <w:szCs w:val="22"/>
              </w:rPr>
              <w:t xml:space="preserve"> </w:t>
            </w:r>
            <w:r w:rsidRPr="00007DD6">
              <w:rPr>
                <w:color w:val="000000"/>
                <w:sz w:val="22"/>
                <w:szCs w:val="22"/>
              </w:rPr>
              <w:t>«</w:t>
            </w:r>
            <w:r>
              <w:rPr>
                <w:color w:val="000000"/>
                <w:sz w:val="22"/>
                <w:szCs w:val="22"/>
              </w:rPr>
              <w:t>РИМР</w:t>
            </w:r>
            <w:r w:rsidRPr="00007DD6">
              <w:rPr>
                <w:color w:val="000000"/>
                <w:sz w:val="22"/>
                <w:szCs w:val="22"/>
              </w:rPr>
              <w:t>»</w:t>
            </w:r>
          </w:p>
        </w:tc>
        <w:tc>
          <w:tcPr>
            <w:tcW w:w="1600" w:type="dxa"/>
          </w:tcPr>
          <w:p w:rsidR="008928BB" w:rsidRPr="00007DD6" w:rsidRDefault="008928BB" w:rsidP="00D15322">
            <w:pPr>
              <w:jc w:val="center"/>
              <w:rPr>
                <w:sz w:val="22"/>
                <w:szCs w:val="22"/>
              </w:rPr>
            </w:pPr>
          </w:p>
          <w:p w:rsidR="008928BB" w:rsidRPr="00007DD6" w:rsidRDefault="008928BB" w:rsidP="00D15322">
            <w:pPr>
              <w:jc w:val="center"/>
              <w:rPr>
                <w:sz w:val="22"/>
                <w:szCs w:val="22"/>
              </w:rPr>
            </w:pPr>
            <w:r w:rsidRPr="00007DD6">
              <w:rPr>
                <w:sz w:val="22"/>
                <w:szCs w:val="22"/>
              </w:rPr>
              <w:t>0</w:t>
            </w:r>
          </w:p>
        </w:tc>
      </w:tr>
      <w:tr w:rsidR="008928BB" w:rsidRPr="00007DD6" w:rsidTr="00D15322">
        <w:tc>
          <w:tcPr>
            <w:tcW w:w="560" w:type="dxa"/>
          </w:tcPr>
          <w:p w:rsidR="008928BB" w:rsidRPr="00007DD6" w:rsidRDefault="008928BB" w:rsidP="00D15322">
            <w:pPr>
              <w:rPr>
                <w:sz w:val="22"/>
                <w:szCs w:val="22"/>
              </w:rPr>
            </w:pPr>
            <w:r w:rsidRPr="00007DD6">
              <w:rPr>
                <w:sz w:val="22"/>
                <w:szCs w:val="22"/>
              </w:rPr>
              <w:t>6.</w:t>
            </w:r>
          </w:p>
        </w:tc>
        <w:tc>
          <w:tcPr>
            <w:tcW w:w="3760" w:type="dxa"/>
          </w:tcPr>
          <w:p w:rsidR="008928BB" w:rsidRPr="00007DD6" w:rsidRDefault="008928BB" w:rsidP="00D15322">
            <w:pPr>
              <w:pStyle w:val="3"/>
              <w:rPr>
                <w:b w:val="0"/>
                <w:bCs w:val="0"/>
                <w:sz w:val="22"/>
                <w:szCs w:val="22"/>
              </w:rPr>
            </w:pPr>
            <w:r w:rsidRPr="00007DD6">
              <w:rPr>
                <w:b w:val="0"/>
                <w:bCs w:val="0"/>
                <w:sz w:val="22"/>
                <w:szCs w:val="22"/>
              </w:rPr>
              <w:t>Людаев Юрий Константинович</w:t>
            </w:r>
          </w:p>
        </w:tc>
        <w:tc>
          <w:tcPr>
            <w:tcW w:w="3780" w:type="dxa"/>
          </w:tcPr>
          <w:p w:rsidR="008928BB" w:rsidRPr="00007DD6" w:rsidRDefault="008928BB" w:rsidP="00D15322">
            <w:pPr>
              <w:rPr>
                <w:sz w:val="22"/>
                <w:szCs w:val="22"/>
              </w:rPr>
            </w:pPr>
            <w:r w:rsidRPr="00007DD6">
              <w:rPr>
                <w:sz w:val="22"/>
                <w:szCs w:val="22"/>
              </w:rPr>
              <w:t>Родился в 1937 г.</w:t>
            </w:r>
            <w:r w:rsidR="0097387F">
              <w:rPr>
                <w:sz w:val="22"/>
                <w:szCs w:val="22"/>
              </w:rPr>
              <w:t>,</w:t>
            </w:r>
            <w:r w:rsidRPr="00007DD6">
              <w:rPr>
                <w:sz w:val="22"/>
                <w:szCs w:val="22"/>
              </w:rPr>
              <w:t xml:space="preserve"> г. Москв</w:t>
            </w:r>
            <w:r w:rsidR="0097387F">
              <w:rPr>
                <w:sz w:val="22"/>
                <w:szCs w:val="22"/>
              </w:rPr>
              <w:t>а</w:t>
            </w:r>
            <w:r w:rsidRPr="00007DD6">
              <w:rPr>
                <w:sz w:val="22"/>
                <w:szCs w:val="22"/>
              </w:rPr>
              <w:t>.</w:t>
            </w:r>
          </w:p>
          <w:p w:rsidR="008928BB" w:rsidRPr="00007DD6" w:rsidRDefault="0097387F" w:rsidP="00D15322">
            <w:pPr>
              <w:rPr>
                <w:sz w:val="22"/>
                <w:szCs w:val="22"/>
              </w:rPr>
            </w:pPr>
            <w:r>
              <w:rPr>
                <w:sz w:val="22"/>
                <w:szCs w:val="22"/>
              </w:rPr>
              <w:t>Образование высшее, о</w:t>
            </w:r>
            <w:r w:rsidR="008928BB" w:rsidRPr="00007DD6">
              <w:rPr>
                <w:sz w:val="22"/>
                <w:szCs w:val="22"/>
              </w:rPr>
              <w:t>кончил  Уральский Политехнический институт им. С.М.Кирова.</w:t>
            </w:r>
          </w:p>
          <w:p w:rsidR="008928BB" w:rsidRPr="00007DD6" w:rsidRDefault="008928BB" w:rsidP="00D15322">
            <w:pPr>
              <w:rPr>
                <w:sz w:val="22"/>
                <w:szCs w:val="22"/>
              </w:rPr>
            </w:pPr>
            <w:r w:rsidRPr="00007DD6">
              <w:rPr>
                <w:sz w:val="22"/>
                <w:szCs w:val="22"/>
              </w:rPr>
              <w:t>Советник генерального директора ОАО «РИМР».</w:t>
            </w:r>
          </w:p>
        </w:tc>
        <w:tc>
          <w:tcPr>
            <w:tcW w:w="1600" w:type="dxa"/>
          </w:tcPr>
          <w:p w:rsidR="008928BB" w:rsidRPr="00007DD6" w:rsidRDefault="008928BB" w:rsidP="00D15322">
            <w:pPr>
              <w:jc w:val="center"/>
              <w:rPr>
                <w:sz w:val="22"/>
                <w:szCs w:val="22"/>
              </w:rPr>
            </w:pPr>
          </w:p>
          <w:p w:rsidR="008928BB" w:rsidRPr="00007DD6" w:rsidRDefault="008928BB" w:rsidP="00D15322">
            <w:pPr>
              <w:jc w:val="center"/>
              <w:rPr>
                <w:sz w:val="22"/>
                <w:szCs w:val="22"/>
              </w:rPr>
            </w:pPr>
          </w:p>
          <w:p w:rsidR="008928BB" w:rsidRPr="00007DD6" w:rsidRDefault="008928BB" w:rsidP="00D15322">
            <w:pPr>
              <w:jc w:val="center"/>
              <w:rPr>
                <w:sz w:val="22"/>
                <w:szCs w:val="22"/>
              </w:rPr>
            </w:pPr>
            <w:r w:rsidRPr="00007DD6">
              <w:rPr>
                <w:sz w:val="22"/>
                <w:szCs w:val="22"/>
              </w:rPr>
              <w:t>0</w:t>
            </w:r>
          </w:p>
        </w:tc>
      </w:tr>
      <w:tr w:rsidR="008928BB" w:rsidRPr="00007DD6" w:rsidTr="00D15322">
        <w:tc>
          <w:tcPr>
            <w:tcW w:w="560" w:type="dxa"/>
          </w:tcPr>
          <w:p w:rsidR="008928BB" w:rsidRPr="00007DD6" w:rsidRDefault="008928BB" w:rsidP="00D15322">
            <w:pPr>
              <w:rPr>
                <w:sz w:val="22"/>
                <w:szCs w:val="22"/>
              </w:rPr>
            </w:pPr>
            <w:r w:rsidRPr="00007DD6">
              <w:rPr>
                <w:sz w:val="22"/>
                <w:szCs w:val="22"/>
              </w:rPr>
              <w:t>7.</w:t>
            </w:r>
          </w:p>
        </w:tc>
        <w:tc>
          <w:tcPr>
            <w:tcW w:w="3760" w:type="dxa"/>
          </w:tcPr>
          <w:p w:rsidR="008928BB" w:rsidRPr="00007DD6" w:rsidRDefault="008928BB" w:rsidP="00D15322">
            <w:pPr>
              <w:rPr>
                <w:sz w:val="22"/>
                <w:szCs w:val="22"/>
              </w:rPr>
            </w:pPr>
            <w:r w:rsidRPr="00007DD6">
              <w:rPr>
                <w:sz w:val="22"/>
                <w:szCs w:val="22"/>
              </w:rPr>
              <w:t>Токмаков Борис Николаевич</w:t>
            </w:r>
          </w:p>
        </w:tc>
        <w:tc>
          <w:tcPr>
            <w:tcW w:w="3780" w:type="dxa"/>
          </w:tcPr>
          <w:p w:rsidR="00424B54" w:rsidRPr="001946D4" w:rsidRDefault="00424B54" w:rsidP="00424B54">
            <w:pPr>
              <w:rPr>
                <w:sz w:val="22"/>
                <w:szCs w:val="22"/>
              </w:rPr>
            </w:pPr>
            <w:r w:rsidRPr="001946D4">
              <w:rPr>
                <w:sz w:val="22"/>
                <w:szCs w:val="22"/>
              </w:rPr>
              <w:t xml:space="preserve">Родился в 1955 г., г.  </w:t>
            </w:r>
            <w:r w:rsidR="001946D4" w:rsidRPr="001946D4">
              <w:rPr>
                <w:sz w:val="22"/>
                <w:szCs w:val="22"/>
              </w:rPr>
              <w:t>Ленинград.</w:t>
            </w:r>
          </w:p>
          <w:p w:rsidR="00424B54" w:rsidRPr="001946D4" w:rsidRDefault="00424B54" w:rsidP="00424B54">
            <w:pPr>
              <w:rPr>
                <w:sz w:val="22"/>
                <w:szCs w:val="22"/>
              </w:rPr>
            </w:pPr>
            <w:r w:rsidRPr="001946D4">
              <w:rPr>
                <w:sz w:val="22"/>
                <w:szCs w:val="22"/>
              </w:rPr>
              <w:t>Образование высшее</w:t>
            </w:r>
            <w:r w:rsidR="001946D4" w:rsidRPr="001946D4">
              <w:rPr>
                <w:sz w:val="22"/>
                <w:szCs w:val="22"/>
              </w:rPr>
              <w:t>, окончил Ленинградский институт авиационного приборостроения</w:t>
            </w:r>
          </w:p>
          <w:p w:rsidR="008928BB" w:rsidRPr="00007DD6" w:rsidRDefault="00424B54" w:rsidP="00424B54">
            <w:pPr>
              <w:pStyle w:val="a8"/>
              <w:tabs>
                <w:tab w:val="clear" w:pos="4153"/>
                <w:tab w:val="clear" w:pos="8306"/>
              </w:tabs>
              <w:rPr>
                <w:sz w:val="22"/>
                <w:szCs w:val="22"/>
              </w:rPr>
            </w:pPr>
            <w:r w:rsidRPr="001946D4">
              <w:rPr>
                <w:sz w:val="22"/>
                <w:szCs w:val="22"/>
              </w:rPr>
              <w:t>Начальник цеха ОАО «Прибой»</w:t>
            </w:r>
            <w:r w:rsidR="001946D4">
              <w:rPr>
                <w:sz w:val="22"/>
                <w:szCs w:val="22"/>
              </w:rPr>
              <w:t>.</w:t>
            </w:r>
          </w:p>
        </w:tc>
        <w:tc>
          <w:tcPr>
            <w:tcW w:w="1600" w:type="dxa"/>
          </w:tcPr>
          <w:p w:rsidR="008928BB" w:rsidRPr="00007DD6" w:rsidRDefault="008928BB" w:rsidP="00D15322">
            <w:pPr>
              <w:jc w:val="center"/>
              <w:rPr>
                <w:sz w:val="22"/>
                <w:szCs w:val="22"/>
              </w:rPr>
            </w:pPr>
          </w:p>
          <w:p w:rsidR="008928BB" w:rsidRPr="00007DD6" w:rsidRDefault="008928BB" w:rsidP="00D15322">
            <w:pPr>
              <w:jc w:val="center"/>
              <w:rPr>
                <w:sz w:val="22"/>
                <w:szCs w:val="22"/>
              </w:rPr>
            </w:pPr>
            <w:r w:rsidRPr="00007DD6">
              <w:rPr>
                <w:sz w:val="22"/>
                <w:szCs w:val="22"/>
              </w:rPr>
              <w:t>0</w:t>
            </w:r>
          </w:p>
        </w:tc>
      </w:tr>
    </w:tbl>
    <w:p w:rsidR="00007DD6" w:rsidRDefault="00007DD6" w:rsidP="00CA5F85">
      <w:pPr>
        <w:jc w:val="center"/>
        <w:rPr>
          <w:b/>
          <w:sz w:val="22"/>
          <w:szCs w:val="22"/>
        </w:rPr>
      </w:pPr>
    </w:p>
    <w:p w:rsidR="00572A7E" w:rsidRDefault="00572A7E" w:rsidP="00CA5F85">
      <w:pPr>
        <w:jc w:val="center"/>
        <w:rPr>
          <w:b/>
          <w:sz w:val="22"/>
          <w:szCs w:val="22"/>
        </w:rPr>
      </w:pPr>
      <w:r w:rsidRPr="00007DD6">
        <w:rPr>
          <w:b/>
          <w:sz w:val="22"/>
          <w:szCs w:val="22"/>
        </w:rPr>
        <w:t>Изменения в составе совета директоров общества, имевших место в отчетном году:</w:t>
      </w:r>
    </w:p>
    <w:p w:rsidR="00007DD6" w:rsidRPr="00007DD6" w:rsidRDefault="00007DD6" w:rsidP="00CA5F85">
      <w:pPr>
        <w:jc w:val="center"/>
        <w:rPr>
          <w:b/>
          <w:sz w:val="22"/>
          <w:szCs w:val="22"/>
        </w:rPr>
      </w:pPr>
    </w:p>
    <w:p w:rsidR="00B67D86" w:rsidRPr="00007DD6" w:rsidRDefault="00572A7E" w:rsidP="00CA5F85">
      <w:pPr>
        <w:ind w:firstLine="708"/>
        <w:jc w:val="both"/>
        <w:rPr>
          <w:sz w:val="22"/>
          <w:szCs w:val="22"/>
        </w:rPr>
      </w:pPr>
      <w:r w:rsidRPr="00007DD6">
        <w:rPr>
          <w:sz w:val="22"/>
          <w:szCs w:val="22"/>
        </w:rPr>
        <w:t xml:space="preserve">На годовом Общем собрании акционеров ОАО «Прибой» </w:t>
      </w:r>
      <w:r w:rsidR="00310472" w:rsidRPr="008928BB">
        <w:rPr>
          <w:sz w:val="22"/>
          <w:szCs w:val="22"/>
        </w:rPr>
        <w:t>1</w:t>
      </w:r>
      <w:r w:rsidR="008928BB" w:rsidRPr="008928BB">
        <w:rPr>
          <w:sz w:val="22"/>
          <w:szCs w:val="22"/>
        </w:rPr>
        <w:t>9</w:t>
      </w:r>
      <w:r w:rsidRPr="008928BB">
        <w:rPr>
          <w:sz w:val="22"/>
          <w:szCs w:val="22"/>
        </w:rPr>
        <w:t xml:space="preserve"> </w:t>
      </w:r>
      <w:r w:rsidR="00CA5F85" w:rsidRPr="008928BB">
        <w:rPr>
          <w:sz w:val="22"/>
          <w:szCs w:val="22"/>
        </w:rPr>
        <w:t>июня</w:t>
      </w:r>
      <w:r w:rsidRPr="008928BB">
        <w:rPr>
          <w:sz w:val="22"/>
          <w:szCs w:val="22"/>
        </w:rPr>
        <w:t xml:space="preserve"> 20</w:t>
      </w:r>
      <w:r w:rsidR="008928BB" w:rsidRPr="008928BB">
        <w:rPr>
          <w:sz w:val="22"/>
          <w:szCs w:val="22"/>
        </w:rPr>
        <w:t>10</w:t>
      </w:r>
      <w:r w:rsidRPr="00007DD6">
        <w:rPr>
          <w:sz w:val="22"/>
          <w:szCs w:val="22"/>
        </w:rPr>
        <w:t xml:space="preserve"> года Совет директоров был избран в следующем составе:</w:t>
      </w:r>
    </w:p>
    <w:tbl>
      <w:tblPr>
        <w:tblW w:w="970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760"/>
        <w:gridCol w:w="3780"/>
        <w:gridCol w:w="1600"/>
      </w:tblGrid>
      <w:tr w:rsidR="00572A7E" w:rsidRPr="00007DD6" w:rsidTr="008036E3">
        <w:tc>
          <w:tcPr>
            <w:tcW w:w="560" w:type="dxa"/>
          </w:tcPr>
          <w:p w:rsidR="00572A7E" w:rsidRPr="00007DD6" w:rsidRDefault="00572A7E" w:rsidP="008036E3">
            <w:pPr>
              <w:keepNext/>
              <w:jc w:val="center"/>
              <w:rPr>
                <w:b/>
                <w:bCs/>
                <w:sz w:val="22"/>
                <w:szCs w:val="22"/>
              </w:rPr>
            </w:pPr>
            <w:r w:rsidRPr="00007DD6">
              <w:rPr>
                <w:b/>
                <w:bCs/>
                <w:sz w:val="22"/>
                <w:szCs w:val="22"/>
              </w:rPr>
              <w:t>№</w:t>
            </w:r>
          </w:p>
          <w:p w:rsidR="00572A7E" w:rsidRPr="00007DD6" w:rsidRDefault="00572A7E" w:rsidP="008036E3">
            <w:pPr>
              <w:jc w:val="center"/>
              <w:rPr>
                <w:sz w:val="22"/>
                <w:szCs w:val="22"/>
              </w:rPr>
            </w:pPr>
            <w:r w:rsidRPr="00007DD6">
              <w:rPr>
                <w:b/>
                <w:bCs/>
                <w:sz w:val="22"/>
                <w:szCs w:val="22"/>
              </w:rPr>
              <w:t>п/п</w:t>
            </w:r>
          </w:p>
        </w:tc>
        <w:tc>
          <w:tcPr>
            <w:tcW w:w="3760" w:type="dxa"/>
          </w:tcPr>
          <w:p w:rsidR="00572A7E" w:rsidRPr="00007DD6" w:rsidRDefault="00572A7E" w:rsidP="008036E3">
            <w:pPr>
              <w:keepNext/>
              <w:jc w:val="center"/>
              <w:rPr>
                <w:b/>
                <w:bCs/>
                <w:sz w:val="22"/>
                <w:szCs w:val="22"/>
              </w:rPr>
            </w:pPr>
            <w:r w:rsidRPr="00007DD6">
              <w:rPr>
                <w:b/>
                <w:bCs/>
                <w:sz w:val="22"/>
                <w:szCs w:val="22"/>
              </w:rPr>
              <w:t>Ф.И.О.</w:t>
            </w:r>
          </w:p>
          <w:p w:rsidR="00572A7E" w:rsidRPr="00007DD6" w:rsidRDefault="00572A7E" w:rsidP="008036E3">
            <w:pPr>
              <w:jc w:val="center"/>
              <w:rPr>
                <w:sz w:val="22"/>
                <w:szCs w:val="22"/>
              </w:rPr>
            </w:pPr>
            <w:r w:rsidRPr="00007DD6">
              <w:rPr>
                <w:b/>
                <w:bCs/>
                <w:sz w:val="22"/>
                <w:szCs w:val="22"/>
              </w:rPr>
              <w:t>члена совета директоров</w:t>
            </w:r>
          </w:p>
        </w:tc>
        <w:tc>
          <w:tcPr>
            <w:tcW w:w="3780" w:type="dxa"/>
          </w:tcPr>
          <w:p w:rsidR="00572A7E" w:rsidRPr="00007DD6" w:rsidRDefault="00572A7E" w:rsidP="008036E3">
            <w:pPr>
              <w:jc w:val="center"/>
              <w:rPr>
                <w:sz w:val="22"/>
                <w:szCs w:val="22"/>
              </w:rPr>
            </w:pPr>
            <w:r w:rsidRPr="00007DD6">
              <w:rPr>
                <w:b/>
                <w:bCs/>
                <w:sz w:val="22"/>
                <w:szCs w:val="22"/>
              </w:rPr>
              <w:t>Краткие биографические данные члена совета директоров</w:t>
            </w:r>
          </w:p>
        </w:tc>
        <w:tc>
          <w:tcPr>
            <w:tcW w:w="1600" w:type="dxa"/>
          </w:tcPr>
          <w:p w:rsidR="00572A7E" w:rsidRPr="00007DD6" w:rsidRDefault="00572A7E" w:rsidP="008036E3">
            <w:pPr>
              <w:jc w:val="center"/>
              <w:rPr>
                <w:b/>
                <w:bCs/>
                <w:sz w:val="22"/>
                <w:szCs w:val="22"/>
              </w:rPr>
            </w:pPr>
            <w:r w:rsidRPr="00007DD6">
              <w:rPr>
                <w:b/>
                <w:bCs/>
                <w:sz w:val="22"/>
                <w:szCs w:val="22"/>
              </w:rPr>
              <w:t xml:space="preserve">Доля в УК </w:t>
            </w:r>
          </w:p>
          <w:p w:rsidR="00572A7E" w:rsidRPr="00007DD6" w:rsidRDefault="00572A7E" w:rsidP="008036E3">
            <w:pPr>
              <w:jc w:val="center"/>
              <w:rPr>
                <w:sz w:val="22"/>
                <w:szCs w:val="22"/>
              </w:rPr>
            </w:pPr>
            <w:r w:rsidRPr="00007DD6">
              <w:rPr>
                <w:b/>
                <w:bCs/>
                <w:sz w:val="22"/>
                <w:szCs w:val="22"/>
              </w:rPr>
              <w:t>(в %)</w:t>
            </w:r>
          </w:p>
        </w:tc>
      </w:tr>
      <w:tr w:rsidR="00CA5F85" w:rsidRPr="00007DD6" w:rsidTr="008036E3">
        <w:tc>
          <w:tcPr>
            <w:tcW w:w="560" w:type="dxa"/>
          </w:tcPr>
          <w:p w:rsidR="00CA5F85" w:rsidRPr="00007DD6" w:rsidRDefault="00CA5F85" w:rsidP="00C608CF">
            <w:pPr>
              <w:rPr>
                <w:sz w:val="22"/>
                <w:szCs w:val="22"/>
              </w:rPr>
            </w:pPr>
            <w:r w:rsidRPr="00007DD6">
              <w:rPr>
                <w:sz w:val="22"/>
                <w:szCs w:val="22"/>
              </w:rPr>
              <w:t>1.</w:t>
            </w:r>
          </w:p>
        </w:tc>
        <w:tc>
          <w:tcPr>
            <w:tcW w:w="3760" w:type="dxa"/>
          </w:tcPr>
          <w:p w:rsidR="00CA5F85" w:rsidRPr="00007DD6" w:rsidRDefault="00CA5F85" w:rsidP="008036E3">
            <w:pPr>
              <w:rPr>
                <w:bCs/>
                <w:sz w:val="22"/>
                <w:szCs w:val="22"/>
              </w:rPr>
            </w:pPr>
            <w:r w:rsidRPr="00007DD6">
              <w:rPr>
                <w:bCs/>
                <w:sz w:val="22"/>
                <w:szCs w:val="22"/>
              </w:rPr>
              <w:t>Житомирский Савелий Маркович</w:t>
            </w:r>
          </w:p>
        </w:tc>
        <w:tc>
          <w:tcPr>
            <w:tcW w:w="3780" w:type="dxa"/>
          </w:tcPr>
          <w:p w:rsidR="00CA5F85" w:rsidRPr="002B29E9" w:rsidRDefault="00CA5F85" w:rsidP="008036E3">
            <w:pPr>
              <w:rPr>
                <w:sz w:val="21"/>
                <w:szCs w:val="21"/>
              </w:rPr>
            </w:pPr>
            <w:r w:rsidRPr="002B29E9">
              <w:rPr>
                <w:sz w:val="21"/>
                <w:szCs w:val="21"/>
              </w:rPr>
              <w:t xml:space="preserve">Родился  в </w:t>
            </w:r>
            <w:smartTag w:uri="urn:schemas-microsoft-com:office:smarttags" w:element="metricconverter">
              <w:smartTagPr>
                <w:attr w:name="ProductID" w:val="1949 г"/>
              </w:smartTagPr>
              <w:r w:rsidRPr="002B29E9">
                <w:rPr>
                  <w:sz w:val="21"/>
                  <w:szCs w:val="21"/>
                </w:rPr>
                <w:t>1949 г</w:t>
              </w:r>
            </w:smartTag>
            <w:r w:rsidR="0097387F" w:rsidRPr="002B29E9">
              <w:rPr>
                <w:sz w:val="21"/>
                <w:szCs w:val="21"/>
              </w:rPr>
              <w:t>.,</w:t>
            </w:r>
            <w:r w:rsidRPr="002B29E9">
              <w:rPr>
                <w:sz w:val="21"/>
                <w:szCs w:val="21"/>
              </w:rPr>
              <w:t xml:space="preserve"> г. Донецк.</w:t>
            </w:r>
          </w:p>
          <w:p w:rsidR="00CA5F85" w:rsidRPr="002B29E9" w:rsidRDefault="0097387F" w:rsidP="008036E3">
            <w:pPr>
              <w:rPr>
                <w:sz w:val="21"/>
                <w:szCs w:val="21"/>
              </w:rPr>
            </w:pPr>
            <w:r w:rsidRPr="002B29E9">
              <w:rPr>
                <w:sz w:val="21"/>
                <w:szCs w:val="21"/>
              </w:rPr>
              <w:t>Образование высшее, ок</w:t>
            </w:r>
            <w:r w:rsidR="00CA5F85" w:rsidRPr="002B29E9">
              <w:rPr>
                <w:sz w:val="21"/>
                <w:szCs w:val="21"/>
              </w:rPr>
              <w:t>ончил Ленинградский электротехнический институт связи им. М.А.Бонч-Бруевича.</w:t>
            </w:r>
          </w:p>
          <w:p w:rsidR="00CA5F85" w:rsidRPr="002B29E9" w:rsidRDefault="00CA5F85" w:rsidP="008036E3">
            <w:pPr>
              <w:rPr>
                <w:sz w:val="21"/>
                <w:szCs w:val="21"/>
              </w:rPr>
            </w:pPr>
            <w:r w:rsidRPr="002B29E9">
              <w:rPr>
                <w:sz w:val="21"/>
                <w:szCs w:val="21"/>
              </w:rPr>
              <w:t xml:space="preserve">Управляющий ООО «Корпорация </w:t>
            </w:r>
            <w:r w:rsidRPr="002B29E9">
              <w:rPr>
                <w:sz w:val="21"/>
                <w:szCs w:val="21"/>
              </w:rPr>
              <w:lastRenderedPageBreak/>
              <w:t>«ТИРА», которое осуществляет полномочия единоличного</w:t>
            </w:r>
          </w:p>
          <w:p w:rsidR="00CA5F85" w:rsidRPr="00007DD6" w:rsidRDefault="00CA5F85" w:rsidP="008036E3">
            <w:pPr>
              <w:rPr>
                <w:sz w:val="22"/>
                <w:szCs w:val="22"/>
              </w:rPr>
            </w:pPr>
            <w:r w:rsidRPr="002B29E9">
              <w:rPr>
                <w:sz w:val="21"/>
                <w:szCs w:val="21"/>
              </w:rPr>
              <w:t>исполнительного органа ОАО «Прибой».</w:t>
            </w:r>
          </w:p>
        </w:tc>
        <w:tc>
          <w:tcPr>
            <w:tcW w:w="1600" w:type="dxa"/>
          </w:tcPr>
          <w:p w:rsidR="00CA5F85" w:rsidRPr="00452CF1" w:rsidRDefault="00CA5F85" w:rsidP="008036E3">
            <w:pPr>
              <w:jc w:val="center"/>
              <w:rPr>
                <w:bCs/>
                <w:sz w:val="22"/>
                <w:szCs w:val="22"/>
              </w:rPr>
            </w:pPr>
          </w:p>
          <w:p w:rsidR="00CA5F85" w:rsidRPr="00452CF1" w:rsidRDefault="00CA5F85" w:rsidP="008036E3">
            <w:pPr>
              <w:jc w:val="center"/>
              <w:rPr>
                <w:bCs/>
                <w:sz w:val="22"/>
                <w:szCs w:val="22"/>
              </w:rPr>
            </w:pPr>
          </w:p>
          <w:p w:rsidR="00CA5F85" w:rsidRPr="00452CF1" w:rsidRDefault="00CA5F85" w:rsidP="008036E3">
            <w:pPr>
              <w:jc w:val="center"/>
              <w:rPr>
                <w:bCs/>
                <w:sz w:val="22"/>
                <w:szCs w:val="22"/>
              </w:rPr>
            </w:pPr>
          </w:p>
          <w:p w:rsidR="00CA5F85" w:rsidRPr="00452CF1" w:rsidRDefault="008928BB" w:rsidP="001F6134">
            <w:pPr>
              <w:jc w:val="center"/>
              <w:rPr>
                <w:bCs/>
                <w:sz w:val="22"/>
                <w:szCs w:val="22"/>
              </w:rPr>
            </w:pPr>
            <w:r w:rsidRPr="00452CF1">
              <w:rPr>
                <w:bCs/>
                <w:sz w:val="22"/>
                <w:szCs w:val="22"/>
              </w:rPr>
              <w:t>25</w:t>
            </w:r>
            <w:r w:rsidR="00CA5F85" w:rsidRPr="00452CF1">
              <w:rPr>
                <w:bCs/>
                <w:sz w:val="22"/>
                <w:szCs w:val="22"/>
              </w:rPr>
              <w:t>,</w:t>
            </w:r>
            <w:r w:rsidRPr="00452CF1">
              <w:rPr>
                <w:bCs/>
                <w:sz w:val="22"/>
                <w:szCs w:val="22"/>
              </w:rPr>
              <w:t>13</w:t>
            </w:r>
            <w:r w:rsidR="001F6134" w:rsidRPr="00452CF1">
              <w:rPr>
                <w:rStyle w:val="ae"/>
                <w:bCs/>
                <w:sz w:val="22"/>
                <w:szCs w:val="22"/>
              </w:rPr>
              <w:footnoteReference w:id="2"/>
            </w:r>
          </w:p>
        </w:tc>
      </w:tr>
      <w:tr w:rsidR="00CA5F85" w:rsidRPr="00007DD6" w:rsidTr="008036E3">
        <w:tc>
          <w:tcPr>
            <w:tcW w:w="560" w:type="dxa"/>
          </w:tcPr>
          <w:p w:rsidR="00CA5F85" w:rsidRPr="00007DD6" w:rsidRDefault="00CA5F85" w:rsidP="00C608CF">
            <w:pPr>
              <w:rPr>
                <w:sz w:val="22"/>
                <w:szCs w:val="22"/>
              </w:rPr>
            </w:pPr>
            <w:r w:rsidRPr="00007DD6">
              <w:rPr>
                <w:sz w:val="22"/>
                <w:szCs w:val="22"/>
              </w:rPr>
              <w:lastRenderedPageBreak/>
              <w:t>2.</w:t>
            </w:r>
          </w:p>
        </w:tc>
        <w:tc>
          <w:tcPr>
            <w:tcW w:w="3760" w:type="dxa"/>
          </w:tcPr>
          <w:p w:rsidR="00CA5F85" w:rsidRPr="00007DD6" w:rsidRDefault="00CA5F85" w:rsidP="008036E3">
            <w:pPr>
              <w:rPr>
                <w:sz w:val="22"/>
                <w:szCs w:val="22"/>
              </w:rPr>
            </w:pPr>
            <w:r w:rsidRPr="00007DD6">
              <w:rPr>
                <w:sz w:val="22"/>
                <w:szCs w:val="22"/>
              </w:rPr>
              <w:t>Павлов Геннадий Геннадьевич</w:t>
            </w:r>
          </w:p>
        </w:tc>
        <w:tc>
          <w:tcPr>
            <w:tcW w:w="3780" w:type="dxa"/>
          </w:tcPr>
          <w:p w:rsidR="00CA5F85" w:rsidRPr="00007DD6" w:rsidRDefault="00CA5F85" w:rsidP="008036E3">
            <w:pPr>
              <w:rPr>
                <w:sz w:val="22"/>
                <w:szCs w:val="22"/>
              </w:rPr>
            </w:pPr>
            <w:r w:rsidRPr="00007DD6">
              <w:rPr>
                <w:sz w:val="22"/>
                <w:szCs w:val="22"/>
              </w:rPr>
              <w:t xml:space="preserve">Родился в </w:t>
            </w:r>
            <w:smartTag w:uri="urn:schemas-microsoft-com:office:smarttags" w:element="metricconverter">
              <w:smartTagPr>
                <w:attr w:name="ProductID" w:val="1961 г"/>
              </w:smartTagPr>
              <w:r w:rsidRPr="00007DD6">
                <w:rPr>
                  <w:sz w:val="22"/>
                  <w:szCs w:val="22"/>
                </w:rPr>
                <w:t>1961 г</w:t>
              </w:r>
            </w:smartTag>
            <w:r w:rsidRPr="00007DD6">
              <w:rPr>
                <w:sz w:val="22"/>
                <w:szCs w:val="22"/>
              </w:rPr>
              <w:t>.</w:t>
            </w:r>
            <w:r w:rsidR="0097387F">
              <w:rPr>
                <w:sz w:val="22"/>
                <w:szCs w:val="22"/>
              </w:rPr>
              <w:t>,</w:t>
            </w:r>
            <w:r w:rsidRPr="00007DD6">
              <w:rPr>
                <w:sz w:val="22"/>
                <w:szCs w:val="22"/>
              </w:rPr>
              <w:t xml:space="preserve"> г. Ленинград.</w:t>
            </w:r>
          </w:p>
          <w:p w:rsidR="00CA5F85" w:rsidRPr="00007DD6" w:rsidRDefault="0097387F" w:rsidP="008036E3">
            <w:pPr>
              <w:rPr>
                <w:sz w:val="22"/>
                <w:szCs w:val="22"/>
              </w:rPr>
            </w:pPr>
            <w:r>
              <w:rPr>
                <w:sz w:val="22"/>
                <w:szCs w:val="22"/>
              </w:rPr>
              <w:t>Образование высшее, о</w:t>
            </w:r>
            <w:r w:rsidR="00CA5F85" w:rsidRPr="00007DD6">
              <w:rPr>
                <w:sz w:val="22"/>
                <w:szCs w:val="22"/>
              </w:rPr>
              <w:t>кончил Санкт-Петербургскую Академию государственной службы.</w:t>
            </w:r>
          </w:p>
          <w:p w:rsidR="00CA5F85" w:rsidRPr="00007DD6" w:rsidRDefault="00EF55E0" w:rsidP="008036E3">
            <w:pPr>
              <w:rPr>
                <w:sz w:val="22"/>
                <w:szCs w:val="22"/>
              </w:rPr>
            </w:pPr>
            <w:r w:rsidRPr="00007DD6">
              <w:rPr>
                <w:sz w:val="22"/>
                <w:szCs w:val="22"/>
              </w:rPr>
              <w:t>Заместитель д</w:t>
            </w:r>
            <w:r w:rsidR="00CA5F85" w:rsidRPr="00007DD6">
              <w:rPr>
                <w:sz w:val="22"/>
                <w:szCs w:val="22"/>
              </w:rPr>
              <w:t>иректор</w:t>
            </w:r>
            <w:r w:rsidRPr="00007DD6">
              <w:rPr>
                <w:sz w:val="22"/>
                <w:szCs w:val="22"/>
              </w:rPr>
              <w:t>а по развитию</w:t>
            </w:r>
            <w:r w:rsidR="00CA5F85" w:rsidRPr="00007DD6">
              <w:rPr>
                <w:sz w:val="22"/>
                <w:szCs w:val="22"/>
              </w:rPr>
              <w:t xml:space="preserve"> ОАО «Прибой».</w:t>
            </w:r>
          </w:p>
        </w:tc>
        <w:tc>
          <w:tcPr>
            <w:tcW w:w="1600" w:type="dxa"/>
          </w:tcPr>
          <w:p w:rsidR="00F273AE" w:rsidRPr="00452CF1" w:rsidRDefault="00F273AE" w:rsidP="008036E3">
            <w:pPr>
              <w:jc w:val="center"/>
              <w:rPr>
                <w:sz w:val="22"/>
                <w:szCs w:val="22"/>
              </w:rPr>
            </w:pPr>
          </w:p>
          <w:p w:rsidR="00F273AE" w:rsidRPr="00452CF1" w:rsidRDefault="00F273AE" w:rsidP="008036E3">
            <w:pPr>
              <w:jc w:val="center"/>
              <w:rPr>
                <w:sz w:val="22"/>
                <w:szCs w:val="22"/>
              </w:rPr>
            </w:pPr>
          </w:p>
          <w:p w:rsidR="00CA5F85" w:rsidRPr="00452CF1" w:rsidRDefault="008928BB" w:rsidP="001F6134">
            <w:pPr>
              <w:jc w:val="center"/>
              <w:rPr>
                <w:sz w:val="22"/>
                <w:szCs w:val="22"/>
              </w:rPr>
            </w:pPr>
            <w:r w:rsidRPr="00452CF1">
              <w:rPr>
                <w:sz w:val="22"/>
                <w:szCs w:val="22"/>
              </w:rPr>
              <w:t>25</w:t>
            </w:r>
            <w:r w:rsidR="00CA5F85" w:rsidRPr="00452CF1">
              <w:rPr>
                <w:sz w:val="22"/>
                <w:szCs w:val="22"/>
              </w:rPr>
              <w:t>,</w:t>
            </w:r>
            <w:r w:rsidRPr="00452CF1">
              <w:rPr>
                <w:sz w:val="22"/>
                <w:szCs w:val="22"/>
              </w:rPr>
              <w:t>10</w:t>
            </w:r>
            <w:r w:rsidR="001F6134" w:rsidRPr="00452CF1">
              <w:rPr>
                <w:rStyle w:val="ae"/>
                <w:sz w:val="22"/>
                <w:szCs w:val="22"/>
              </w:rPr>
              <w:footnoteReference w:id="3"/>
            </w:r>
          </w:p>
        </w:tc>
      </w:tr>
      <w:tr w:rsidR="00CA5F85" w:rsidRPr="00007DD6" w:rsidTr="008036E3">
        <w:tc>
          <w:tcPr>
            <w:tcW w:w="560" w:type="dxa"/>
          </w:tcPr>
          <w:p w:rsidR="00CA5F85" w:rsidRPr="00007DD6" w:rsidRDefault="00CA5F85" w:rsidP="00C608CF">
            <w:pPr>
              <w:rPr>
                <w:sz w:val="22"/>
                <w:szCs w:val="22"/>
              </w:rPr>
            </w:pPr>
            <w:r w:rsidRPr="00007DD6">
              <w:rPr>
                <w:sz w:val="22"/>
                <w:szCs w:val="22"/>
              </w:rPr>
              <w:t>3.</w:t>
            </w:r>
          </w:p>
        </w:tc>
        <w:tc>
          <w:tcPr>
            <w:tcW w:w="3760" w:type="dxa"/>
          </w:tcPr>
          <w:p w:rsidR="00CA5F85" w:rsidRPr="00007DD6" w:rsidRDefault="00CA5F85" w:rsidP="008036E3">
            <w:pPr>
              <w:rPr>
                <w:sz w:val="22"/>
                <w:szCs w:val="22"/>
              </w:rPr>
            </w:pPr>
            <w:r w:rsidRPr="00007DD6">
              <w:rPr>
                <w:sz w:val="22"/>
                <w:szCs w:val="22"/>
              </w:rPr>
              <w:t>Творогов Арсений Дмитриевич</w:t>
            </w:r>
          </w:p>
        </w:tc>
        <w:tc>
          <w:tcPr>
            <w:tcW w:w="3780" w:type="dxa"/>
          </w:tcPr>
          <w:p w:rsidR="00CA5F85" w:rsidRPr="00007DD6" w:rsidRDefault="00CA5F85" w:rsidP="008036E3">
            <w:pPr>
              <w:rPr>
                <w:sz w:val="22"/>
                <w:szCs w:val="22"/>
              </w:rPr>
            </w:pPr>
            <w:r w:rsidRPr="00007DD6">
              <w:rPr>
                <w:sz w:val="22"/>
                <w:szCs w:val="22"/>
              </w:rPr>
              <w:t xml:space="preserve">Родился в </w:t>
            </w:r>
            <w:smartTag w:uri="urn:schemas-microsoft-com:office:smarttags" w:element="metricconverter">
              <w:smartTagPr>
                <w:attr w:name="ProductID" w:val="1947 г"/>
              </w:smartTagPr>
              <w:r w:rsidRPr="00007DD6">
                <w:rPr>
                  <w:sz w:val="22"/>
                  <w:szCs w:val="22"/>
                </w:rPr>
                <w:t>1947 г</w:t>
              </w:r>
            </w:smartTag>
            <w:r w:rsidR="0097387F">
              <w:rPr>
                <w:sz w:val="22"/>
                <w:szCs w:val="22"/>
              </w:rPr>
              <w:t>.,</w:t>
            </w:r>
            <w:r w:rsidRPr="00007DD6">
              <w:rPr>
                <w:sz w:val="22"/>
                <w:szCs w:val="22"/>
              </w:rPr>
              <w:t xml:space="preserve"> г. Ленинград.</w:t>
            </w:r>
          </w:p>
          <w:p w:rsidR="00CA5F85" w:rsidRPr="00007DD6" w:rsidRDefault="0097387F" w:rsidP="008036E3">
            <w:pPr>
              <w:pStyle w:val="a8"/>
              <w:tabs>
                <w:tab w:val="clear" w:pos="4153"/>
                <w:tab w:val="clear" w:pos="8306"/>
              </w:tabs>
              <w:rPr>
                <w:iCs/>
                <w:sz w:val="22"/>
                <w:szCs w:val="22"/>
              </w:rPr>
            </w:pPr>
            <w:r>
              <w:rPr>
                <w:iCs/>
                <w:sz w:val="22"/>
                <w:szCs w:val="22"/>
              </w:rPr>
              <w:t xml:space="preserve">Образование высшее, завод-ВТУЗ </w:t>
            </w:r>
            <w:r w:rsidR="00CA5F85" w:rsidRPr="00007DD6">
              <w:rPr>
                <w:iCs/>
                <w:sz w:val="22"/>
                <w:szCs w:val="22"/>
              </w:rPr>
              <w:t>филиал ЛЭИС им. М.А.Бонч-Бруевича,  Ленинградский финансово-экономический институт им. Н.А.Вознесенского)</w:t>
            </w:r>
          </w:p>
          <w:p w:rsidR="00CA5F85" w:rsidRPr="00007DD6" w:rsidRDefault="00CA5F85" w:rsidP="008036E3">
            <w:pPr>
              <w:pStyle w:val="a8"/>
              <w:tabs>
                <w:tab w:val="clear" w:pos="4153"/>
                <w:tab w:val="clear" w:pos="8306"/>
              </w:tabs>
              <w:rPr>
                <w:sz w:val="22"/>
                <w:szCs w:val="22"/>
              </w:rPr>
            </w:pPr>
            <w:r w:rsidRPr="00007DD6">
              <w:rPr>
                <w:iCs/>
                <w:sz w:val="22"/>
                <w:szCs w:val="22"/>
              </w:rPr>
              <w:t>Директор ООО «ТИРА»</w:t>
            </w:r>
          </w:p>
        </w:tc>
        <w:tc>
          <w:tcPr>
            <w:tcW w:w="1600" w:type="dxa"/>
          </w:tcPr>
          <w:p w:rsidR="00F273AE" w:rsidRPr="00452CF1" w:rsidRDefault="00F273AE" w:rsidP="008036E3">
            <w:pPr>
              <w:jc w:val="center"/>
              <w:rPr>
                <w:sz w:val="22"/>
                <w:szCs w:val="22"/>
              </w:rPr>
            </w:pPr>
          </w:p>
          <w:p w:rsidR="00F273AE" w:rsidRPr="00452CF1" w:rsidRDefault="00F273AE" w:rsidP="008036E3">
            <w:pPr>
              <w:jc w:val="center"/>
              <w:rPr>
                <w:sz w:val="22"/>
                <w:szCs w:val="22"/>
              </w:rPr>
            </w:pPr>
          </w:p>
          <w:p w:rsidR="00F273AE" w:rsidRPr="00452CF1" w:rsidRDefault="00F273AE" w:rsidP="008036E3">
            <w:pPr>
              <w:jc w:val="center"/>
              <w:rPr>
                <w:sz w:val="22"/>
                <w:szCs w:val="22"/>
              </w:rPr>
            </w:pPr>
          </w:p>
          <w:p w:rsidR="00CA5F85" w:rsidRPr="00452CF1" w:rsidRDefault="008928BB" w:rsidP="001F6134">
            <w:pPr>
              <w:jc w:val="center"/>
              <w:rPr>
                <w:sz w:val="22"/>
                <w:szCs w:val="22"/>
              </w:rPr>
            </w:pPr>
            <w:r w:rsidRPr="00452CF1">
              <w:rPr>
                <w:sz w:val="22"/>
                <w:szCs w:val="22"/>
              </w:rPr>
              <w:t>25</w:t>
            </w:r>
            <w:r w:rsidR="00CA5F85" w:rsidRPr="00452CF1">
              <w:rPr>
                <w:sz w:val="22"/>
                <w:szCs w:val="22"/>
              </w:rPr>
              <w:t>,</w:t>
            </w:r>
            <w:r w:rsidRPr="00452CF1">
              <w:rPr>
                <w:sz w:val="22"/>
                <w:szCs w:val="22"/>
              </w:rPr>
              <w:t>10</w:t>
            </w:r>
            <w:r w:rsidR="001F6134" w:rsidRPr="00452CF1">
              <w:rPr>
                <w:rStyle w:val="ae"/>
                <w:sz w:val="22"/>
                <w:szCs w:val="22"/>
              </w:rPr>
              <w:footnoteReference w:id="4"/>
            </w:r>
          </w:p>
        </w:tc>
      </w:tr>
      <w:tr w:rsidR="00CA5F85" w:rsidRPr="00007DD6" w:rsidTr="008036E3">
        <w:tc>
          <w:tcPr>
            <w:tcW w:w="560" w:type="dxa"/>
          </w:tcPr>
          <w:p w:rsidR="00CA5F85" w:rsidRPr="00007DD6" w:rsidRDefault="00CA5F85" w:rsidP="00C608CF">
            <w:pPr>
              <w:rPr>
                <w:sz w:val="22"/>
                <w:szCs w:val="22"/>
              </w:rPr>
            </w:pPr>
            <w:r w:rsidRPr="00007DD6">
              <w:rPr>
                <w:sz w:val="22"/>
                <w:szCs w:val="22"/>
              </w:rPr>
              <w:t>4.</w:t>
            </w:r>
          </w:p>
        </w:tc>
        <w:tc>
          <w:tcPr>
            <w:tcW w:w="3760" w:type="dxa"/>
          </w:tcPr>
          <w:p w:rsidR="00CA5F85" w:rsidRPr="00007DD6" w:rsidRDefault="00CA5F85" w:rsidP="008036E3">
            <w:pPr>
              <w:rPr>
                <w:bCs/>
                <w:sz w:val="22"/>
                <w:szCs w:val="22"/>
              </w:rPr>
            </w:pPr>
            <w:r w:rsidRPr="00007DD6">
              <w:rPr>
                <w:bCs/>
                <w:sz w:val="22"/>
                <w:szCs w:val="22"/>
              </w:rPr>
              <w:t>Елисеев Андрей Геннадьевич</w:t>
            </w:r>
          </w:p>
        </w:tc>
        <w:tc>
          <w:tcPr>
            <w:tcW w:w="3780" w:type="dxa"/>
          </w:tcPr>
          <w:p w:rsidR="00CA5F85" w:rsidRPr="00007DD6" w:rsidRDefault="00CA5F85" w:rsidP="008036E3">
            <w:pPr>
              <w:rPr>
                <w:color w:val="000000"/>
                <w:sz w:val="22"/>
                <w:szCs w:val="22"/>
              </w:rPr>
            </w:pPr>
            <w:r w:rsidRPr="00007DD6">
              <w:rPr>
                <w:color w:val="000000"/>
                <w:sz w:val="22"/>
                <w:szCs w:val="22"/>
              </w:rPr>
              <w:t xml:space="preserve">Родился в </w:t>
            </w:r>
            <w:smartTag w:uri="urn:schemas-microsoft-com:office:smarttags" w:element="metricconverter">
              <w:smartTagPr>
                <w:attr w:name="ProductID" w:val="1964 г"/>
              </w:smartTagPr>
              <w:r w:rsidRPr="00007DD6">
                <w:rPr>
                  <w:color w:val="000000"/>
                  <w:sz w:val="22"/>
                  <w:szCs w:val="22"/>
                </w:rPr>
                <w:t>1964 г</w:t>
              </w:r>
            </w:smartTag>
            <w:r w:rsidRPr="00007DD6">
              <w:rPr>
                <w:color w:val="000000"/>
                <w:sz w:val="22"/>
                <w:szCs w:val="22"/>
              </w:rPr>
              <w:t>.</w:t>
            </w:r>
            <w:r w:rsidR="0097387F">
              <w:rPr>
                <w:color w:val="000000"/>
                <w:sz w:val="22"/>
                <w:szCs w:val="22"/>
              </w:rPr>
              <w:t xml:space="preserve">, </w:t>
            </w:r>
            <w:r w:rsidRPr="00007DD6">
              <w:rPr>
                <w:color w:val="000000"/>
                <w:sz w:val="22"/>
                <w:szCs w:val="22"/>
              </w:rPr>
              <w:t>г. Ленинград.</w:t>
            </w:r>
          </w:p>
          <w:p w:rsidR="00CA5F85" w:rsidRPr="00007DD6" w:rsidRDefault="00CA5F85" w:rsidP="008036E3">
            <w:pPr>
              <w:rPr>
                <w:color w:val="000000"/>
                <w:sz w:val="22"/>
                <w:szCs w:val="22"/>
              </w:rPr>
            </w:pPr>
            <w:r w:rsidRPr="00007DD6">
              <w:rPr>
                <w:color w:val="000000"/>
                <w:sz w:val="22"/>
                <w:szCs w:val="22"/>
              </w:rPr>
              <w:t xml:space="preserve">Образование высшее, </w:t>
            </w:r>
            <w:r w:rsidR="0097387F">
              <w:rPr>
                <w:color w:val="000000"/>
                <w:sz w:val="22"/>
                <w:szCs w:val="22"/>
              </w:rPr>
              <w:t>о</w:t>
            </w:r>
            <w:r w:rsidRPr="00007DD6">
              <w:rPr>
                <w:color w:val="000000"/>
                <w:sz w:val="22"/>
                <w:szCs w:val="22"/>
              </w:rPr>
              <w:t xml:space="preserve">кончил  </w:t>
            </w:r>
            <w:r w:rsidR="00424B54">
              <w:rPr>
                <w:color w:val="000000"/>
                <w:sz w:val="22"/>
                <w:szCs w:val="22"/>
              </w:rPr>
              <w:t>«</w:t>
            </w:r>
            <w:r w:rsidRPr="00007DD6">
              <w:rPr>
                <w:color w:val="000000"/>
                <w:sz w:val="22"/>
                <w:szCs w:val="22"/>
              </w:rPr>
              <w:t>ЛЭТИ</w:t>
            </w:r>
            <w:r w:rsidR="00424B54">
              <w:rPr>
                <w:color w:val="000000"/>
                <w:sz w:val="22"/>
                <w:szCs w:val="22"/>
              </w:rPr>
              <w:t>»</w:t>
            </w:r>
            <w:r w:rsidRPr="00007DD6">
              <w:rPr>
                <w:color w:val="000000"/>
                <w:sz w:val="22"/>
                <w:szCs w:val="22"/>
              </w:rPr>
              <w:t>.</w:t>
            </w:r>
          </w:p>
          <w:p w:rsidR="00CA5F85" w:rsidRPr="00007DD6" w:rsidRDefault="00021A79" w:rsidP="008036E3">
            <w:pPr>
              <w:rPr>
                <w:sz w:val="22"/>
                <w:szCs w:val="22"/>
              </w:rPr>
            </w:pPr>
            <w:r>
              <w:rPr>
                <w:color w:val="000000"/>
                <w:sz w:val="22"/>
                <w:szCs w:val="22"/>
              </w:rPr>
              <w:t>Директор</w:t>
            </w:r>
            <w:r w:rsidR="00CA5F85" w:rsidRPr="00007DD6">
              <w:rPr>
                <w:color w:val="000000"/>
                <w:sz w:val="22"/>
                <w:szCs w:val="22"/>
              </w:rPr>
              <w:t xml:space="preserve"> ОАО «Прибой»</w:t>
            </w:r>
          </w:p>
        </w:tc>
        <w:tc>
          <w:tcPr>
            <w:tcW w:w="1600" w:type="dxa"/>
          </w:tcPr>
          <w:p w:rsidR="00CA5F85" w:rsidRPr="00007DD6" w:rsidRDefault="00CA5F85" w:rsidP="008036E3">
            <w:pPr>
              <w:jc w:val="center"/>
              <w:rPr>
                <w:bCs/>
                <w:sz w:val="22"/>
                <w:szCs w:val="22"/>
              </w:rPr>
            </w:pPr>
          </w:p>
          <w:p w:rsidR="00CA5F85" w:rsidRPr="00007DD6" w:rsidRDefault="00CA5F85" w:rsidP="008036E3">
            <w:pPr>
              <w:jc w:val="center"/>
              <w:rPr>
                <w:bCs/>
                <w:sz w:val="22"/>
                <w:szCs w:val="22"/>
              </w:rPr>
            </w:pPr>
            <w:r w:rsidRPr="00007DD6">
              <w:rPr>
                <w:bCs/>
                <w:sz w:val="22"/>
                <w:szCs w:val="22"/>
              </w:rPr>
              <w:t>0</w:t>
            </w:r>
          </w:p>
        </w:tc>
      </w:tr>
      <w:tr w:rsidR="004F3CC3" w:rsidRPr="00007DD6" w:rsidTr="008036E3">
        <w:tc>
          <w:tcPr>
            <w:tcW w:w="560" w:type="dxa"/>
          </w:tcPr>
          <w:p w:rsidR="004F3CC3" w:rsidRPr="00007DD6" w:rsidRDefault="004F3CC3" w:rsidP="00C608CF">
            <w:pPr>
              <w:rPr>
                <w:sz w:val="22"/>
                <w:szCs w:val="22"/>
              </w:rPr>
            </w:pPr>
            <w:r w:rsidRPr="00007DD6">
              <w:rPr>
                <w:sz w:val="22"/>
                <w:szCs w:val="22"/>
              </w:rPr>
              <w:t>5.</w:t>
            </w:r>
          </w:p>
        </w:tc>
        <w:tc>
          <w:tcPr>
            <w:tcW w:w="3760" w:type="dxa"/>
          </w:tcPr>
          <w:p w:rsidR="004F3CC3" w:rsidRPr="00007DD6" w:rsidRDefault="00CA5F85" w:rsidP="00C608CF">
            <w:pPr>
              <w:rPr>
                <w:sz w:val="22"/>
                <w:szCs w:val="22"/>
              </w:rPr>
            </w:pPr>
            <w:r w:rsidRPr="00007DD6">
              <w:rPr>
                <w:sz w:val="22"/>
                <w:szCs w:val="22"/>
              </w:rPr>
              <w:t>Петров Евгений Арсеньевич</w:t>
            </w:r>
          </w:p>
        </w:tc>
        <w:tc>
          <w:tcPr>
            <w:tcW w:w="3780" w:type="dxa"/>
          </w:tcPr>
          <w:p w:rsidR="006832A4" w:rsidRPr="00007DD6" w:rsidRDefault="00F273AE" w:rsidP="00F273AE">
            <w:pPr>
              <w:rPr>
                <w:color w:val="000000"/>
                <w:sz w:val="22"/>
                <w:szCs w:val="22"/>
              </w:rPr>
            </w:pPr>
            <w:r w:rsidRPr="00007DD6">
              <w:rPr>
                <w:color w:val="000000"/>
                <w:sz w:val="22"/>
                <w:szCs w:val="22"/>
              </w:rPr>
              <w:t>Родился в 19</w:t>
            </w:r>
            <w:r w:rsidR="003806CC" w:rsidRPr="00007DD6">
              <w:rPr>
                <w:color w:val="000000"/>
                <w:sz w:val="22"/>
                <w:szCs w:val="22"/>
              </w:rPr>
              <w:t>37</w:t>
            </w:r>
            <w:r w:rsidRPr="00007DD6">
              <w:rPr>
                <w:color w:val="000000"/>
                <w:sz w:val="22"/>
                <w:szCs w:val="22"/>
              </w:rPr>
              <w:t xml:space="preserve"> г.</w:t>
            </w:r>
            <w:r w:rsidR="0097387F">
              <w:rPr>
                <w:color w:val="000000"/>
                <w:sz w:val="22"/>
                <w:szCs w:val="22"/>
              </w:rPr>
              <w:t>, г. Ленинград.</w:t>
            </w:r>
            <w:r w:rsidR="0097387F" w:rsidRPr="00007DD6">
              <w:rPr>
                <w:color w:val="000000"/>
                <w:sz w:val="22"/>
                <w:szCs w:val="22"/>
              </w:rPr>
              <w:t xml:space="preserve"> Образование высшее, </w:t>
            </w:r>
            <w:r w:rsidR="0097387F">
              <w:rPr>
                <w:color w:val="000000"/>
                <w:sz w:val="22"/>
                <w:szCs w:val="22"/>
              </w:rPr>
              <w:t>о</w:t>
            </w:r>
            <w:r w:rsidR="0097387F" w:rsidRPr="00007DD6">
              <w:rPr>
                <w:color w:val="000000"/>
                <w:sz w:val="22"/>
                <w:szCs w:val="22"/>
              </w:rPr>
              <w:t>кончил</w:t>
            </w:r>
            <w:r w:rsidR="0097387F">
              <w:rPr>
                <w:color w:val="000000"/>
                <w:sz w:val="22"/>
                <w:szCs w:val="22"/>
              </w:rPr>
              <w:t xml:space="preserve"> Ленинградский институт точной механики и оптики.</w:t>
            </w:r>
          </w:p>
          <w:p w:rsidR="004F3CC3" w:rsidRPr="00007DD6" w:rsidRDefault="003806CC" w:rsidP="0097387F">
            <w:pPr>
              <w:rPr>
                <w:sz w:val="22"/>
                <w:szCs w:val="22"/>
              </w:rPr>
            </w:pPr>
            <w:r w:rsidRPr="00007DD6">
              <w:rPr>
                <w:color w:val="000000"/>
                <w:sz w:val="22"/>
                <w:szCs w:val="22"/>
              </w:rPr>
              <w:t xml:space="preserve">Ведущий </w:t>
            </w:r>
            <w:r w:rsidR="0097387F">
              <w:rPr>
                <w:color w:val="000000"/>
                <w:sz w:val="22"/>
                <w:szCs w:val="22"/>
              </w:rPr>
              <w:t>научный сотрудник</w:t>
            </w:r>
            <w:r w:rsidRPr="00007DD6">
              <w:rPr>
                <w:color w:val="000000"/>
                <w:sz w:val="22"/>
                <w:szCs w:val="22"/>
              </w:rPr>
              <w:t xml:space="preserve"> </w:t>
            </w:r>
            <w:r w:rsidR="00F273AE" w:rsidRPr="00007DD6">
              <w:rPr>
                <w:color w:val="000000"/>
                <w:sz w:val="22"/>
                <w:szCs w:val="22"/>
              </w:rPr>
              <w:t>ОАО</w:t>
            </w:r>
            <w:r w:rsidR="0097387F">
              <w:rPr>
                <w:color w:val="000000"/>
                <w:sz w:val="22"/>
                <w:szCs w:val="22"/>
              </w:rPr>
              <w:t xml:space="preserve"> </w:t>
            </w:r>
            <w:r w:rsidR="00F273AE" w:rsidRPr="00007DD6">
              <w:rPr>
                <w:color w:val="000000"/>
                <w:sz w:val="22"/>
                <w:szCs w:val="22"/>
              </w:rPr>
              <w:t>«</w:t>
            </w:r>
            <w:r w:rsidR="0097387F">
              <w:rPr>
                <w:color w:val="000000"/>
                <w:sz w:val="22"/>
                <w:szCs w:val="22"/>
              </w:rPr>
              <w:t>РИМР</w:t>
            </w:r>
            <w:r w:rsidR="00F273AE" w:rsidRPr="00007DD6">
              <w:rPr>
                <w:color w:val="000000"/>
                <w:sz w:val="22"/>
                <w:szCs w:val="22"/>
              </w:rPr>
              <w:t>»</w:t>
            </w:r>
          </w:p>
        </w:tc>
        <w:tc>
          <w:tcPr>
            <w:tcW w:w="1600" w:type="dxa"/>
          </w:tcPr>
          <w:p w:rsidR="00F273AE" w:rsidRPr="00007DD6" w:rsidRDefault="00F273AE" w:rsidP="008036E3">
            <w:pPr>
              <w:jc w:val="center"/>
              <w:rPr>
                <w:sz w:val="22"/>
                <w:szCs w:val="22"/>
              </w:rPr>
            </w:pPr>
          </w:p>
          <w:p w:rsidR="004F3CC3" w:rsidRPr="00007DD6" w:rsidRDefault="00F273AE" w:rsidP="008036E3">
            <w:pPr>
              <w:jc w:val="center"/>
              <w:rPr>
                <w:sz w:val="22"/>
                <w:szCs w:val="22"/>
              </w:rPr>
            </w:pPr>
            <w:r w:rsidRPr="00007DD6">
              <w:rPr>
                <w:sz w:val="22"/>
                <w:szCs w:val="22"/>
              </w:rPr>
              <w:t>0</w:t>
            </w:r>
          </w:p>
        </w:tc>
      </w:tr>
      <w:tr w:rsidR="003266EB" w:rsidRPr="00007DD6" w:rsidTr="008036E3">
        <w:tc>
          <w:tcPr>
            <w:tcW w:w="560" w:type="dxa"/>
          </w:tcPr>
          <w:p w:rsidR="003266EB" w:rsidRPr="00007DD6" w:rsidRDefault="003266EB" w:rsidP="00C608CF">
            <w:pPr>
              <w:rPr>
                <w:sz w:val="22"/>
                <w:szCs w:val="22"/>
              </w:rPr>
            </w:pPr>
            <w:r w:rsidRPr="00007DD6">
              <w:rPr>
                <w:sz w:val="22"/>
                <w:szCs w:val="22"/>
              </w:rPr>
              <w:t>6.</w:t>
            </w:r>
          </w:p>
        </w:tc>
        <w:tc>
          <w:tcPr>
            <w:tcW w:w="3760" w:type="dxa"/>
          </w:tcPr>
          <w:p w:rsidR="003266EB" w:rsidRPr="00007DD6" w:rsidRDefault="003266EB" w:rsidP="008036E3">
            <w:pPr>
              <w:pStyle w:val="3"/>
              <w:rPr>
                <w:b w:val="0"/>
                <w:bCs w:val="0"/>
                <w:sz w:val="22"/>
                <w:szCs w:val="22"/>
              </w:rPr>
            </w:pPr>
            <w:r w:rsidRPr="00007DD6">
              <w:rPr>
                <w:b w:val="0"/>
                <w:bCs w:val="0"/>
                <w:sz w:val="22"/>
                <w:szCs w:val="22"/>
              </w:rPr>
              <w:t>Людаев Юрий Константинович</w:t>
            </w:r>
          </w:p>
        </w:tc>
        <w:tc>
          <w:tcPr>
            <w:tcW w:w="3780" w:type="dxa"/>
          </w:tcPr>
          <w:p w:rsidR="003266EB" w:rsidRPr="00007DD6" w:rsidRDefault="0097387F" w:rsidP="008036E3">
            <w:pPr>
              <w:rPr>
                <w:sz w:val="22"/>
                <w:szCs w:val="22"/>
              </w:rPr>
            </w:pPr>
            <w:r>
              <w:rPr>
                <w:sz w:val="22"/>
                <w:szCs w:val="22"/>
              </w:rPr>
              <w:t>Родился в 1937 г.,</w:t>
            </w:r>
            <w:r w:rsidR="003266EB" w:rsidRPr="00007DD6">
              <w:rPr>
                <w:sz w:val="22"/>
                <w:szCs w:val="22"/>
              </w:rPr>
              <w:t xml:space="preserve"> г. Москв</w:t>
            </w:r>
            <w:r>
              <w:rPr>
                <w:sz w:val="22"/>
                <w:szCs w:val="22"/>
              </w:rPr>
              <w:t>а</w:t>
            </w:r>
            <w:r w:rsidR="003266EB" w:rsidRPr="00007DD6">
              <w:rPr>
                <w:sz w:val="22"/>
                <w:szCs w:val="22"/>
              </w:rPr>
              <w:t>.</w:t>
            </w:r>
          </w:p>
          <w:p w:rsidR="003266EB" w:rsidRPr="00007DD6" w:rsidRDefault="0097387F" w:rsidP="008036E3">
            <w:pPr>
              <w:rPr>
                <w:sz w:val="22"/>
                <w:szCs w:val="22"/>
              </w:rPr>
            </w:pPr>
            <w:r>
              <w:rPr>
                <w:sz w:val="22"/>
                <w:szCs w:val="22"/>
              </w:rPr>
              <w:t>Образование высшее, о</w:t>
            </w:r>
            <w:r w:rsidR="003266EB" w:rsidRPr="00007DD6">
              <w:rPr>
                <w:sz w:val="22"/>
                <w:szCs w:val="22"/>
              </w:rPr>
              <w:t>кончил  Уральский Политехнический институт им. С.М.Кирова.</w:t>
            </w:r>
          </w:p>
          <w:p w:rsidR="003266EB" w:rsidRPr="00007DD6" w:rsidRDefault="003266EB" w:rsidP="008036E3">
            <w:pPr>
              <w:rPr>
                <w:sz w:val="22"/>
                <w:szCs w:val="22"/>
              </w:rPr>
            </w:pPr>
            <w:r w:rsidRPr="00007DD6">
              <w:rPr>
                <w:sz w:val="22"/>
                <w:szCs w:val="22"/>
              </w:rPr>
              <w:t>Советник генерального директора ОАО «РИМР».</w:t>
            </w:r>
          </w:p>
        </w:tc>
        <w:tc>
          <w:tcPr>
            <w:tcW w:w="1600" w:type="dxa"/>
          </w:tcPr>
          <w:p w:rsidR="00F273AE" w:rsidRPr="00007DD6" w:rsidRDefault="00F273AE" w:rsidP="008036E3">
            <w:pPr>
              <w:jc w:val="center"/>
              <w:rPr>
                <w:sz w:val="22"/>
                <w:szCs w:val="22"/>
              </w:rPr>
            </w:pPr>
          </w:p>
          <w:p w:rsidR="00F273AE" w:rsidRPr="00007DD6" w:rsidRDefault="00F273AE" w:rsidP="008036E3">
            <w:pPr>
              <w:jc w:val="center"/>
              <w:rPr>
                <w:sz w:val="22"/>
                <w:szCs w:val="22"/>
              </w:rPr>
            </w:pPr>
          </w:p>
          <w:p w:rsidR="003266EB" w:rsidRPr="00007DD6" w:rsidRDefault="003266EB" w:rsidP="008036E3">
            <w:pPr>
              <w:jc w:val="center"/>
              <w:rPr>
                <w:sz w:val="22"/>
                <w:szCs w:val="22"/>
              </w:rPr>
            </w:pPr>
            <w:r w:rsidRPr="00007DD6">
              <w:rPr>
                <w:sz w:val="22"/>
                <w:szCs w:val="22"/>
              </w:rPr>
              <w:t>0</w:t>
            </w:r>
          </w:p>
        </w:tc>
      </w:tr>
      <w:tr w:rsidR="004F3CC3" w:rsidRPr="00007DD6" w:rsidTr="008036E3">
        <w:tc>
          <w:tcPr>
            <w:tcW w:w="560" w:type="dxa"/>
          </w:tcPr>
          <w:p w:rsidR="004F3CC3" w:rsidRPr="00007DD6" w:rsidRDefault="004F3CC3" w:rsidP="00C608CF">
            <w:pPr>
              <w:rPr>
                <w:sz w:val="22"/>
                <w:szCs w:val="22"/>
              </w:rPr>
            </w:pPr>
            <w:r w:rsidRPr="00007DD6">
              <w:rPr>
                <w:sz w:val="22"/>
                <w:szCs w:val="22"/>
              </w:rPr>
              <w:t>7.</w:t>
            </w:r>
          </w:p>
        </w:tc>
        <w:tc>
          <w:tcPr>
            <w:tcW w:w="3760" w:type="dxa"/>
          </w:tcPr>
          <w:p w:rsidR="004F3CC3" w:rsidRPr="00007DD6" w:rsidRDefault="003266EB" w:rsidP="00C608CF">
            <w:pPr>
              <w:rPr>
                <w:sz w:val="22"/>
                <w:szCs w:val="22"/>
              </w:rPr>
            </w:pPr>
            <w:r w:rsidRPr="00007DD6">
              <w:rPr>
                <w:sz w:val="22"/>
                <w:szCs w:val="22"/>
              </w:rPr>
              <w:t>Токмаков Борис Николаевич</w:t>
            </w:r>
          </w:p>
        </w:tc>
        <w:tc>
          <w:tcPr>
            <w:tcW w:w="3780" w:type="dxa"/>
          </w:tcPr>
          <w:p w:rsidR="001946D4" w:rsidRPr="001946D4" w:rsidRDefault="001946D4" w:rsidP="001946D4">
            <w:pPr>
              <w:rPr>
                <w:sz w:val="22"/>
                <w:szCs w:val="22"/>
              </w:rPr>
            </w:pPr>
            <w:r w:rsidRPr="001946D4">
              <w:rPr>
                <w:sz w:val="22"/>
                <w:szCs w:val="22"/>
              </w:rPr>
              <w:t>Родился в 1955 г., г.  Ленинград.</w:t>
            </w:r>
          </w:p>
          <w:p w:rsidR="001946D4" w:rsidRPr="001946D4" w:rsidRDefault="001946D4" w:rsidP="001946D4">
            <w:pPr>
              <w:rPr>
                <w:sz w:val="22"/>
                <w:szCs w:val="22"/>
              </w:rPr>
            </w:pPr>
            <w:r w:rsidRPr="001946D4">
              <w:rPr>
                <w:sz w:val="22"/>
                <w:szCs w:val="22"/>
              </w:rPr>
              <w:t>Образование высшее, окончил Ленинградский институт авиационного приборостроения</w:t>
            </w:r>
          </w:p>
          <w:p w:rsidR="004F3CC3" w:rsidRPr="00007DD6" w:rsidRDefault="001946D4" w:rsidP="001946D4">
            <w:pPr>
              <w:pStyle w:val="a8"/>
              <w:tabs>
                <w:tab w:val="clear" w:pos="4153"/>
                <w:tab w:val="clear" w:pos="8306"/>
              </w:tabs>
              <w:rPr>
                <w:sz w:val="22"/>
                <w:szCs w:val="22"/>
              </w:rPr>
            </w:pPr>
            <w:r w:rsidRPr="001946D4">
              <w:rPr>
                <w:sz w:val="22"/>
                <w:szCs w:val="22"/>
              </w:rPr>
              <w:t>Начальник цеха ОАО «Прибой».</w:t>
            </w:r>
          </w:p>
        </w:tc>
        <w:tc>
          <w:tcPr>
            <w:tcW w:w="1600" w:type="dxa"/>
          </w:tcPr>
          <w:p w:rsidR="003806CC" w:rsidRPr="00007DD6" w:rsidRDefault="003806CC" w:rsidP="008036E3">
            <w:pPr>
              <w:jc w:val="center"/>
              <w:rPr>
                <w:sz w:val="22"/>
                <w:szCs w:val="22"/>
              </w:rPr>
            </w:pPr>
          </w:p>
          <w:p w:rsidR="004F3CC3" w:rsidRPr="00007DD6" w:rsidRDefault="003806CC" w:rsidP="008036E3">
            <w:pPr>
              <w:jc w:val="center"/>
              <w:rPr>
                <w:sz w:val="22"/>
                <w:szCs w:val="22"/>
              </w:rPr>
            </w:pPr>
            <w:r w:rsidRPr="00007DD6">
              <w:rPr>
                <w:sz w:val="22"/>
                <w:szCs w:val="22"/>
              </w:rPr>
              <w:t>0</w:t>
            </w:r>
          </w:p>
        </w:tc>
      </w:tr>
    </w:tbl>
    <w:p w:rsidR="000A3101" w:rsidRPr="002B29E9" w:rsidRDefault="000F1924" w:rsidP="00425667">
      <w:pPr>
        <w:autoSpaceDE w:val="0"/>
        <w:autoSpaceDN w:val="0"/>
        <w:adjustRightInd w:val="0"/>
        <w:ind w:firstLine="540"/>
        <w:jc w:val="both"/>
        <w:rPr>
          <w:bCs/>
          <w:sz w:val="16"/>
          <w:szCs w:val="16"/>
        </w:rPr>
      </w:pPr>
      <w:r w:rsidRPr="002B29E9">
        <w:rPr>
          <w:bCs/>
          <w:sz w:val="16"/>
          <w:szCs w:val="16"/>
        </w:rPr>
        <w:t xml:space="preserve">*1. Договор № 01-ПП от 05.02.10г. купли-продажи </w:t>
      </w:r>
      <w:r w:rsidRPr="002B29E9">
        <w:rPr>
          <w:sz w:val="16"/>
          <w:szCs w:val="16"/>
        </w:rPr>
        <w:t>дополнительных обыкновенных именных бездокументарных акций ОАО «Прибой», размещаемых посредством закрытой подписки в количестве 525150 штук.</w:t>
      </w:r>
    </w:p>
    <w:p w:rsidR="000F1924" w:rsidRPr="002B29E9" w:rsidRDefault="000F1924" w:rsidP="000F1924">
      <w:pPr>
        <w:autoSpaceDE w:val="0"/>
        <w:autoSpaceDN w:val="0"/>
        <w:adjustRightInd w:val="0"/>
        <w:ind w:firstLine="540"/>
        <w:jc w:val="both"/>
        <w:rPr>
          <w:bCs/>
          <w:sz w:val="16"/>
          <w:szCs w:val="16"/>
        </w:rPr>
      </w:pPr>
      <w:r w:rsidRPr="002B29E9">
        <w:rPr>
          <w:bCs/>
          <w:sz w:val="16"/>
          <w:szCs w:val="16"/>
        </w:rPr>
        <w:t xml:space="preserve">  2. Договор № 0</w:t>
      </w:r>
      <w:r w:rsidR="004A5C21" w:rsidRPr="002B29E9">
        <w:rPr>
          <w:bCs/>
          <w:sz w:val="16"/>
          <w:szCs w:val="16"/>
        </w:rPr>
        <w:t>2</w:t>
      </w:r>
      <w:r w:rsidRPr="002B29E9">
        <w:rPr>
          <w:bCs/>
          <w:sz w:val="16"/>
          <w:szCs w:val="16"/>
        </w:rPr>
        <w:t xml:space="preserve">-ПП от 05.02.10г. купли-продажи </w:t>
      </w:r>
      <w:r w:rsidRPr="002B29E9">
        <w:rPr>
          <w:sz w:val="16"/>
          <w:szCs w:val="16"/>
        </w:rPr>
        <w:t>дополнительных обыкновенных именных бездокументарных акций ОАО «Прибой», размещаемых посредством закрытой подписки в количестве 525148 штук.</w:t>
      </w:r>
    </w:p>
    <w:p w:rsidR="000F1924" w:rsidRPr="002B29E9" w:rsidRDefault="000F1924" w:rsidP="00425667">
      <w:pPr>
        <w:autoSpaceDE w:val="0"/>
        <w:autoSpaceDN w:val="0"/>
        <w:adjustRightInd w:val="0"/>
        <w:ind w:firstLine="540"/>
        <w:jc w:val="both"/>
        <w:rPr>
          <w:bCs/>
          <w:sz w:val="16"/>
          <w:szCs w:val="16"/>
        </w:rPr>
      </w:pPr>
      <w:r w:rsidRPr="002B29E9">
        <w:rPr>
          <w:bCs/>
          <w:sz w:val="16"/>
          <w:szCs w:val="16"/>
        </w:rPr>
        <w:t xml:space="preserve">  3. Договор № 0</w:t>
      </w:r>
      <w:r w:rsidR="004A5C21" w:rsidRPr="002B29E9">
        <w:rPr>
          <w:bCs/>
          <w:sz w:val="16"/>
          <w:szCs w:val="16"/>
        </w:rPr>
        <w:t>3</w:t>
      </w:r>
      <w:r w:rsidRPr="002B29E9">
        <w:rPr>
          <w:bCs/>
          <w:sz w:val="16"/>
          <w:szCs w:val="16"/>
        </w:rPr>
        <w:t xml:space="preserve">-ПП от 05.02.10г. купли-продажи </w:t>
      </w:r>
      <w:r w:rsidRPr="002B29E9">
        <w:rPr>
          <w:sz w:val="16"/>
          <w:szCs w:val="16"/>
        </w:rPr>
        <w:t xml:space="preserve">дополнительных обыкновенных именных бездокументарных акций ОАО «Прибой», размещаемых посредством закрытой подписки в количестве </w:t>
      </w:r>
      <w:r w:rsidR="004A5C21" w:rsidRPr="002B29E9">
        <w:rPr>
          <w:sz w:val="16"/>
          <w:szCs w:val="16"/>
        </w:rPr>
        <w:t>525148</w:t>
      </w:r>
      <w:r w:rsidRPr="002B29E9">
        <w:rPr>
          <w:sz w:val="16"/>
          <w:szCs w:val="16"/>
        </w:rPr>
        <w:t xml:space="preserve"> штук.</w:t>
      </w:r>
    </w:p>
    <w:p w:rsidR="000F1924" w:rsidRDefault="000F1924" w:rsidP="00425667">
      <w:pPr>
        <w:autoSpaceDE w:val="0"/>
        <w:autoSpaceDN w:val="0"/>
        <w:adjustRightInd w:val="0"/>
        <w:ind w:firstLine="540"/>
        <w:jc w:val="both"/>
        <w:rPr>
          <w:b/>
          <w:bCs/>
          <w:sz w:val="22"/>
          <w:szCs w:val="22"/>
        </w:rPr>
      </w:pPr>
    </w:p>
    <w:p w:rsidR="00425667" w:rsidRPr="00007DD6" w:rsidRDefault="00425667" w:rsidP="00425667">
      <w:pPr>
        <w:autoSpaceDE w:val="0"/>
        <w:autoSpaceDN w:val="0"/>
        <w:adjustRightInd w:val="0"/>
        <w:ind w:firstLine="540"/>
        <w:jc w:val="both"/>
        <w:rPr>
          <w:b/>
          <w:bCs/>
          <w:sz w:val="22"/>
          <w:szCs w:val="22"/>
        </w:rPr>
      </w:pPr>
      <w:r w:rsidRPr="00007DD6">
        <w:rPr>
          <w:b/>
          <w:bCs/>
          <w:sz w:val="22"/>
          <w:szCs w:val="22"/>
        </w:rPr>
        <w:t>1</w:t>
      </w:r>
      <w:r w:rsidR="004C5C32">
        <w:rPr>
          <w:b/>
          <w:bCs/>
          <w:sz w:val="22"/>
          <w:szCs w:val="22"/>
        </w:rPr>
        <w:t>1</w:t>
      </w:r>
      <w:r w:rsidRPr="00007DD6">
        <w:rPr>
          <w:b/>
          <w:bCs/>
          <w:sz w:val="22"/>
          <w:szCs w:val="22"/>
        </w:rPr>
        <w:t>. Сведения об управляющей организации общества и членах коллегиального исполнительного органа общества, в том числе их краткие биографические данные и владение акциями общества в течение отчетного года.</w:t>
      </w:r>
    </w:p>
    <w:p w:rsidR="00425667" w:rsidRPr="00007DD6" w:rsidRDefault="00425667" w:rsidP="00425667">
      <w:pPr>
        <w:ind w:firstLine="720"/>
        <w:jc w:val="center"/>
        <w:rPr>
          <w:b/>
          <w:bCs/>
          <w:sz w:val="22"/>
          <w:szCs w:val="22"/>
        </w:rPr>
      </w:pPr>
    </w:p>
    <w:p w:rsidR="00425667" w:rsidRPr="00007DD6" w:rsidRDefault="00425667" w:rsidP="00425667">
      <w:pPr>
        <w:ind w:firstLine="720"/>
        <w:jc w:val="both"/>
        <w:rPr>
          <w:sz w:val="22"/>
          <w:szCs w:val="22"/>
        </w:rPr>
      </w:pPr>
      <w:r w:rsidRPr="00007DD6">
        <w:rPr>
          <w:sz w:val="22"/>
          <w:szCs w:val="22"/>
        </w:rPr>
        <w:t xml:space="preserve">С 1 </w:t>
      </w:r>
      <w:r w:rsidR="000B4316">
        <w:rPr>
          <w:sz w:val="22"/>
          <w:szCs w:val="22"/>
        </w:rPr>
        <w:t>июля</w:t>
      </w:r>
      <w:r w:rsidRPr="00007DD6">
        <w:rPr>
          <w:sz w:val="22"/>
          <w:szCs w:val="22"/>
        </w:rPr>
        <w:t xml:space="preserve"> 20</w:t>
      </w:r>
      <w:r w:rsidR="000B4316">
        <w:rPr>
          <w:sz w:val="22"/>
          <w:szCs w:val="22"/>
        </w:rPr>
        <w:t>10</w:t>
      </w:r>
      <w:r w:rsidRPr="00007DD6">
        <w:rPr>
          <w:sz w:val="22"/>
          <w:szCs w:val="22"/>
        </w:rPr>
        <w:t xml:space="preserve"> года в соответствии с решением </w:t>
      </w:r>
      <w:r w:rsidR="000B4316">
        <w:rPr>
          <w:sz w:val="22"/>
          <w:szCs w:val="22"/>
        </w:rPr>
        <w:t>г</w:t>
      </w:r>
      <w:r w:rsidRPr="00007DD6">
        <w:rPr>
          <w:sz w:val="22"/>
          <w:szCs w:val="22"/>
        </w:rPr>
        <w:t xml:space="preserve">одового общего собрания акционеров от </w:t>
      </w:r>
      <w:r w:rsidR="000B4316">
        <w:rPr>
          <w:sz w:val="22"/>
          <w:szCs w:val="22"/>
        </w:rPr>
        <w:t>19</w:t>
      </w:r>
      <w:r w:rsidRPr="00007DD6">
        <w:rPr>
          <w:sz w:val="22"/>
          <w:szCs w:val="22"/>
        </w:rPr>
        <w:t xml:space="preserve"> июня 20</w:t>
      </w:r>
      <w:r w:rsidR="000B4316">
        <w:rPr>
          <w:sz w:val="22"/>
          <w:szCs w:val="22"/>
        </w:rPr>
        <w:t>10</w:t>
      </w:r>
      <w:r w:rsidRPr="00007DD6">
        <w:rPr>
          <w:sz w:val="22"/>
          <w:szCs w:val="22"/>
        </w:rPr>
        <w:t xml:space="preserve"> года полномочия единоличного исполнительного органа ОАО «Прибой» переданы по договору № 1/</w:t>
      </w:r>
      <w:r w:rsidR="000B4316">
        <w:rPr>
          <w:sz w:val="22"/>
          <w:szCs w:val="22"/>
        </w:rPr>
        <w:t>10</w:t>
      </w:r>
      <w:r w:rsidRPr="00007DD6">
        <w:rPr>
          <w:sz w:val="22"/>
          <w:szCs w:val="22"/>
        </w:rPr>
        <w:t xml:space="preserve"> управляющей организации – ООО «Корпорация «ТИРА».</w:t>
      </w:r>
    </w:p>
    <w:p w:rsidR="00425667" w:rsidRPr="00007DD6" w:rsidRDefault="00425667" w:rsidP="00425667">
      <w:pPr>
        <w:ind w:firstLine="720"/>
        <w:jc w:val="both"/>
        <w:rPr>
          <w:sz w:val="22"/>
          <w:szCs w:val="22"/>
        </w:rPr>
      </w:pPr>
      <w:r w:rsidRPr="00007DD6">
        <w:rPr>
          <w:sz w:val="22"/>
          <w:szCs w:val="22"/>
        </w:rPr>
        <w:t>ООО «Корпорация «ТИРА» зарегистрировано 16.02.2004 ИМНС РФ по Василеостровскому району Санкт-Петербурга (ИНН-7801257681).</w:t>
      </w:r>
    </w:p>
    <w:p w:rsidR="00425667" w:rsidRPr="00007DD6" w:rsidRDefault="00425667" w:rsidP="00425667">
      <w:pPr>
        <w:ind w:firstLine="720"/>
        <w:jc w:val="both"/>
        <w:rPr>
          <w:sz w:val="22"/>
          <w:szCs w:val="22"/>
        </w:rPr>
      </w:pPr>
      <w:r w:rsidRPr="00007DD6">
        <w:rPr>
          <w:sz w:val="22"/>
          <w:szCs w:val="22"/>
        </w:rPr>
        <w:t>ООО «Корпорация «ТИРА» не владела акциями ОАО «Прибой» в течение отчетного года.</w:t>
      </w:r>
    </w:p>
    <w:p w:rsidR="00425667" w:rsidRPr="00007DD6" w:rsidRDefault="00425667" w:rsidP="00425667">
      <w:pPr>
        <w:ind w:firstLine="720"/>
        <w:jc w:val="both"/>
        <w:rPr>
          <w:sz w:val="22"/>
          <w:szCs w:val="22"/>
        </w:rPr>
      </w:pPr>
      <w:r w:rsidRPr="00007DD6">
        <w:rPr>
          <w:sz w:val="22"/>
          <w:szCs w:val="22"/>
        </w:rPr>
        <w:lastRenderedPageBreak/>
        <w:t>Уставом ОАО «Прибой»</w:t>
      </w:r>
      <w:r w:rsidRPr="00007DD6">
        <w:rPr>
          <w:b/>
          <w:bCs/>
          <w:sz w:val="22"/>
          <w:szCs w:val="22"/>
        </w:rPr>
        <w:t xml:space="preserve"> </w:t>
      </w:r>
      <w:r w:rsidRPr="00007DD6">
        <w:rPr>
          <w:sz w:val="22"/>
          <w:szCs w:val="22"/>
        </w:rPr>
        <w:t>не предусмотрено формирование коллегиального исполнительного органа общества.</w:t>
      </w:r>
    </w:p>
    <w:p w:rsidR="00007DD6" w:rsidRDefault="00007DD6" w:rsidP="003D4C81">
      <w:pPr>
        <w:ind w:firstLine="720"/>
        <w:jc w:val="both"/>
        <w:rPr>
          <w:b/>
          <w:bCs/>
          <w:sz w:val="22"/>
          <w:szCs w:val="22"/>
        </w:rPr>
      </w:pPr>
    </w:p>
    <w:p w:rsidR="002B29E9" w:rsidRDefault="002B29E9" w:rsidP="003D4C81">
      <w:pPr>
        <w:ind w:firstLine="720"/>
        <w:jc w:val="both"/>
        <w:rPr>
          <w:b/>
          <w:bCs/>
          <w:sz w:val="22"/>
          <w:szCs w:val="22"/>
        </w:rPr>
      </w:pPr>
    </w:p>
    <w:p w:rsidR="00425667" w:rsidRPr="00007DD6" w:rsidRDefault="00425667" w:rsidP="003D4C81">
      <w:pPr>
        <w:ind w:firstLine="720"/>
        <w:jc w:val="both"/>
        <w:rPr>
          <w:b/>
          <w:bCs/>
          <w:sz w:val="22"/>
          <w:szCs w:val="22"/>
        </w:rPr>
      </w:pPr>
      <w:r w:rsidRPr="00007DD6">
        <w:rPr>
          <w:b/>
          <w:bCs/>
          <w:sz w:val="22"/>
          <w:szCs w:val="22"/>
        </w:rPr>
        <w:t>1</w:t>
      </w:r>
      <w:r w:rsidR="004C5C32">
        <w:rPr>
          <w:b/>
          <w:bCs/>
          <w:sz w:val="22"/>
          <w:szCs w:val="22"/>
        </w:rPr>
        <w:t>2</w:t>
      </w:r>
      <w:r w:rsidRPr="00007DD6">
        <w:rPr>
          <w:b/>
          <w:bCs/>
          <w:sz w:val="22"/>
          <w:szCs w:val="22"/>
        </w:rPr>
        <w:t>. Критерии определения и размер вознаграждения (компенсации расходов) лица, занимающего должность единоличного исполнительного органа акционерного общества и каждого члена совета директоров  акционерного общества или общий размер вознаграждения (компенсации расходов) всех этих лиц, выплаченного или выплачиваемого по результатам отчетного года.</w:t>
      </w:r>
    </w:p>
    <w:p w:rsidR="00425667" w:rsidRPr="00007DD6" w:rsidRDefault="00425667" w:rsidP="00425667">
      <w:pPr>
        <w:rPr>
          <w:b/>
          <w:bCs/>
          <w:sz w:val="22"/>
          <w:szCs w:val="22"/>
        </w:rPr>
      </w:pPr>
    </w:p>
    <w:p w:rsidR="00425667" w:rsidRPr="00007DD6" w:rsidRDefault="00425667" w:rsidP="00425667">
      <w:pPr>
        <w:ind w:firstLine="720"/>
        <w:jc w:val="both"/>
        <w:rPr>
          <w:sz w:val="22"/>
          <w:szCs w:val="22"/>
        </w:rPr>
      </w:pPr>
      <w:r w:rsidRPr="00007DD6">
        <w:rPr>
          <w:sz w:val="22"/>
          <w:szCs w:val="22"/>
        </w:rPr>
        <w:t>В соответствии с п.2 ст. 64 ФЗ «Об акционерных обществах» по решению общего собрания акционеров членам совета директоров (наблюдательного совета)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(наблюдательного совета) общества. Размеры таких вознаграждений и компенсаций устанавливаются решением общего собрания акционеров.</w:t>
      </w:r>
    </w:p>
    <w:p w:rsidR="00425667" w:rsidRPr="00007DD6" w:rsidRDefault="00425667" w:rsidP="00425667">
      <w:pPr>
        <w:ind w:firstLine="720"/>
        <w:jc w:val="both"/>
        <w:rPr>
          <w:sz w:val="22"/>
          <w:szCs w:val="22"/>
        </w:rPr>
      </w:pPr>
      <w:r w:rsidRPr="00007DD6">
        <w:rPr>
          <w:sz w:val="22"/>
          <w:szCs w:val="22"/>
        </w:rPr>
        <w:t>Общим собранием акционеров ОАО «Прибой» в отчетном периоде не было принято решение о выплате вознаграждений и компенсаций членам Совета директоров либо единоличному исполнительному органу.</w:t>
      </w:r>
    </w:p>
    <w:p w:rsidR="00425667" w:rsidRPr="00007DD6" w:rsidRDefault="00425667" w:rsidP="00425667">
      <w:pPr>
        <w:ind w:firstLine="720"/>
        <w:jc w:val="both"/>
        <w:rPr>
          <w:iCs/>
          <w:sz w:val="22"/>
          <w:szCs w:val="22"/>
        </w:rPr>
      </w:pPr>
      <w:r w:rsidRPr="00007DD6">
        <w:rPr>
          <w:sz w:val="22"/>
          <w:szCs w:val="22"/>
        </w:rPr>
        <w:t xml:space="preserve">Размер и порядок выплаты вознаграждения Управляющей организации установлен договором  от 01 </w:t>
      </w:r>
      <w:r w:rsidR="00F061C1">
        <w:rPr>
          <w:sz w:val="22"/>
          <w:szCs w:val="22"/>
        </w:rPr>
        <w:t>июля</w:t>
      </w:r>
      <w:r w:rsidRPr="00007DD6">
        <w:rPr>
          <w:sz w:val="22"/>
          <w:szCs w:val="22"/>
        </w:rPr>
        <w:t xml:space="preserve"> 20</w:t>
      </w:r>
      <w:r w:rsidR="00F061C1">
        <w:rPr>
          <w:sz w:val="22"/>
          <w:szCs w:val="22"/>
        </w:rPr>
        <w:t>10</w:t>
      </w:r>
      <w:r w:rsidRPr="00007DD6">
        <w:rPr>
          <w:sz w:val="22"/>
          <w:szCs w:val="22"/>
        </w:rPr>
        <w:t xml:space="preserve"> года № 1/</w:t>
      </w:r>
      <w:r w:rsidR="00F061C1">
        <w:rPr>
          <w:sz w:val="22"/>
          <w:szCs w:val="22"/>
        </w:rPr>
        <w:t>10</w:t>
      </w:r>
      <w:r w:rsidRPr="00007DD6">
        <w:rPr>
          <w:sz w:val="22"/>
          <w:szCs w:val="22"/>
        </w:rPr>
        <w:t>.</w:t>
      </w:r>
    </w:p>
    <w:p w:rsidR="00424B54" w:rsidRPr="00007DD6" w:rsidRDefault="00424B54" w:rsidP="00425667">
      <w:pPr>
        <w:rPr>
          <w:sz w:val="22"/>
          <w:szCs w:val="22"/>
        </w:rPr>
      </w:pPr>
    </w:p>
    <w:p w:rsidR="00425667" w:rsidRPr="00007DD6" w:rsidRDefault="00425667" w:rsidP="0005511E">
      <w:pPr>
        <w:ind w:firstLine="720"/>
        <w:jc w:val="center"/>
        <w:rPr>
          <w:b/>
          <w:bCs/>
          <w:sz w:val="22"/>
          <w:szCs w:val="22"/>
        </w:rPr>
      </w:pPr>
      <w:r w:rsidRPr="00007DD6">
        <w:rPr>
          <w:b/>
          <w:bCs/>
          <w:sz w:val="22"/>
          <w:szCs w:val="22"/>
        </w:rPr>
        <w:t>1</w:t>
      </w:r>
      <w:r w:rsidR="004C5C32">
        <w:rPr>
          <w:b/>
          <w:bCs/>
          <w:sz w:val="22"/>
          <w:szCs w:val="22"/>
        </w:rPr>
        <w:t>3</w:t>
      </w:r>
      <w:r w:rsidRPr="00007DD6">
        <w:rPr>
          <w:b/>
          <w:bCs/>
          <w:sz w:val="22"/>
          <w:szCs w:val="22"/>
        </w:rPr>
        <w:t>. Сведения о соблюдение Обществом Кодекса корпоративного поведения.</w:t>
      </w:r>
    </w:p>
    <w:p w:rsidR="00752FB6" w:rsidRDefault="00752FB6" w:rsidP="00752FB6">
      <w:pPr>
        <w:rPr>
          <w:sz w:val="22"/>
          <w:szCs w:val="22"/>
        </w:rPr>
      </w:pPr>
    </w:p>
    <w:p w:rsidR="00752FB6" w:rsidRPr="00752FB6" w:rsidRDefault="00752FB6" w:rsidP="00752FB6">
      <w:pPr>
        <w:ind w:firstLine="708"/>
        <w:jc w:val="both"/>
        <w:rPr>
          <w:sz w:val="22"/>
          <w:szCs w:val="22"/>
        </w:rPr>
      </w:pPr>
      <w:r w:rsidRPr="00752FB6">
        <w:rPr>
          <w:sz w:val="22"/>
          <w:szCs w:val="22"/>
        </w:rPr>
        <w:t>Корпоративное</w:t>
      </w:r>
      <w:r w:rsidR="00CC50ED">
        <w:rPr>
          <w:sz w:val="22"/>
          <w:szCs w:val="22"/>
        </w:rPr>
        <w:t xml:space="preserve"> </w:t>
      </w:r>
      <w:r w:rsidRPr="00752FB6">
        <w:rPr>
          <w:sz w:val="22"/>
          <w:szCs w:val="22"/>
        </w:rPr>
        <w:t>поведение</w:t>
      </w:r>
      <w:r w:rsidR="00CC50ED">
        <w:rPr>
          <w:sz w:val="22"/>
          <w:szCs w:val="22"/>
        </w:rPr>
        <w:t xml:space="preserve"> </w:t>
      </w:r>
      <w:r w:rsidRPr="00752FB6">
        <w:rPr>
          <w:sz w:val="22"/>
          <w:szCs w:val="22"/>
        </w:rPr>
        <w:t>в</w:t>
      </w:r>
      <w:r w:rsidR="00CC50ED">
        <w:rPr>
          <w:sz w:val="22"/>
          <w:szCs w:val="22"/>
        </w:rPr>
        <w:t xml:space="preserve"> О</w:t>
      </w:r>
      <w:r w:rsidRPr="00752FB6">
        <w:rPr>
          <w:sz w:val="22"/>
          <w:szCs w:val="22"/>
        </w:rPr>
        <w:t>бществе</w:t>
      </w:r>
      <w:r w:rsidR="00CC50ED">
        <w:rPr>
          <w:sz w:val="22"/>
          <w:szCs w:val="22"/>
        </w:rPr>
        <w:t xml:space="preserve"> </w:t>
      </w:r>
      <w:r w:rsidRPr="00752FB6">
        <w:rPr>
          <w:sz w:val="22"/>
          <w:szCs w:val="22"/>
        </w:rPr>
        <w:t>основано</w:t>
      </w:r>
      <w:r w:rsidR="00CC50ED">
        <w:rPr>
          <w:sz w:val="22"/>
          <w:szCs w:val="22"/>
        </w:rPr>
        <w:t xml:space="preserve"> </w:t>
      </w:r>
      <w:r w:rsidRPr="00752FB6">
        <w:rPr>
          <w:sz w:val="22"/>
          <w:szCs w:val="22"/>
        </w:rPr>
        <w:t>на</w:t>
      </w:r>
      <w:r w:rsidR="00CC50ED">
        <w:rPr>
          <w:sz w:val="22"/>
          <w:szCs w:val="22"/>
        </w:rPr>
        <w:t xml:space="preserve"> </w:t>
      </w:r>
      <w:r w:rsidRPr="00752FB6">
        <w:rPr>
          <w:sz w:val="22"/>
          <w:szCs w:val="22"/>
        </w:rPr>
        <w:t>уважении</w:t>
      </w:r>
      <w:r w:rsidR="00CC50ED">
        <w:rPr>
          <w:sz w:val="22"/>
          <w:szCs w:val="22"/>
        </w:rPr>
        <w:t xml:space="preserve"> </w:t>
      </w:r>
      <w:r w:rsidRPr="00752FB6">
        <w:rPr>
          <w:sz w:val="22"/>
          <w:szCs w:val="22"/>
        </w:rPr>
        <w:t>прав</w:t>
      </w:r>
      <w:r w:rsidR="00CC50ED">
        <w:rPr>
          <w:sz w:val="22"/>
          <w:szCs w:val="22"/>
        </w:rPr>
        <w:t xml:space="preserve"> и </w:t>
      </w:r>
      <w:r w:rsidRPr="00752FB6">
        <w:rPr>
          <w:sz w:val="22"/>
          <w:szCs w:val="22"/>
        </w:rPr>
        <w:t>законности  интересов</w:t>
      </w:r>
      <w:r w:rsidR="00CC50ED">
        <w:rPr>
          <w:sz w:val="22"/>
          <w:szCs w:val="22"/>
        </w:rPr>
        <w:t xml:space="preserve"> </w:t>
      </w:r>
      <w:r w:rsidRPr="00752FB6">
        <w:rPr>
          <w:sz w:val="22"/>
          <w:szCs w:val="22"/>
        </w:rPr>
        <w:t>акционеров и</w:t>
      </w:r>
      <w:r w:rsidR="00CC50ED">
        <w:rPr>
          <w:sz w:val="22"/>
          <w:szCs w:val="22"/>
        </w:rPr>
        <w:t xml:space="preserve"> </w:t>
      </w:r>
      <w:r w:rsidRPr="00752FB6">
        <w:rPr>
          <w:sz w:val="22"/>
          <w:szCs w:val="22"/>
        </w:rPr>
        <w:t>способствует его</w:t>
      </w:r>
      <w:r w:rsidR="00CC50ED">
        <w:rPr>
          <w:sz w:val="22"/>
          <w:szCs w:val="22"/>
        </w:rPr>
        <w:t xml:space="preserve"> </w:t>
      </w:r>
      <w:r w:rsidRPr="00752FB6">
        <w:rPr>
          <w:sz w:val="22"/>
          <w:szCs w:val="22"/>
        </w:rPr>
        <w:t>эффективной</w:t>
      </w:r>
      <w:r w:rsidR="00CC50ED">
        <w:rPr>
          <w:sz w:val="22"/>
          <w:szCs w:val="22"/>
        </w:rPr>
        <w:t xml:space="preserve"> </w:t>
      </w:r>
      <w:r w:rsidRPr="00752FB6">
        <w:rPr>
          <w:sz w:val="22"/>
          <w:szCs w:val="22"/>
        </w:rPr>
        <w:t>деятельности, в том числе</w:t>
      </w:r>
      <w:r w:rsidR="00CC50ED">
        <w:rPr>
          <w:sz w:val="22"/>
          <w:szCs w:val="22"/>
        </w:rPr>
        <w:t xml:space="preserve"> </w:t>
      </w:r>
      <w:r w:rsidRPr="00752FB6">
        <w:rPr>
          <w:sz w:val="22"/>
          <w:szCs w:val="22"/>
        </w:rPr>
        <w:t>на</w:t>
      </w:r>
      <w:r w:rsidR="00CC50ED">
        <w:rPr>
          <w:sz w:val="22"/>
          <w:szCs w:val="22"/>
        </w:rPr>
        <w:t xml:space="preserve"> увеличение </w:t>
      </w:r>
      <w:r w:rsidRPr="00752FB6">
        <w:rPr>
          <w:sz w:val="22"/>
          <w:szCs w:val="22"/>
        </w:rPr>
        <w:t>стоимости</w:t>
      </w:r>
      <w:r w:rsidR="00CC50ED">
        <w:rPr>
          <w:sz w:val="22"/>
          <w:szCs w:val="22"/>
        </w:rPr>
        <w:t xml:space="preserve"> </w:t>
      </w:r>
      <w:r w:rsidRPr="00752FB6">
        <w:rPr>
          <w:sz w:val="22"/>
          <w:szCs w:val="22"/>
        </w:rPr>
        <w:t>активов,</w:t>
      </w:r>
      <w:r w:rsidR="00CC50ED">
        <w:rPr>
          <w:sz w:val="22"/>
          <w:szCs w:val="22"/>
        </w:rPr>
        <w:t xml:space="preserve"> </w:t>
      </w:r>
      <w:r w:rsidRPr="00752FB6">
        <w:rPr>
          <w:sz w:val="22"/>
          <w:szCs w:val="22"/>
        </w:rPr>
        <w:t>создание</w:t>
      </w:r>
      <w:r w:rsidR="00CC50ED">
        <w:rPr>
          <w:sz w:val="22"/>
          <w:szCs w:val="22"/>
        </w:rPr>
        <w:t xml:space="preserve"> </w:t>
      </w:r>
      <w:r w:rsidRPr="00752FB6">
        <w:rPr>
          <w:sz w:val="22"/>
          <w:szCs w:val="22"/>
        </w:rPr>
        <w:t>рабочих</w:t>
      </w:r>
      <w:r w:rsidR="00CC50ED">
        <w:rPr>
          <w:sz w:val="22"/>
          <w:szCs w:val="22"/>
        </w:rPr>
        <w:t xml:space="preserve"> </w:t>
      </w:r>
      <w:r w:rsidRPr="00752FB6">
        <w:rPr>
          <w:sz w:val="22"/>
          <w:szCs w:val="22"/>
        </w:rPr>
        <w:t>мест</w:t>
      </w:r>
      <w:r w:rsidR="00CC50ED">
        <w:rPr>
          <w:sz w:val="22"/>
          <w:szCs w:val="22"/>
        </w:rPr>
        <w:t xml:space="preserve"> </w:t>
      </w:r>
      <w:r w:rsidRPr="00752FB6">
        <w:rPr>
          <w:sz w:val="22"/>
          <w:szCs w:val="22"/>
        </w:rPr>
        <w:t>и</w:t>
      </w:r>
      <w:r w:rsidR="00CC50ED">
        <w:rPr>
          <w:sz w:val="22"/>
          <w:szCs w:val="22"/>
        </w:rPr>
        <w:t xml:space="preserve"> </w:t>
      </w:r>
      <w:r w:rsidRPr="00752FB6">
        <w:rPr>
          <w:sz w:val="22"/>
          <w:szCs w:val="22"/>
        </w:rPr>
        <w:t>поддерживание финансовой</w:t>
      </w:r>
      <w:r w:rsidR="00CC50ED">
        <w:rPr>
          <w:sz w:val="22"/>
          <w:szCs w:val="22"/>
        </w:rPr>
        <w:t xml:space="preserve"> </w:t>
      </w:r>
      <w:r w:rsidRPr="00752FB6">
        <w:rPr>
          <w:sz w:val="22"/>
          <w:szCs w:val="22"/>
        </w:rPr>
        <w:t>стабильности</w:t>
      </w:r>
      <w:r w:rsidR="00CC50ED">
        <w:rPr>
          <w:sz w:val="22"/>
          <w:szCs w:val="22"/>
        </w:rPr>
        <w:t xml:space="preserve"> </w:t>
      </w:r>
      <w:r w:rsidRPr="00752FB6">
        <w:rPr>
          <w:sz w:val="22"/>
          <w:szCs w:val="22"/>
        </w:rPr>
        <w:t>Общества.</w:t>
      </w:r>
    </w:p>
    <w:p w:rsidR="00752FB6" w:rsidRDefault="00752FB6" w:rsidP="00752FB6">
      <w:pPr>
        <w:ind w:firstLine="708"/>
        <w:jc w:val="both"/>
        <w:rPr>
          <w:sz w:val="22"/>
          <w:szCs w:val="22"/>
        </w:rPr>
      </w:pPr>
      <w:r w:rsidRPr="00752FB6">
        <w:rPr>
          <w:sz w:val="22"/>
          <w:szCs w:val="22"/>
        </w:rPr>
        <w:t>Акционеры</w:t>
      </w:r>
      <w:r w:rsidR="00CC50ED">
        <w:rPr>
          <w:sz w:val="22"/>
          <w:szCs w:val="22"/>
        </w:rPr>
        <w:t xml:space="preserve"> </w:t>
      </w:r>
      <w:r w:rsidRPr="00752FB6">
        <w:rPr>
          <w:sz w:val="22"/>
          <w:szCs w:val="22"/>
        </w:rPr>
        <w:t>обеспечены</w:t>
      </w:r>
      <w:r w:rsidR="00CC50ED">
        <w:rPr>
          <w:sz w:val="22"/>
          <w:szCs w:val="22"/>
        </w:rPr>
        <w:t xml:space="preserve"> </w:t>
      </w:r>
      <w:r w:rsidRPr="00752FB6">
        <w:rPr>
          <w:sz w:val="22"/>
          <w:szCs w:val="22"/>
        </w:rPr>
        <w:t>надежными</w:t>
      </w:r>
      <w:r w:rsidR="00CC50ED">
        <w:rPr>
          <w:sz w:val="22"/>
          <w:szCs w:val="22"/>
        </w:rPr>
        <w:t xml:space="preserve"> </w:t>
      </w:r>
      <w:r w:rsidRPr="00752FB6">
        <w:rPr>
          <w:sz w:val="22"/>
          <w:szCs w:val="22"/>
        </w:rPr>
        <w:t>и</w:t>
      </w:r>
      <w:r w:rsidR="00CC50ED">
        <w:rPr>
          <w:sz w:val="22"/>
          <w:szCs w:val="22"/>
        </w:rPr>
        <w:t xml:space="preserve"> </w:t>
      </w:r>
      <w:r w:rsidRPr="00752FB6">
        <w:rPr>
          <w:sz w:val="22"/>
          <w:szCs w:val="22"/>
        </w:rPr>
        <w:t>эффективными</w:t>
      </w:r>
      <w:r w:rsidR="00CC50ED">
        <w:rPr>
          <w:sz w:val="22"/>
          <w:szCs w:val="22"/>
        </w:rPr>
        <w:t xml:space="preserve"> </w:t>
      </w:r>
      <w:r w:rsidRPr="00752FB6">
        <w:rPr>
          <w:sz w:val="22"/>
          <w:szCs w:val="22"/>
        </w:rPr>
        <w:t>способами</w:t>
      </w:r>
      <w:r w:rsidR="00CC50ED">
        <w:rPr>
          <w:sz w:val="22"/>
          <w:szCs w:val="22"/>
        </w:rPr>
        <w:t xml:space="preserve"> </w:t>
      </w:r>
      <w:r w:rsidRPr="00752FB6">
        <w:rPr>
          <w:sz w:val="22"/>
          <w:szCs w:val="22"/>
        </w:rPr>
        <w:t>учета</w:t>
      </w:r>
      <w:r w:rsidR="00CC50ED">
        <w:rPr>
          <w:sz w:val="22"/>
          <w:szCs w:val="22"/>
        </w:rPr>
        <w:t xml:space="preserve"> </w:t>
      </w:r>
      <w:r w:rsidRPr="00752FB6">
        <w:rPr>
          <w:sz w:val="22"/>
          <w:szCs w:val="22"/>
        </w:rPr>
        <w:t>прав</w:t>
      </w:r>
      <w:r w:rsidR="00CC50ED">
        <w:rPr>
          <w:sz w:val="22"/>
          <w:szCs w:val="22"/>
        </w:rPr>
        <w:t xml:space="preserve"> собственности </w:t>
      </w:r>
      <w:r w:rsidRPr="00752FB6">
        <w:rPr>
          <w:sz w:val="22"/>
          <w:szCs w:val="22"/>
        </w:rPr>
        <w:t>принадлежащих</w:t>
      </w:r>
      <w:r w:rsidR="00CC50ED">
        <w:rPr>
          <w:sz w:val="22"/>
          <w:szCs w:val="22"/>
        </w:rPr>
        <w:t xml:space="preserve"> </w:t>
      </w:r>
      <w:r w:rsidRPr="00752FB6">
        <w:rPr>
          <w:sz w:val="22"/>
          <w:szCs w:val="22"/>
        </w:rPr>
        <w:t>им</w:t>
      </w:r>
      <w:r w:rsidR="00CC50ED">
        <w:rPr>
          <w:sz w:val="22"/>
          <w:szCs w:val="22"/>
        </w:rPr>
        <w:t xml:space="preserve"> </w:t>
      </w:r>
      <w:r w:rsidRPr="00752FB6">
        <w:rPr>
          <w:sz w:val="22"/>
          <w:szCs w:val="22"/>
        </w:rPr>
        <w:t>акций.</w:t>
      </w:r>
    </w:p>
    <w:p w:rsidR="00752FB6" w:rsidRPr="00752FB6" w:rsidRDefault="00752FB6" w:rsidP="00752FB6">
      <w:pPr>
        <w:ind w:firstLine="708"/>
        <w:jc w:val="both"/>
        <w:rPr>
          <w:sz w:val="22"/>
          <w:szCs w:val="22"/>
        </w:rPr>
      </w:pPr>
      <w:r w:rsidRPr="00752FB6">
        <w:rPr>
          <w:sz w:val="22"/>
          <w:szCs w:val="22"/>
        </w:rPr>
        <w:t>Обществом</w:t>
      </w:r>
      <w:r w:rsidR="00CC50ED">
        <w:rPr>
          <w:sz w:val="22"/>
          <w:szCs w:val="22"/>
        </w:rPr>
        <w:t xml:space="preserve"> </w:t>
      </w:r>
      <w:r w:rsidRPr="00752FB6">
        <w:rPr>
          <w:sz w:val="22"/>
          <w:szCs w:val="22"/>
        </w:rPr>
        <w:t>обеспечивается</w:t>
      </w:r>
      <w:r w:rsidR="00CC50ED">
        <w:rPr>
          <w:sz w:val="22"/>
          <w:szCs w:val="22"/>
        </w:rPr>
        <w:t xml:space="preserve"> </w:t>
      </w:r>
      <w:r w:rsidRPr="00752FB6">
        <w:rPr>
          <w:sz w:val="22"/>
          <w:szCs w:val="22"/>
        </w:rPr>
        <w:t>своевременное</w:t>
      </w:r>
      <w:r w:rsidR="00CC50ED">
        <w:rPr>
          <w:sz w:val="22"/>
          <w:szCs w:val="22"/>
        </w:rPr>
        <w:t xml:space="preserve"> </w:t>
      </w:r>
      <w:r w:rsidRPr="00752FB6">
        <w:rPr>
          <w:sz w:val="22"/>
          <w:szCs w:val="22"/>
        </w:rPr>
        <w:t>раскрытие</w:t>
      </w:r>
      <w:r w:rsidR="00CC50ED">
        <w:rPr>
          <w:sz w:val="22"/>
          <w:szCs w:val="22"/>
        </w:rPr>
        <w:t xml:space="preserve"> </w:t>
      </w:r>
      <w:r w:rsidRPr="00752FB6">
        <w:rPr>
          <w:sz w:val="22"/>
          <w:szCs w:val="22"/>
        </w:rPr>
        <w:t>полноты</w:t>
      </w:r>
      <w:r w:rsidR="00CC50ED">
        <w:rPr>
          <w:sz w:val="22"/>
          <w:szCs w:val="22"/>
        </w:rPr>
        <w:t xml:space="preserve"> </w:t>
      </w:r>
      <w:r w:rsidRPr="00752FB6">
        <w:rPr>
          <w:sz w:val="22"/>
          <w:szCs w:val="22"/>
        </w:rPr>
        <w:t>и</w:t>
      </w:r>
      <w:r w:rsidR="00CC50ED">
        <w:rPr>
          <w:sz w:val="22"/>
          <w:szCs w:val="22"/>
        </w:rPr>
        <w:t xml:space="preserve"> </w:t>
      </w:r>
      <w:r w:rsidRPr="00752FB6">
        <w:rPr>
          <w:sz w:val="22"/>
          <w:szCs w:val="22"/>
        </w:rPr>
        <w:t>достоверности информации</w:t>
      </w:r>
      <w:r w:rsidR="00CC50ED">
        <w:rPr>
          <w:sz w:val="22"/>
          <w:szCs w:val="22"/>
        </w:rPr>
        <w:t xml:space="preserve"> </w:t>
      </w:r>
      <w:r w:rsidRPr="00752FB6">
        <w:rPr>
          <w:sz w:val="22"/>
          <w:szCs w:val="22"/>
        </w:rPr>
        <w:t>об</w:t>
      </w:r>
      <w:r w:rsidR="00CC50ED">
        <w:rPr>
          <w:sz w:val="22"/>
          <w:szCs w:val="22"/>
        </w:rPr>
        <w:t xml:space="preserve"> </w:t>
      </w:r>
      <w:r w:rsidRPr="00752FB6">
        <w:rPr>
          <w:sz w:val="22"/>
          <w:szCs w:val="22"/>
        </w:rPr>
        <w:t>Обществе, в том</w:t>
      </w:r>
      <w:r w:rsidR="00CC50ED">
        <w:rPr>
          <w:sz w:val="22"/>
          <w:szCs w:val="22"/>
        </w:rPr>
        <w:t xml:space="preserve"> </w:t>
      </w:r>
      <w:r w:rsidRPr="00752FB6">
        <w:rPr>
          <w:sz w:val="22"/>
          <w:szCs w:val="22"/>
        </w:rPr>
        <w:t>числе о</w:t>
      </w:r>
      <w:r w:rsidR="00CC50ED">
        <w:rPr>
          <w:sz w:val="22"/>
          <w:szCs w:val="22"/>
        </w:rPr>
        <w:t xml:space="preserve"> </w:t>
      </w:r>
      <w:r w:rsidRPr="00752FB6">
        <w:rPr>
          <w:sz w:val="22"/>
          <w:szCs w:val="22"/>
        </w:rPr>
        <w:t>финансовом</w:t>
      </w:r>
      <w:r w:rsidR="00CC50ED">
        <w:rPr>
          <w:sz w:val="22"/>
          <w:szCs w:val="22"/>
        </w:rPr>
        <w:t xml:space="preserve"> </w:t>
      </w:r>
      <w:r w:rsidRPr="00752FB6">
        <w:rPr>
          <w:sz w:val="22"/>
          <w:szCs w:val="22"/>
        </w:rPr>
        <w:t>положении, эк</w:t>
      </w:r>
      <w:r w:rsidR="00CC50ED">
        <w:rPr>
          <w:sz w:val="22"/>
          <w:szCs w:val="22"/>
        </w:rPr>
        <w:t xml:space="preserve">ономических </w:t>
      </w:r>
      <w:r w:rsidRPr="00752FB6">
        <w:rPr>
          <w:sz w:val="22"/>
          <w:szCs w:val="22"/>
        </w:rPr>
        <w:t>показателях, структуре</w:t>
      </w:r>
      <w:r w:rsidR="00CC50ED">
        <w:rPr>
          <w:sz w:val="22"/>
          <w:szCs w:val="22"/>
        </w:rPr>
        <w:t xml:space="preserve"> </w:t>
      </w:r>
      <w:r w:rsidRPr="00752FB6">
        <w:rPr>
          <w:sz w:val="22"/>
          <w:szCs w:val="22"/>
        </w:rPr>
        <w:t xml:space="preserve">собственности и управления в целях </w:t>
      </w:r>
      <w:r w:rsidR="00CC50ED">
        <w:rPr>
          <w:sz w:val="22"/>
          <w:szCs w:val="22"/>
        </w:rPr>
        <w:t xml:space="preserve">обеспечения </w:t>
      </w:r>
      <w:r w:rsidRPr="00752FB6">
        <w:rPr>
          <w:sz w:val="22"/>
          <w:szCs w:val="22"/>
        </w:rPr>
        <w:t>возможности принятия обоснованных решений.</w:t>
      </w:r>
    </w:p>
    <w:p w:rsidR="00752FB6" w:rsidRPr="00752FB6" w:rsidRDefault="00752FB6" w:rsidP="00752FB6">
      <w:pPr>
        <w:ind w:firstLine="708"/>
        <w:jc w:val="both"/>
        <w:rPr>
          <w:sz w:val="22"/>
          <w:szCs w:val="22"/>
        </w:rPr>
      </w:pPr>
      <w:r w:rsidRPr="00752FB6">
        <w:rPr>
          <w:sz w:val="22"/>
          <w:szCs w:val="22"/>
        </w:rPr>
        <w:t>Акционеры имеют равные возможности для доступа к одинаковой информации.</w:t>
      </w:r>
    </w:p>
    <w:p w:rsidR="00752FB6" w:rsidRPr="00752FB6" w:rsidRDefault="00752FB6" w:rsidP="00752FB6">
      <w:pPr>
        <w:ind w:firstLine="708"/>
        <w:jc w:val="both"/>
        <w:rPr>
          <w:sz w:val="22"/>
          <w:szCs w:val="22"/>
        </w:rPr>
      </w:pPr>
      <w:r w:rsidRPr="00752FB6">
        <w:rPr>
          <w:sz w:val="22"/>
          <w:szCs w:val="22"/>
        </w:rPr>
        <w:t>Информационная политика общества обеспечивает возможность свободного доступа к информации об обществе.</w:t>
      </w:r>
    </w:p>
    <w:p w:rsidR="00CC50ED" w:rsidRDefault="00752FB6" w:rsidP="00752FB6">
      <w:pPr>
        <w:ind w:firstLine="708"/>
        <w:jc w:val="both"/>
        <w:rPr>
          <w:sz w:val="22"/>
          <w:szCs w:val="22"/>
        </w:rPr>
      </w:pPr>
      <w:r w:rsidRPr="00752FB6">
        <w:rPr>
          <w:sz w:val="22"/>
          <w:szCs w:val="22"/>
        </w:rPr>
        <w:t xml:space="preserve">В сети Интернет по адресу: </w:t>
      </w:r>
      <w:r w:rsidRPr="00752FB6">
        <w:rPr>
          <w:rFonts w:eastAsia="MS Mincho"/>
          <w:sz w:val="22"/>
          <w:szCs w:val="22"/>
        </w:rPr>
        <w:t>http://www.pcrc.spb.ru/newsinform/</w:t>
      </w:r>
      <w:r w:rsidRPr="00752FB6">
        <w:rPr>
          <w:sz w:val="22"/>
          <w:szCs w:val="22"/>
        </w:rPr>
        <w:t xml:space="preserve"> в постоянном д</w:t>
      </w:r>
      <w:r>
        <w:rPr>
          <w:sz w:val="22"/>
          <w:szCs w:val="22"/>
        </w:rPr>
        <w:t xml:space="preserve">оступе находятся Устав Общества, </w:t>
      </w:r>
      <w:r w:rsidRPr="00752FB6">
        <w:rPr>
          <w:sz w:val="22"/>
          <w:szCs w:val="22"/>
        </w:rPr>
        <w:t>внутренние документы</w:t>
      </w:r>
      <w:r>
        <w:rPr>
          <w:sz w:val="22"/>
          <w:szCs w:val="22"/>
        </w:rPr>
        <w:t xml:space="preserve"> Общества, а так же иная информация</w:t>
      </w:r>
      <w:r w:rsidRPr="00752FB6">
        <w:rPr>
          <w:sz w:val="22"/>
          <w:szCs w:val="22"/>
        </w:rPr>
        <w:t>, размещение котор</w:t>
      </w:r>
      <w:r>
        <w:rPr>
          <w:sz w:val="22"/>
          <w:szCs w:val="22"/>
        </w:rPr>
        <w:t>ой</w:t>
      </w:r>
      <w:r w:rsidRPr="00752FB6">
        <w:rPr>
          <w:sz w:val="22"/>
          <w:szCs w:val="22"/>
        </w:rPr>
        <w:t xml:space="preserve"> предусмотрено законодательством Российской Федерации.</w:t>
      </w:r>
    </w:p>
    <w:p w:rsidR="00752FB6" w:rsidRPr="00752FB6" w:rsidRDefault="00E74EBE" w:rsidP="00752FB6">
      <w:pPr>
        <w:ind w:firstLine="708"/>
        <w:jc w:val="both"/>
        <w:rPr>
          <w:sz w:val="22"/>
          <w:szCs w:val="22"/>
        </w:rPr>
      </w:pPr>
      <w:r>
        <w:rPr>
          <w:sz w:val="22"/>
          <w:szCs w:val="22"/>
        </w:rPr>
        <w:t xml:space="preserve">Для соблюдения прав акционеров </w:t>
      </w:r>
      <w:r w:rsidR="00CC50ED">
        <w:rPr>
          <w:sz w:val="22"/>
          <w:szCs w:val="22"/>
        </w:rPr>
        <w:t xml:space="preserve">Общество строго </w:t>
      </w:r>
      <w:r>
        <w:rPr>
          <w:sz w:val="22"/>
          <w:szCs w:val="22"/>
        </w:rPr>
        <w:t xml:space="preserve">соблюдает положения </w:t>
      </w:r>
      <w:r w:rsidR="00CC50ED">
        <w:rPr>
          <w:sz w:val="22"/>
          <w:szCs w:val="22"/>
        </w:rPr>
        <w:t xml:space="preserve">Закона «Об акционерных обществах», </w:t>
      </w:r>
      <w:r>
        <w:rPr>
          <w:sz w:val="22"/>
          <w:szCs w:val="22"/>
        </w:rPr>
        <w:t>иных нормативных правовых актов.</w:t>
      </w:r>
      <w:r w:rsidR="00752FB6" w:rsidRPr="00752FB6">
        <w:rPr>
          <w:sz w:val="22"/>
          <w:szCs w:val="22"/>
        </w:rPr>
        <w:t xml:space="preserve"> </w:t>
      </w:r>
    </w:p>
    <w:p w:rsidR="00286321" w:rsidRPr="00007DD6" w:rsidRDefault="00286321" w:rsidP="00286321">
      <w:pPr>
        <w:rPr>
          <w:sz w:val="22"/>
          <w:szCs w:val="22"/>
        </w:rPr>
      </w:pPr>
    </w:p>
    <w:p w:rsidR="00425667" w:rsidRPr="00007DD6" w:rsidRDefault="00425667" w:rsidP="00762E92">
      <w:pPr>
        <w:jc w:val="both"/>
        <w:rPr>
          <w:b/>
          <w:bCs/>
          <w:sz w:val="22"/>
          <w:szCs w:val="22"/>
        </w:rPr>
      </w:pPr>
      <w:r w:rsidRPr="00007DD6">
        <w:rPr>
          <w:sz w:val="22"/>
          <w:szCs w:val="22"/>
        </w:rPr>
        <w:tab/>
      </w:r>
      <w:r w:rsidRPr="00007DD6">
        <w:rPr>
          <w:b/>
          <w:bCs/>
          <w:sz w:val="22"/>
          <w:szCs w:val="22"/>
        </w:rPr>
        <w:t>1</w:t>
      </w:r>
      <w:r w:rsidR="004C5C32">
        <w:rPr>
          <w:b/>
          <w:bCs/>
          <w:sz w:val="22"/>
          <w:szCs w:val="22"/>
        </w:rPr>
        <w:t>4</w:t>
      </w:r>
      <w:r w:rsidRPr="00007DD6">
        <w:rPr>
          <w:b/>
          <w:bCs/>
          <w:sz w:val="22"/>
          <w:szCs w:val="22"/>
        </w:rPr>
        <w:t>. Иная информация, предусмотренная уставом общества или иными внутренними документами общества</w:t>
      </w:r>
      <w:r w:rsidR="00280C08">
        <w:rPr>
          <w:b/>
          <w:bCs/>
          <w:sz w:val="22"/>
          <w:szCs w:val="22"/>
        </w:rPr>
        <w:t>.</w:t>
      </w:r>
    </w:p>
    <w:p w:rsidR="00425667" w:rsidRPr="00007DD6" w:rsidRDefault="00425667" w:rsidP="00A943D3">
      <w:pPr>
        <w:ind w:firstLine="709"/>
        <w:jc w:val="both"/>
        <w:rPr>
          <w:sz w:val="22"/>
          <w:szCs w:val="22"/>
        </w:rPr>
      </w:pPr>
      <w:r w:rsidRPr="00007DD6">
        <w:rPr>
          <w:sz w:val="22"/>
          <w:szCs w:val="22"/>
        </w:rPr>
        <w:t>Иная информация, подлежащая включению в годовой отчёт о деятельности общества, уставом общества и иными внутренними документами не предусмотрена.</w:t>
      </w:r>
    </w:p>
    <w:p w:rsidR="00425667" w:rsidRPr="00007DD6" w:rsidRDefault="00425667" w:rsidP="00A943D3">
      <w:pPr>
        <w:jc w:val="both"/>
        <w:rPr>
          <w:b/>
          <w:bCs/>
          <w:i/>
          <w:iCs/>
          <w:sz w:val="22"/>
          <w:szCs w:val="22"/>
        </w:rPr>
      </w:pPr>
    </w:p>
    <w:p w:rsidR="00DA6467" w:rsidRDefault="00DA6467" w:rsidP="00425667">
      <w:pPr>
        <w:rPr>
          <w:sz w:val="22"/>
          <w:szCs w:val="22"/>
        </w:rPr>
      </w:pPr>
    </w:p>
    <w:p w:rsidR="00DA6467" w:rsidRDefault="00DA6467" w:rsidP="00425667">
      <w:pPr>
        <w:rPr>
          <w:sz w:val="22"/>
          <w:szCs w:val="22"/>
        </w:rPr>
      </w:pPr>
    </w:p>
    <w:p w:rsidR="00425667" w:rsidRDefault="00076988" w:rsidP="00DA6467">
      <w:pPr>
        <w:ind w:firstLine="708"/>
        <w:rPr>
          <w:sz w:val="22"/>
          <w:szCs w:val="22"/>
        </w:rPr>
      </w:pPr>
      <w:r w:rsidRPr="00007DD6">
        <w:rPr>
          <w:sz w:val="22"/>
          <w:szCs w:val="22"/>
        </w:rPr>
        <w:t>Директор</w:t>
      </w:r>
      <w:r w:rsidR="00425667" w:rsidRPr="00007DD6">
        <w:rPr>
          <w:sz w:val="22"/>
          <w:szCs w:val="22"/>
        </w:rPr>
        <w:tab/>
      </w:r>
      <w:r w:rsidR="00425667" w:rsidRPr="00007DD6">
        <w:rPr>
          <w:sz w:val="22"/>
          <w:szCs w:val="22"/>
        </w:rPr>
        <w:tab/>
      </w:r>
      <w:r w:rsidR="00425667" w:rsidRPr="00007DD6">
        <w:rPr>
          <w:sz w:val="22"/>
          <w:szCs w:val="22"/>
        </w:rPr>
        <w:tab/>
      </w:r>
      <w:r w:rsidR="00425667" w:rsidRPr="00007DD6">
        <w:rPr>
          <w:sz w:val="22"/>
          <w:szCs w:val="22"/>
        </w:rPr>
        <w:tab/>
        <w:t xml:space="preserve">       </w:t>
      </w:r>
      <w:r w:rsidRPr="00007DD6">
        <w:rPr>
          <w:sz w:val="22"/>
          <w:szCs w:val="22"/>
        </w:rPr>
        <w:tab/>
        <w:t xml:space="preserve">   </w:t>
      </w:r>
      <w:r w:rsidR="00425667" w:rsidRPr="00007DD6">
        <w:rPr>
          <w:sz w:val="22"/>
          <w:szCs w:val="22"/>
        </w:rPr>
        <w:t xml:space="preserve"> ________________ /</w:t>
      </w:r>
      <w:r w:rsidR="000B7935">
        <w:rPr>
          <w:sz w:val="22"/>
          <w:szCs w:val="22"/>
        </w:rPr>
        <w:t>А</w:t>
      </w:r>
      <w:r w:rsidR="00A67979" w:rsidRPr="00007DD6">
        <w:rPr>
          <w:sz w:val="22"/>
          <w:szCs w:val="22"/>
        </w:rPr>
        <w:t>.</w:t>
      </w:r>
      <w:r w:rsidR="000B7935">
        <w:rPr>
          <w:sz w:val="22"/>
          <w:szCs w:val="22"/>
        </w:rPr>
        <w:t>Г</w:t>
      </w:r>
      <w:r w:rsidR="00A67979" w:rsidRPr="00007DD6">
        <w:rPr>
          <w:sz w:val="22"/>
          <w:szCs w:val="22"/>
        </w:rPr>
        <w:t>.</w:t>
      </w:r>
      <w:r w:rsidR="000B7935">
        <w:rPr>
          <w:sz w:val="22"/>
          <w:szCs w:val="22"/>
        </w:rPr>
        <w:t xml:space="preserve"> Елисеев</w:t>
      </w:r>
      <w:r w:rsidR="00425667" w:rsidRPr="00007DD6">
        <w:rPr>
          <w:sz w:val="22"/>
          <w:szCs w:val="22"/>
        </w:rPr>
        <w:t>/</w:t>
      </w:r>
    </w:p>
    <w:p w:rsidR="00425667" w:rsidRPr="00007DD6" w:rsidRDefault="00425667" w:rsidP="00425667">
      <w:pPr>
        <w:rPr>
          <w:sz w:val="22"/>
          <w:szCs w:val="22"/>
        </w:rPr>
      </w:pPr>
    </w:p>
    <w:p w:rsidR="00424B54" w:rsidRDefault="00424B54" w:rsidP="00DA6467">
      <w:pPr>
        <w:ind w:firstLine="708"/>
        <w:rPr>
          <w:sz w:val="22"/>
          <w:szCs w:val="22"/>
        </w:rPr>
      </w:pPr>
    </w:p>
    <w:p w:rsidR="00425667" w:rsidRPr="00007DD6" w:rsidRDefault="00425667" w:rsidP="00DA6467">
      <w:pPr>
        <w:ind w:firstLine="708"/>
        <w:rPr>
          <w:sz w:val="22"/>
          <w:szCs w:val="22"/>
        </w:rPr>
      </w:pPr>
      <w:r w:rsidRPr="00007DD6">
        <w:rPr>
          <w:sz w:val="22"/>
          <w:szCs w:val="22"/>
        </w:rPr>
        <w:t>Главный бухгалтер</w:t>
      </w:r>
      <w:r w:rsidRPr="00007DD6">
        <w:rPr>
          <w:sz w:val="22"/>
          <w:szCs w:val="22"/>
        </w:rPr>
        <w:tab/>
      </w:r>
      <w:r w:rsidRPr="00007DD6">
        <w:rPr>
          <w:sz w:val="22"/>
          <w:szCs w:val="22"/>
        </w:rPr>
        <w:tab/>
        <w:t xml:space="preserve">    </w:t>
      </w:r>
      <w:r w:rsidR="00076988" w:rsidRPr="00007DD6">
        <w:rPr>
          <w:sz w:val="22"/>
          <w:szCs w:val="22"/>
        </w:rPr>
        <w:tab/>
      </w:r>
      <w:r w:rsidR="00076988" w:rsidRPr="00007DD6">
        <w:rPr>
          <w:sz w:val="22"/>
          <w:szCs w:val="22"/>
        </w:rPr>
        <w:tab/>
      </w:r>
      <w:r w:rsidRPr="00007DD6">
        <w:rPr>
          <w:sz w:val="22"/>
          <w:szCs w:val="22"/>
        </w:rPr>
        <w:t xml:space="preserve">   </w:t>
      </w:r>
      <w:r w:rsidR="006832A4" w:rsidRPr="00007DD6">
        <w:rPr>
          <w:sz w:val="22"/>
          <w:szCs w:val="22"/>
        </w:rPr>
        <w:t xml:space="preserve"> ________________ /В</w:t>
      </w:r>
      <w:r w:rsidRPr="00007DD6">
        <w:rPr>
          <w:sz w:val="22"/>
          <w:szCs w:val="22"/>
        </w:rPr>
        <w:t>.</w:t>
      </w:r>
      <w:r w:rsidR="006832A4" w:rsidRPr="00007DD6">
        <w:rPr>
          <w:sz w:val="22"/>
          <w:szCs w:val="22"/>
        </w:rPr>
        <w:t>С</w:t>
      </w:r>
      <w:r w:rsidRPr="00007DD6">
        <w:rPr>
          <w:sz w:val="22"/>
          <w:szCs w:val="22"/>
        </w:rPr>
        <w:t xml:space="preserve">. </w:t>
      </w:r>
      <w:r w:rsidR="00076988" w:rsidRPr="00007DD6">
        <w:rPr>
          <w:sz w:val="22"/>
          <w:szCs w:val="22"/>
        </w:rPr>
        <w:t>Г</w:t>
      </w:r>
      <w:r w:rsidR="006832A4" w:rsidRPr="00007DD6">
        <w:rPr>
          <w:sz w:val="22"/>
          <w:szCs w:val="22"/>
        </w:rPr>
        <w:t>олубева</w:t>
      </w:r>
      <w:r w:rsidRPr="00007DD6">
        <w:rPr>
          <w:sz w:val="22"/>
          <w:szCs w:val="22"/>
        </w:rPr>
        <w:t>/</w:t>
      </w:r>
    </w:p>
    <w:p w:rsidR="00762E92" w:rsidRDefault="00762E92" w:rsidP="00425667">
      <w:pPr>
        <w:rPr>
          <w:sz w:val="22"/>
          <w:szCs w:val="22"/>
        </w:rPr>
      </w:pPr>
    </w:p>
    <w:p w:rsidR="00425667" w:rsidRDefault="00425667"/>
    <w:p w:rsidR="00735C9B" w:rsidRPr="00580C3F" w:rsidRDefault="00735C9B">
      <w:pPr>
        <w:rPr>
          <w:b/>
          <w:bCs/>
          <w:sz w:val="24"/>
          <w:szCs w:val="24"/>
        </w:rPr>
      </w:pPr>
    </w:p>
    <w:sectPr w:rsidR="00735C9B" w:rsidRPr="00580C3F" w:rsidSect="002B29E9">
      <w:footerReference w:type="even" r:id="rId8"/>
      <w:footerReference w:type="default" r:id="rId9"/>
      <w:pgSz w:w="11906" w:h="16838"/>
      <w:pgMar w:top="1134" w:right="850"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717" w:rsidRDefault="00227717">
      <w:r>
        <w:separator/>
      </w:r>
    </w:p>
  </w:endnote>
  <w:endnote w:type="continuationSeparator" w:id="1">
    <w:p w:rsidR="00227717" w:rsidRDefault="00227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6A" w:rsidRDefault="00B71FC7" w:rsidP="00855579">
    <w:pPr>
      <w:pStyle w:val="a3"/>
      <w:framePr w:wrap="around" w:vAnchor="text" w:hAnchor="margin" w:xAlign="right" w:y="1"/>
      <w:rPr>
        <w:rStyle w:val="a4"/>
      </w:rPr>
    </w:pPr>
    <w:r>
      <w:rPr>
        <w:rStyle w:val="a4"/>
      </w:rPr>
      <w:fldChar w:fldCharType="begin"/>
    </w:r>
    <w:r w:rsidR="000C146A">
      <w:rPr>
        <w:rStyle w:val="a4"/>
      </w:rPr>
      <w:instrText xml:space="preserve">PAGE  </w:instrText>
    </w:r>
    <w:r>
      <w:rPr>
        <w:rStyle w:val="a4"/>
      </w:rPr>
      <w:fldChar w:fldCharType="end"/>
    </w:r>
  </w:p>
  <w:p w:rsidR="000C146A" w:rsidRDefault="000C146A" w:rsidP="0042566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6A" w:rsidRDefault="00B71FC7" w:rsidP="00855579">
    <w:pPr>
      <w:pStyle w:val="a3"/>
      <w:framePr w:wrap="around" w:vAnchor="text" w:hAnchor="margin" w:xAlign="right" w:y="1"/>
      <w:rPr>
        <w:rStyle w:val="a4"/>
      </w:rPr>
    </w:pPr>
    <w:r>
      <w:rPr>
        <w:rStyle w:val="a4"/>
      </w:rPr>
      <w:fldChar w:fldCharType="begin"/>
    </w:r>
    <w:r w:rsidR="000C146A">
      <w:rPr>
        <w:rStyle w:val="a4"/>
      </w:rPr>
      <w:instrText xml:space="preserve">PAGE  </w:instrText>
    </w:r>
    <w:r>
      <w:rPr>
        <w:rStyle w:val="a4"/>
      </w:rPr>
      <w:fldChar w:fldCharType="separate"/>
    </w:r>
    <w:r w:rsidR="0030214F">
      <w:rPr>
        <w:rStyle w:val="a4"/>
        <w:noProof/>
      </w:rPr>
      <w:t>2</w:t>
    </w:r>
    <w:r>
      <w:rPr>
        <w:rStyle w:val="a4"/>
      </w:rPr>
      <w:fldChar w:fldCharType="end"/>
    </w:r>
  </w:p>
  <w:p w:rsidR="000C146A" w:rsidRDefault="000C146A" w:rsidP="0042566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717" w:rsidRDefault="00227717">
      <w:r>
        <w:separator/>
      </w:r>
    </w:p>
  </w:footnote>
  <w:footnote w:type="continuationSeparator" w:id="1">
    <w:p w:rsidR="00227717" w:rsidRDefault="00227717">
      <w:r>
        <w:continuationSeparator/>
      </w:r>
    </w:p>
  </w:footnote>
  <w:footnote w:id="2">
    <w:p w:rsidR="001F6134" w:rsidRPr="001F6134" w:rsidRDefault="001F6134" w:rsidP="001F6134">
      <w:pPr>
        <w:pStyle w:val="ac"/>
      </w:pPr>
    </w:p>
  </w:footnote>
  <w:footnote w:id="3">
    <w:p w:rsidR="001F6134" w:rsidRDefault="001F6134">
      <w:pPr>
        <w:pStyle w:val="ac"/>
      </w:pPr>
    </w:p>
  </w:footnote>
  <w:footnote w:id="4">
    <w:p w:rsidR="001F6134" w:rsidRDefault="001F6134">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026"/>
    <w:multiLevelType w:val="singleLevel"/>
    <w:tmpl w:val="DE087908"/>
    <w:lvl w:ilvl="0">
      <w:start w:val="1"/>
      <w:numFmt w:val="bullet"/>
      <w:lvlText w:val="-"/>
      <w:lvlJc w:val="left"/>
      <w:pPr>
        <w:tabs>
          <w:tab w:val="num" w:pos="644"/>
        </w:tabs>
        <w:ind w:left="644" w:hanging="360"/>
      </w:pPr>
      <w:rPr>
        <w:rFonts w:hint="default"/>
      </w:rPr>
    </w:lvl>
  </w:abstractNum>
  <w:abstractNum w:abstractNumId="1">
    <w:nsid w:val="085254CD"/>
    <w:multiLevelType w:val="hybridMultilevel"/>
    <w:tmpl w:val="7458D9E4"/>
    <w:lvl w:ilvl="0" w:tplc="BA1C54FA">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186B96"/>
    <w:multiLevelType w:val="hybridMultilevel"/>
    <w:tmpl w:val="421A4C38"/>
    <w:lvl w:ilvl="0" w:tplc="0D8C092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77D3F2C"/>
    <w:multiLevelType w:val="hybridMultilevel"/>
    <w:tmpl w:val="70D64084"/>
    <w:lvl w:ilvl="0" w:tplc="E97E3B6C">
      <w:start w:val="1"/>
      <w:numFmt w:val="bullet"/>
      <w:lvlText w:val=""/>
      <w:lvlJc w:val="left"/>
      <w:pPr>
        <w:tabs>
          <w:tab w:val="num" w:pos="993"/>
        </w:tabs>
        <w:ind w:left="709" w:firstLine="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7A83CCE"/>
    <w:multiLevelType w:val="singleLevel"/>
    <w:tmpl w:val="B6F4681A"/>
    <w:lvl w:ilvl="0">
      <w:start w:val="1"/>
      <w:numFmt w:val="decimal"/>
      <w:lvlText w:val="%1."/>
      <w:lvlJc w:val="left"/>
      <w:pPr>
        <w:tabs>
          <w:tab w:val="num" w:pos="644"/>
        </w:tabs>
        <w:ind w:left="644" w:hanging="360"/>
      </w:pPr>
      <w:rPr>
        <w:rFonts w:hint="default"/>
      </w:rPr>
    </w:lvl>
  </w:abstractNum>
  <w:abstractNum w:abstractNumId="5">
    <w:nsid w:val="211E23CE"/>
    <w:multiLevelType w:val="hybridMultilevel"/>
    <w:tmpl w:val="BB30A166"/>
    <w:lvl w:ilvl="0" w:tplc="E97E3B6C">
      <w:start w:val="1"/>
      <w:numFmt w:val="bullet"/>
      <w:lvlText w:val=""/>
      <w:lvlJc w:val="left"/>
      <w:pPr>
        <w:tabs>
          <w:tab w:val="num" w:pos="993"/>
        </w:tabs>
        <w:ind w:left="709" w:firstLine="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5536EA9"/>
    <w:multiLevelType w:val="singleLevel"/>
    <w:tmpl w:val="04190001"/>
    <w:lvl w:ilvl="0">
      <w:start w:val="1"/>
      <w:numFmt w:val="bullet"/>
      <w:lvlText w:val=""/>
      <w:lvlJc w:val="left"/>
      <w:pPr>
        <w:tabs>
          <w:tab w:val="num" w:pos="4140"/>
        </w:tabs>
        <w:ind w:left="4140" w:hanging="360"/>
      </w:pPr>
      <w:rPr>
        <w:rFonts w:ascii="Symbol" w:hAnsi="Symbol" w:cs="Symbol" w:hint="default"/>
      </w:rPr>
    </w:lvl>
  </w:abstractNum>
  <w:abstractNum w:abstractNumId="7">
    <w:nsid w:val="460B6980"/>
    <w:multiLevelType w:val="hybridMultilevel"/>
    <w:tmpl w:val="F532403E"/>
    <w:lvl w:ilvl="0" w:tplc="E97E3B6C">
      <w:start w:val="1"/>
      <w:numFmt w:val="bullet"/>
      <w:lvlText w:val=""/>
      <w:lvlJc w:val="left"/>
      <w:pPr>
        <w:tabs>
          <w:tab w:val="num" w:pos="28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1CD7112"/>
    <w:multiLevelType w:val="singleLevel"/>
    <w:tmpl w:val="3B4C603A"/>
    <w:lvl w:ilvl="0">
      <w:start w:val="1"/>
      <w:numFmt w:val="decimal"/>
      <w:lvlText w:val="%1."/>
      <w:lvlJc w:val="left"/>
      <w:pPr>
        <w:tabs>
          <w:tab w:val="num" w:pos="644"/>
        </w:tabs>
        <w:ind w:left="644" w:hanging="360"/>
      </w:pPr>
      <w:rPr>
        <w:rFonts w:hint="default"/>
      </w:rPr>
    </w:lvl>
  </w:abstractNum>
  <w:abstractNum w:abstractNumId="9">
    <w:nsid w:val="51FD0C56"/>
    <w:multiLevelType w:val="multilevel"/>
    <w:tmpl w:val="6882CF42"/>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530"/>
        </w:tabs>
        <w:ind w:left="1530" w:hanging="396"/>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214"/>
        </w:tabs>
        <w:ind w:left="2214" w:hanging="108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574"/>
        </w:tabs>
        <w:ind w:left="2574" w:hanging="144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10">
    <w:nsid w:val="6A592C03"/>
    <w:multiLevelType w:val="singleLevel"/>
    <w:tmpl w:val="43766BBA"/>
    <w:lvl w:ilvl="0">
      <w:start w:val="1"/>
      <w:numFmt w:val="bullet"/>
      <w:lvlText w:val=""/>
      <w:lvlJc w:val="left"/>
      <w:pPr>
        <w:tabs>
          <w:tab w:val="num" w:pos="360"/>
        </w:tabs>
        <w:ind w:left="360" w:hanging="360"/>
      </w:pPr>
      <w:rPr>
        <w:rFonts w:ascii="Symbol" w:hAnsi="Symbol" w:cs="Symbol" w:hint="default"/>
        <w:color w:val="auto"/>
      </w:rPr>
    </w:lvl>
  </w:abstractNum>
  <w:abstractNum w:abstractNumId="11">
    <w:nsid w:val="6BCC301B"/>
    <w:multiLevelType w:val="multilevel"/>
    <w:tmpl w:val="2F5072C4"/>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num w:numId="1">
    <w:abstractNumId w:val="0"/>
  </w:num>
  <w:num w:numId="2">
    <w:abstractNumId w:val="6"/>
  </w:num>
  <w:num w:numId="3">
    <w:abstractNumId w:val="10"/>
  </w:num>
  <w:num w:numId="4">
    <w:abstractNumId w:val="5"/>
  </w:num>
  <w:num w:numId="5">
    <w:abstractNumId w:val="3"/>
  </w:num>
  <w:num w:numId="6">
    <w:abstractNumId w:val="7"/>
  </w:num>
  <w:num w:numId="7">
    <w:abstractNumId w:val="9"/>
  </w:num>
  <w:num w:numId="8">
    <w:abstractNumId w:val="8"/>
  </w:num>
  <w:num w:numId="9">
    <w:abstractNumId w:val="4"/>
  </w:num>
  <w:num w:numId="10">
    <w:abstractNumId w:val="11"/>
  </w:num>
  <w:num w:numId="11">
    <w:abstractNumId w:val="2"/>
  </w:num>
  <w:num w:numId="12">
    <w:abstractNumId w:val="1"/>
  </w:num>
  <w:num w:numId="13">
    <w:abstractNumId w:val="8"/>
    <w:lvlOverride w:ilvl="0">
      <w:startOverride w:val="1"/>
    </w:lvlOverride>
  </w:num>
  <w:num w:numId="14">
    <w:abstractNumId w:val="4"/>
    <w:lvlOverride w:ilvl="0">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425667"/>
    <w:rsid w:val="0000169E"/>
    <w:rsid w:val="00004835"/>
    <w:rsid w:val="00007DD6"/>
    <w:rsid w:val="00013724"/>
    <w:rsid w:val="00021A79"/>
    <w:rsid w:val="00052472"/>
    <w:rsid w:val="0005511E"/>
    <w:rsid w:val="000565BF"/>
    <w:rsid w:val="00076988"/>
    <w:rsid w:val="00083CC6"/>
    <w:rsid w:val="00086086"/>
    <w:rsid w:val="000A3101"/>
    <w:rsid w:val="000B4316"/>
    <w:rsid w:val="000B7935"/>
    <w:rsid w:val="000C146A"/>
    <w:rsid w:val="000F1924"/>
    <w:rsid w:val="00151AB5"/>
    <w:rsid w:val="00182230"/>
    <w:rsid w:val="0019198C"/>
    <w:rsid w:val="00193879"/>
    <w:rsid w:val="001946D4"/>
    <w:rsid w:val="001C37C0"/>
    <w:rsid w:val="001E5BED"/>
    <w:rsid w:val="001E5C7E"/>
    <w:rsid w:val="001F5855"/>
    <w:rsid w:val="001F6134"/>
    <w:rsid w:val="00201046"/>
    <w:rsid w:val="00227717"/>
    <w:rsid w:val="002414DD"/>
    <w:rsid w:val="00256D32"/>
    <w:rsid w:val="00280C08"/>
    <w:rsid w:val="00286321"/>
    <w:rsid w:val="002B29E9"/>
    <w:rsid w:val="002F5238"/>
    <w:rsid w:val="0030214F"/>
    <w:rsid w:val="00310472"/>
    <w:rsid w:val="003266EB"/>
    <w:rsid w:val="00332A96"/>
    <w:rsid w:val="003375F7"/>
    <w:rsid w:val="00341AEA"/>
    <w:rsid w:val="003421FC"/>
    <w:rsid w:val="00346D4A"/>
    <w:rsid w:val="00366115"/>
    <w:rsid w:val="003806CC"/>
    <w:rsid w:val="003872DD"/>
    <w:rsid w:val="00390499"/>
    <w:rsid w:val="003A01B8"/>
    <w:rsid w:val="003A6951"/>
    <w:rsid w:val="003B15BA"/>
    <w:rsid w:val="003D3F3B"/>
    <w:rsid w:val="003D4C81"/>
    <w:rsid w:val="003F30ED"/>
    <w:rsid w:val="004176B6"/>
    <w:rsid w:val="00424B54"/>
    <w:rsid w:val="00425667"/>
    <w:rsid w:val="00432986"/>
    <w:rsid w:val="0045071B"/>
    <w:rsid w:val="00452CF1"/>
    <w:rsid w:val="00462F14"/>
    <w:rsid w:val="00471686"/>
    <w:rsid w:val="00480968"/>
    <w:rsid w:val="004A5C21"/>
    <w:rsid w:val="004B1E10"/>
    <w:rsid w:val="004B214D"/>
    <w:rsid w:val="004C3689"/>
    <w:rsid w:val="004C3B77"/>
    <w:rsid w:val="004C5C32"/>
    <w:rsid w:val="004F3CC3"/>
    <w:rsid w:val="004F606F"/>
    <w:rsid w:val="004F65EA"/>
    <w:rsid w:val="005224F4"/>
    <w:rsid w:val="00553B01"/>
    <w:rsid w:val="00571D40"/>
    <w:rsid w:val="00572A7E"/>
    <w:rsid w:val="005972BD"/>
    <w:rsid w:val="005B0F04"/>
    <w:rsid w:val="005B2298"/>
    <w:rsid w:val="005B699B"/>
    <w:rsid w:val="005D4CD7"/>
    <w:rsid w:val="005F1E48"/>
    <w:rsid w:val="005F3E38"/>
    <w:rsid w:val="00607B43"/>
    <w:rsid w:val="00612E19"/>
    <w:rsid w:val="00622B14"/>
    <w:rsid w:val="006321D3"/>
    <w:rsid w:val="006475D2"/>
    <w:rsid w:val="00661598"/>
    <w:rsid w:val="006637E7"/>
    <w:rsid w:val="006679FF"/>
    <w:rsid w:val="006832A4"/>
    <w:rsid w:val="00693015"/>
    <w:rsid w:val="006976BC"/>
    <w:rsid w:val="006B4F4F"/>
    <w:rsid w:val="006B5067"/>
    <w:rsid w:val="006B69A7"/>
    <w:rsid w:val="006D22AC"/>
    <w:rsid w:val="006E0396"/>
    <w:rsid w:val="00700214"/>
    <w:rsid w:val="00701DA8"/>
    <w:rsid w:val="00707F7E"/>
    <w:rsid w:val="00735C9B"/>
    <w:rsid w:val="007411DD"/>
    <w:rsid w:val="00745E9A"/>
    <w:rsid w:val="00751244"/>
    <w:rsid w:val="007529ED"/>
    <w:rsid w:val="00752FB6"/>
    <w:rsid w:val="0075763A"/>
    <w:rsid w:val="00762E92"/>
    <w:rsid w:val="007704CB"/>
    <w:rsid w:val="0079770E"/>
    <w:rsid w:val="007B1DCA"/>
    <w:rsid w:val="007D5B58"/>
    <w:rsid w:val="007E2726"/>
    <w:rsid w:val="008036E3"/>
    <w:rsid w:val="00831B4B"/>
    <w:rsid w:val="00855579"/>
    <w:rsid w:val="00876FA2"/>
    <w:rsid w:val="00880181"/>
    <w:rsid w:val="00880A29"/>
    <w:rsid w:val="00886AC6"/>
    <w:rsid w:val="00891534"/>
    <w:rsid w:val="008928BB"/>
    <w:rsid w:val="008D7B1A"/>
    <w:rsid w:val="00921676"/>
    <w:rsid w:val="00960C89"/>
    <w:rsid w:val="009645B3"/>
    <w:rsid w:val="0096499A"/>
    <w:rsid w:val="0097387F"/>
    <w:rsid w:val="00987489"/>
    <w:rsid w:val="009A372C"/>
    <w:rsid w:val="009E69B9"/>
    <w:rsid w:val="009F01A3"/>
    <w:rsid w:val="009F5BFC"/>
    <w:rsid w:val="00A22404"/>
    <w:rsid w:val="00A3195F"/>
    <w:rsid w:val="00A33674"/>
    <w:rsid w:val="00A47C0A"/>
    <w:rsid w:val="00A54F76"/>
    <w:rsid w:val="00A67979"/>
    <w:rsid w:val="00A74FAE"/>
    <w:rsid w:val="00A77392"/>
    <w:rsid w:val="00A803B9"/>
    <w:rsid w:val="00A92E9D"/>
    <w:rsid w:val="00A943D3"/>
    <w:rsid w:val="00AF2EDB"/>
    <w:rsid w:val="00B31CFF"/>
    <w:rsid w:val="00B40D79"/>
    <w:rsid w:val="00B50CDF"/>
    <w:rsid w:val="00B67D86"/>
    <w:rsid w:val="00B71FC7"/>
    <w:rsid w:val="00B7277A"/>
    <w:rsid w:val="00BA2AA7"/>
    <w:rsid w:val="00BA3411"/>
    <w:rsid w:val="00BA4A2C"/>
    <w:rsid w:val="00BB234B"/>
    <w:rsid w:val="00BE1E32"/>
    <w:rsid w:val="00BE712A"/>
    <w:rsid w:val="00C23F2C"/>
    <w:rsid w:val="00C35331"/>
    <w:rsid w:val="00C43A87"/>
    <w:rsid w:val="00C5373B"/>
    <w:rsid w:val="00C54C84"/>
    <w:rsid w:val="00C608CF"/>
    <w:rsid w:val="00C641A3"/>
    <w:rsid w:val="00C77ECA"/>
    <w:rsid w:val="00C83E3F"/>
    <w:rsid w:val="00C91975"/>
    <w:rsid w:val="00CA5F85"/>
    <w:rsid w:val="00CB2B1B"/>
    <w:rsid w:val="00CC50ED"/>
    <w:rsid w:val="00D04E13"/>
    <w:rsid w:val="00D655AB"/>
    <w:rsid w:val="00D66549"/>
    <w:rsid w:val="00D775DF"/>
    <w:rsid w:val="00DA6467"/>
    <w:rsid w:val="00DB16F8"/>
    <w:rsid w:val="00DB3818"/>
    <w:rsid w:val="00DB4380"/>
    <w:rsid w:val="00DD0768"/>
    <w:rsid w:val="00DD183D"/>
    <w:rsid w:val="00DE708C"/>
    <w:rsid w:val="00E168CF"/>
    <w:rsid w:val="00E242CD"/>
    <w:rsid w:val="00E30814"/>
    <w:rsid w:val="00E37272"/>
    <w:rsid w:val="00E604D0"/>
    <w:rsid w:val="00E74EBE"/>
    <w:rsid w:val="00E83EB9"/>
    <w:rsid w:val="00EB3178"/>
    <w:rsid w:val="00EC6E4C"/>
    <w:rsid w:val="00ED6EDE"/>
    <w:rsid w:val="00ED759B"/>
    <w:rsid w:val="00EF55E0"/>
    <w:rsid w:val="00F061C1"/>
    <w:rsid w:val="00F148B8"/>
    <w:rsid w:val="00F26649"/>
    <w:rsid w:val="00F273AE"/>
    <w:rsid w:val="00F32CB0"/>
    <w:rsid w:val="00F3395F"/>
    <w:rsid w:val="00F43DBB"/>
    <w:rsid w:val="00F467DB"/>
    <w:rsid w:val="00F712D7"/>
    <w:rsid w:val="00F96903"/>
    <w:rsid w:val="00FA54C9"/>
    <w:rsid w:val="00FB5BA0"/>
    <w:rsid w:val="00FE70BD"/>
    <w:rsid w:val="00FF03FC"/>
    <w:rsid w:val="00FF5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667"/>
  </w:style>
  <w:style w:type="paragraph" w:styleId="2">
    <w:name w:val="heading 2"/>
    <w:basedOn w:val="a"/>
    <w:next w:val="a"/>
    <w:link w:val="20"/>
    <w:semiHidden/>
    <w:unhideWhenUsed/>
    <w:qFormat/>
    <w:rsid w:val="000A31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425667"/>
    <w:pPr>
      <w:keepNext/>
      <w:outlineLvl w:val="2"/>
    </w:pPr>
    <w:rPr>
      <w:b/>
      <w:bCs/>
      <w:sz w:val="24"/>
      <w:szCs w:val="24"/>
    </w:rPr>
  </w:style>
  <w:style w:type="paragraph" w:styleId="5">
    <w:name w:val="heading 5"/>
    <w:basedOn w:val="a"/>
    <w:next w:val="a"/>
    <w:qFormat/>
    <w:rsid w:val="00425667"/>
    <w:pPr>
      <w:keepNext/>
      <w:outlineLvl w:val="4"/>
    </w:pPr>
    <w:rPr>
      <w:sz w:val="24"/>
      <w:szCs w:val="24"/>
    </w:rPr>
  </w:style>
  <w:style w:type="paragraph" w:styleId="6">
    <w:name w:val="heading 6"/>
    <w:basedOn w:val="a"/>
    <w:next w:val="a"/>
    <w:qFormat/>
    <w:rsid w:val="00425667"/>
    <w:pPr>
      <w:keepNext/>
      <w:outlineLvl w:val="5"/>
    </w:pPr>
    <w:rPr>
      <w:rFonts w:ascii="Tahoma" w:hAnsi="Tahoma" w:cs="Tahom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25667"/>
    <w:pPr>
      <w:tabs>
        <w:tab w:val="center" w:pos="4677"/>
        <w:tab w:val="right" w:pos="9355"/>
      </w:tabs>
    </w:pPr>
  </w:style>
  <w:style w:type="character" w:styleId="a4">
    <w:name w:val="page number"/>
    <w:basedOn w:val="a0"/>
    <w:rsid w:val="00425667"/>
  </w:style>
  <w:style w:type="paragraph" w:styleId="a5">
    <w:name w:val="Body Text Indent"/>
    <w:basedOn w:val="a"/>
    <w:rsid w:val="00425667"/>
    <w:pPr>
      <w:jc w:val="center"/>
    </w:pPr>
    <w:rPr>
      <w:b/>
      <w:bCs/>
      <w:sz w:val="40"/>
      <w:szCs w:val="40"/>
    </w:rPr>
  </w:style>
  <w:style w:type="paragraph" w:styleId="21">
    <w:name w:val="Body Text Indent 2"/>
    <w:basedOn w:val="a"/>
    <w:rsid w:val="00425667"/>
    <w:pPr>
      <w:ind w:firstLine="284"/>
    </w:pPr>
    <w:rPr>
      <w:b/>
      <w:bCs/>
    </w:rPr>
  </w:style>
  <w:style w:type="paragraph" w:styleId="30">
    <w:name w:val="Body Text Indent 3"/>
    <w:basedOn w:val="a"/>
    <w:rsid w:val="00425667"/>
    <w:pPr>
      <w:ind w:firstLine="567"/>
      <w:jc w:val="both"/>
    </w:pPr>
    <w:rPr>
      <w:b/>
      <w:bCs/>
    </w:rPr>
  </w:style>
  <w:style w:type="paragraph" w:styleId="a6">
    <w:name w:val="Body Text"/>
    <w:basedOn w:val="a"/>
    <w:rsid w:val="00425667"/>
    <w:pPr>
      <w:jc w:val="both"/>
    </w:pPr>
  </w:style>
  <w:style w:type="character" w:customStyle="1" w:styleId="SUBST">
    <w:name w:val="__SUBST"/>
    <w:rsid w:val="00425667"/>
    <w:rPr>
      <w:b/>
      <w:bCs/>
      <w:i/>
      <w:iCs/>
      <w:sz w:val="22"/>
      <w:szCs w:val="22"/>
    </w:rPr>
  </w:style>
  <w:style w:type="table" w:styleId="a7">
    <w:name w:val="Table Grid"/>
    <w:basedOn w:val="a1"/>
    <w:rsid w:val="00700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t0">
    <w:name w:val="subst"/>
    <w:basedOn w:val="a0"/>
    <w:rsid w:val="00480968"/>
  </w:style>
  <w:style w:type="paragraph" w:styleId="22">
    <w:name w:val="Body Text 2"/>
    <w:basedOn w:val="a"/>
    <w:rsid w:val="00622B14"/>
    <w:pPr>
      <w:spacing w:after="120" w:line="480" w:lineRule="auto"/>
    </w:pPr>
  </w:style>
  <w:style w:type="paragraph" w:styleId="a8">
    <w:name w:val="header"/>
    <w:basedOn w:val="a"/>
    <w:link w:val="a9"/>
    <w:uiPriority w:val="99"/>
    <w:rsid w:val="005B2298"/>
    <w:pPr>
      <w:tabs>
        <w:tab w:val="center" w:pos="4153"/>
        <w:tab w:val="right" w:pos="8306"/>
      </w:tabs>
    </w:pPr>
  </w:style>
  <w:style w:type="paragraph" w:styleId="aa">
    <w:name w:val="List Paragraph"/>
    <w:basedOn w:val="a"/>
    <w:uiPriority w:val="34"/>
    <w:qFormat/>
    <w:rsid w:val="00A77392"/>
    <w:pPr>
      <w:ind w:left="720"/>
      <w:contextualSpacing/>
    </w:pPr>
  </w:style>
  <w:style w:type="paragraph" w:styleId="ab">
    <w:name w:val="Balloon Text"/>
    <w:basedOn w:val="a"/>
    <w:semiHidden/>
    <w:rsid w:val="00256D32"/>
    <w:rPr>
      <w:rFonts w:ascii="Tahoma" w:hAnsi="Tahoma" w:cs="Tahoma"/>
      <w:sz w:val="16"/>
      <w:szCs w:val="16"/>
    </w:rPr>
  </w:style>
  <w:style w:type="character" w:customStyle="1" w:styleId="a9">
    <w:name w:val="Верхний колонтитул Знак"/>
    <w:basedOn w:val="a0"/>
    <w:link w:val="a8"/>
    <w:uiPriority w:val="99"/>
    <w:rsid w:val="0079770E"/>
  </w:style>
  <w:style w:type="character" w:customStyle="1" w:styleId="20">
    <w:name w:val="Заголовок 2 Знак"/>
    <w:basedOn w:val="a0"/>
    <w:link w:val="2"/>
    <w:semiHidden/>
    <w:rsid w:val="000A3101"/>
    <w:rPr>
      <w:rFonts w:asciiTheme="majorHAnsi" w:eastAsiaTheme="majorEastAsia" w:hAnsiTheme="majorHAnsi" w:cstheme="majorBidi"/>
      <w:b/>
      <w:bCs/>
      <w:color w:val="4F81BD" w:themeColor="accent1"/>
      <w:sz w:val="26"/>
      <w:szCs w:val="26"/>
    </w:rPr>
  </w:style>
  <w:style w:type="character" w:customStyle="1" w:styleId="Subst1">
    <w:name w:val="Subst"/>
    <w:uiPriority w:val="99"/>
    <w:rsid w:val="000A3101"/>
    <w:rPr>
      <w:b/>
      <w:i/>
    </w:rPr>
  </w:style>
  <w:style w:type="paragraph" w:styleId="ac">
    <w:name w:val="footnote text"/>
    <w:basedOn w:val="a"/>
    <w:link w:val="ad"/>
    <w:rsid w:val="00021A79"/>
  </w:style>
  <w:style w:type="character" w:customStyle="1" w:styleId="ad">
    <w:name w:val="Текст сноски Знак"/>
    <w:basedOn w:val="a0"/>
    <w:link w:val="ac"/>
    <w:rsid w:val="00021A79"/>
  </w:style>
  <w:style w:type="character" w:styleId="ae">
    <w:name w:val="footnote reference"/>
    <w:basedOn w:val="a0"/>
    <w:rsid w:val="00021A79"/>
    <w:rPr>
      <w:vertAlign w:val="superscript"/>
    </w:rPr>
  </w:style>
  <w:style w:type="paragraph" w:styleId="af">
    <w:name w:val="endnote text"/>
    <w:basedOn w:val="a"/>
    <w:link w:val="af0"/>
    <w:rsid w:val="001F6134"/>
  </w:style>
  <w:style w:type="character" w:customStyle="1" w:styleId="af0">
    <w:name w:val="Текст концевой сноски Знак"/>
    <w:basedOn w:val="a0"/>
    <w:link w:val="af"/>
    <w:rsid w:val="001F6134"/>
  </w:style>
  <w:style w:type="character" w:styleId="af1">
    <w:name w:val="endnote reference"/>
    <w:basedOn w:val="a0"/>
    <w:rsid w:val="001F6134"/>
    <w:rPr>
      <w:vertAlign w:val="superscript"/>
    </w:rPr>
  </w:style>
</w:styles>
</file>

<file path=word/webSettings.xml><?xml version="1.0" encoding="utf-8"?>
<w:webSettings xmlns:r="http://schemas.openxmlformats.org/officeDocument/2006/relationships" xmlns:w="http://schemas.openxmlformats.org/wordprocessingml/2006/main">
  <w:divs>
    <w:div w:id="18109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B5E49-B774-4E0F-B4B4-37B81365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4103</Words>
  <Characters>23389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ОАО Прибой</Company>
  <LinksUpToDate>false</LinksUpToDate>
  <CharactersWithSpaces>27438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Иванов В.Г.</dc:creator>
  <cp:keywords/>
  <dc:description/>
  <cp:lastModifiedBy>ur1</cp:lastModifiedBy>
  <cp:revision>2</cp:revision>
  <cp:lastPrinted>2011-04-21T12:37:00Z</cp:lastPrinted>
  <dcterms:created xsi:type="dcterms:W3CDTF">2012-08-31T07:09:00Z</dcterms:created>
  <dcterms:modified xsi:type="dcterms:W3CDTF">2012-08-31T07:09:00Z</dcterms:modified>
</cp:coreProperties>
</file>