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1D" w:rsidRDefault="001A241D" w:rsidP="003C2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03D" w:rsidRPr="00735257" w:rsidRDefault="005B5C22" w:rsidP="003C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257"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</w:p>
    <w:p w:rsidR="005B5C22" w:rsidRPr="00735257" w:rsidRDefault="005B5C22" w:rsidP="003C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25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35257">
        <w:rPr>
          <w:rFonts w:ascii="Times New Roman" w:hAnsi="Times New Roman" w:cs="Times New Roman"/>
          <w:sz w:val="24"/>
          <w:szCs w:val="24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  <w:sz w:val="24"/>
          <w:szCs w:val="24"/>
        </w:rPr>
        <w:t>"</w:t>
      </w:r>
    </w:p>
    <w:p w:rsidR="005B5C22" w:rsidRPr="00735257" w:rsidRDefault="005B5C22" w:rsidP="005B5C22">
      <w:pPr>
        <w:rPr>
          <w:rFonts w:ascii="Times New Roman" w:hAnsi="Times New Roman" w:cs="Times New Roman"/>
          <w:sz w:val="24"/>
          <w:szCs w:val="24"/>
        </w:rPr>
      </w:pPr>
    </w:p>
    <w:p w:rsidR="005B5C22" w:rsidRDefault="005B5C22" w:rsidP="005B5C22">
      <w:pPr>
        <w:rPr>
          <w:rFonts w:ascii="Times New Roman" w:hAnsi="Times New Roman" w:cs="Times New Roman"/>
          <w:sz w:val="24"/>
          <w:szCs w:val="24"/>
        </w:rPr>
      </w:pPr>
    </w:p>
    <w:p w:rsidR="003C23BD" w:rsidRDefault="003C23BD" w:rsidP="005B5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B9A" w:rsidRPr="00735257" w:rsidRDefault="001E6B9A" w:rsidP="001E6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9A" w:rsidRDefault="001E6B9A" w:rsidP="003C2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257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257">
        <w:rPr>
          <w:rFonts w:ascii="Times New Roman" w:hAnsi="Times New Roman" w:cs="Times New Roman"/>
          <w:b/>
          <w:sz w:val="32"/>
          <w:szCs w:val="32"/>
        </w:rPr>
        <w:t>по результатам работы</w:t>
      </w: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  <w:b/>
          <w:sz w:val="32"/>
          <w:szCs w:val="32"/>
        </w:rPr>
        <w:t>за 201</w:t>
      </w:r>
      <w:r w:rsidR="00473D6C">
        <w:rPr>
          <w:rFonts w:ascii="Times New Roman" w:hAnsi="Times New Roman" w:cs="Times New Roman"/>
          <w:b/>
          <w:sz w:val="32"/>
          <w:szCs w:val="32"/>
        </w:rPr>
        <w:t>9</w:t>
      </w:r>
      <w:r w:rsidRPr="0073525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6A6BB8" w:rsidRDefault="006A6BB8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1A241D" w:rsidRDefault="001A241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3C23BD" w:rsidRDefault="003C23B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1A241D" w:rsidRDefault="001A241D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DC4ECC" w:rsidRPr="00735257" w:rsidRDefault="00DC4ECC" w:rsidP="003C23BD">
      <w:pPr>
        <w:spacing w:line="240" w:lineRule="auto"/>
        <w:jc w:val="center"/>
        <w:rPr>
          <w:rFonts w:ascii="Times New Roman" w:hAnsi="Times New Roman" w:cs="Times New Roman"/>
        </w:rPr>
      </w:pPr>
    </w:p>
    <w:p w:rsidR="006A6BB8" w:rsidRDefault="006A6BB8" w:rsidP="006A6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257">
        <w:rPr>
          <w:rFonts w:ascii="Times New Roman" w:eastAsia="Times New Roman" w:hAnsi="Times New Roman" w:cs="Times New Roman"/>
          <w:sz w:val="24"/>
          <w:szCs w:val="24"/>
        </w:rPr>
        <w:t>Арбитражный управляющий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5257">
        <w:rPr>
          <w:rFonts w:ascii="Times New Roman" w:eastAsia="Times New Roman" w:hAnsi="Times New Roman" w:cs="Times New Roman"/>
          <w:sz w:val="24"/>
          <w:szCs w:val="24"/>
        </w:rPr>
        <w:t>________________      В.И. Бабенко</w:t>
      </w:r>
    </w:p>
    <w:p w:rsidR="006A6BB8" w:rsidRDefault="006A6BB8" w:rsidP="006A6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473D6C"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473D6C">
        <w:rPr>
          <w:rFonts w:ascii="Times New Roman" w:eastAsia="Times New Roman" w:hAnsi="Times New Roman" w:cs="Times New Roman"/>
          <w:sz w:val="24"/>
          <w:szCs w:val="24"/>
        </w:rPr>
        <w:t>апреля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A6BB8" w:rsidRPr="00735257" w:rsidRDefault="006A6BB8" w:rsidP="006A6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3BD" w:rsidRPr="00735257" w:rsidRDefault="003C23BD" w:rsidP="003C23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B9A" w:rsidRDefault="001E6B9A" w:rsidP="001E6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B9A" w:rsidRDefault="001E6B9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BC" w:rsidRDefault="00BF0AB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B9A" w:rsidRDefault="001E6B9A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ECC" w:rsidRDefault="00DC4EC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ECC" w:rsidRDefault="00DC4ECC" w:rsidP="001E6B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3BD" w:rsidRPr="001E6B9A" w:rsidRDefault="003C23BD" w:rsidP="001E6B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B9A">
        <w:rPr>
          <w:rFonts w:ascii="Times New Roman" w:hAnsi="Times New Roman" w:cs="Times New Roman"/>
          <w:b/>
        </w:rPr>
        <w:lastRenderedPageBreak/>
        <w:t>Общая информация</w:t>
      </w:r>
    </w:p>
    <w:p w:rsidR="001E6B9A" w:rsidRPr="001E6B9A" w:rsidRDefault="001E6B9A" w:rsidP="001E6B9A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7438"/>
      </w:tblGrid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513" w:type="dxa"/>
          </w:tcPr>
          <w:p w:rsidR="00623F55" w:rsidRDefault="003A64F0" w:rsidP="006253F2">
            <w:pPr>
              <w:ind w:right="-391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Публичное акционерное общество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Сосьвапромгеология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"    </w:t>
            </w:r>
          </w:p>
          <w:p w:rsidR="003C23BD" w:rsidRPr="00735257" w:rsidRDefault="003A64F0" w:rsidP="006253F2">
            <w:pPr>
              <w:ind w:right="-391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Сосьвапромгеология</w:t>
            </w:r>
            <w:proofErr w:type="spellEnd"/>
            <w:r w:rsidRPr="00735257">
              <w:rPr>
                <w:rFonts w:ascii="Times New Roman" w:hAnsi="Times New Roman" w:cs="Times New Roman"/>
              </w:rPr>
              <w:t>"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7513" w:type="dxa"/>
          </w:tcPr>
          <w:p w:rsidR="003A64F0" w:rsidRPr="00735257" w:rsidRDefault="003A64F0" w:rsidP="003A64F0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Сосьвапромгеология</w:t>
            </w:r>
            <w:proofErr w:type="spellEnd"/>
            <w:r w:rsidRPr="00735257">
              <w:rPr>
                <w:rFonts w:ascii="Times New Roman" w:hAnsi="Times New Roman" w:cs="Times New Roman"/>
              </w:rPr>
              <w:t>"</w:t>
            </w:r>
          </w:p>
          <w:p w:rsidR="003C23BD" w:rsidRPr="00735257" w:rsidRDefault="003C23BD" w:rsidP="003C23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861 300 5 274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861 301 001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 xml:space="preserve">628148, ул.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Ятринская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, дом 22,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с.Саранпауль</w:t>
            </w:r>
            <w:proofErr w:type="spellEnd"/>
            <w:r w:rsidRPr="00735257">
              <w:rPr>
                <w:rFonts w:ascii="Times New Roman" w:hAnsi="Times New Roman" w:cs="Times New Roman"/>
              </w:rPr>
              <w:t>, Березовский район, Ханты-Мансийский автономный округ-Югра, Тюменская область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513" w:type="dxa"/>
          </w:tcPr>
          <w:p w:rsidR="003C23BD" w:rsidRPr="00735257" w:rsidRDefault="003A64F0" w:rsidP="006A6BB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 xml:space="preserve">628148, ул.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Ятринская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, дом </w:t>
            </w:r>
            <w:r w:rsidR="006A6BB8">
              <w:rPr>
                <w:rFonts w:ascii="Times New Roman" w:hAnsi="Times New Roman" w:cs="Times New Roman"/>
              </w:rPr>
              <w:t>44</w:t>
            </w:r>
            <w:r w:rsidRPr="007352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с.Саранпауль</w:t>
            </w:r>
            <w:proofErr w:type="spellEnd"/>
            <w:r w:rsidRPr="00735257">
              <w:rPr>
                <w:rFonts w:ascii="Times New Roman" w:hAnsi="Times New Roman" w:cs="Times New Roman"/>
              </w:rPr>
              <w:t>, Березовский район, Ханты-Мансийский автономный округ-Югра, Тюменская область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C23BD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  <w:lang w:val="en-US"/>
              </w:rPr>
              <w:t>E</w:t>
            </w:r>
            <w:r w:rsidRPr="00735257">
              <w:rPr>
                <w:rFonts w:ascii="Times New Roman" w:hAnsi="Times New Roman" w:cs="Times New Roman"/>
              </w:rPr>
              <w:t>-</w:t>
            </w:r>
            <w:r w:rsidRPr="00735257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  <w:lang w:val="en-US"/>
              </w:rPr>
              <w:t>SPGeology@mail.ru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8 (34674) 45-494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103 860 305 0 232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7513" w:type="dxa"/>
          </w:tcPr>
          <w:p w:rsidR="003C23BD" w:rsidRPr="00735257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 xml:space="preserve">Расчетный счет 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407</w:t>
            </w:r>
            <w:r w:rsidR="00DC4ECC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028</w:t>
            </w:r>
            <w:r w:rsidR="00DC4ECC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104</w:t>
            </w:r>
            <w:r w:rsidR="00DC4ECC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450</w:t>
            </w:r>
            <w:r w:rsidR="00DC4ECC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  <w:r w:rsidR="00DC4ECC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  <w:r w:rsidR="00DC4ECC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817</w:t>
            </w:r>
          </w:p>
          <w:p w:rsidR="003A64F0" w:rsidRPr="00DC4ECC" w:rsidRDefault="00DC4ECC" w:rsidP="003C23BD">
            <w:pPr>
              <w:jc w:val="both"/>
              <w:rPr>
                <w:rFonts w:ascii="Times New Roman" w:hAnsi="Times New Roman" w:cs="Times New Roman"/>
              </w:rPr>
            </w:pPr>
            <w:r w:rsidRPr="00DC4ECC">
              <w:rPr>
                <w:rFonts w:ascii="Times New Roman" w:eastAsia="Times New Roman" w:hAnsi="Times New Roman" w:cs="Times New Roman"/>
                <w:bCs/>
                <w:iCs/>
              </w:rPr>
              <w:t>Омское отделение № 8634 ПАО Сбербанк</w:t>
            </w:r>
          </w:p>
          <w:p w:rsidR="003A64F0" w:rsidRPr="00DC4ECC" w:rsidRDefault="003A64F0" w:rsidP="003C23BD">
            <w:pPr>
              <w:jc w:val="both"/>
              <w:rPr>
                <w:rFonts w:ascii="Times New Roman" w:hAnsi="Times New Roman" w:cs="Times New Roman"/>
              </w:rPr>
            </w:pPr>
            <w:r w:rsidRPr="00DC4ECC">
              <w:rPr>
                <w:rFonts w:ascii="Times New Roman" w:hAnsi="Times New Roman" w:cs="Times New Roman"/>
              </w:rPr>
              <w:t xml:space="preserve">Кор/счет 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301 018 109 000 000 00 673</w:t>
            </w:r>
          </w:p>
          <w:p w:rsidR="00063435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DC4ECC">
              <w:rPr>
                <w:rFonts w:ascii="Times New Roman" w:hAnsi="Times New Roman" w:cs="Times New Roman"/>
              </w:rPr>
              <w:t xml:space="preserve">БИК </w:t>
            </w:r>
            <w:r w:rsidR="00DC4ECC" w:rsidRPr="00DC4ECC">
              <w:rPr>
                <w:rFonts w:ascii="Times New Roman" w:eastAsia="Times New Roman" w:hAnsi="Times New Roman" w:cs="Times New Roman"/>
                <w:bCs/>
                <w:iCs/>
              </w:rPr>
              <w:t>045 209 673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7513" w:type="dxa"/>
          </w:tcPr>
          <w:p w:rsidR="00063435" w:rsidRPr="00735257" w:rsidRDefault="00063435" w:rsidP="00623F5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74.20.2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74.20.13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74.20.31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74.20.32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74.20.35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74.20.53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74.20.54</w:t>
            </w:r>
            <w:r w:rsidR="00623F55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45.21.1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52.48.22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 xml:space="preserve"> 51.52.23 </w:t>
            </w:r>
            <w:r w:rsidR="006A6BB8">
              <w:rPr>
                <w:rFonts w:ascii="Times New Roman" w:hAnsi="Times New Roman" w:cs="Times New Roman"/>
              </w:rPr>
              <w:t xml:space="preserve"> </w:t>
            </w:r>
            <w:r w:rsidRPr="00735257">
              <w:rPr>
                <w:rFonts w:ascii="Times New Roman" w:hAnsi="Times New Roman" w:cs="Times New Roman"/>
              </w:rPr>
              <w:t>72.50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42174866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71112920001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49001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42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7513" w:type="dxa"/>
          </w:tcPr>
          <w:p w:rsidR="003C23BD" w:rsidRPr="00735257" w:rsidRDefault="00063435" w:rsidP="003C23BD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47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DC4ECC" w:rsidP="0062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</w:tc>
        <w:tc>
          <w:tcPr>
            <w:tcW w:w="7513" w:type="dxa"/>
          </w:tcPr>
          <w:p w:rsidR="00DC4ECC" w:rsidRPr="00DC4ECC" w:rsidRDefault="00DC4ECC" w:rsidP="00DC4ECC">
            <w:pPr>
              <w:jc w:val="both"/>
              <w:rPr>
                <w:rFonts w:ascii="Times New Roman" w:hAnsi="Times New Roman" w:cs="Times New Roman"/>
              </w:rPr>
            </w:pPr>
            <w:r w:rsidRPr="00DC4ECC">
              <w:rPr>
                <w:rFonts w:ascii="Times New Roman" w:eastAsia="Times New Roman" w:hAnsi="Times New Roman" w:cs="Times New Roman"/>
                <w:bCs/>
                <w:iCs/>
              </w:rPr>
              <w:t>Бабенко Владимир Иванович</w:t>
            </w:r>
            <w:r w:rsidRPr="00DC4ECC">
              <w:rPr>
                <w:rFonts w:ascii="Times New Roman" w:hAnsi="Times New Roman" w:cs="Times New Roman"/>
              </w:rPr>
              <w:t xml:space="preserve"> </w:t>
            </w:r>
          </w:p>
          <w:p w:rsidR="00063435" w:rsidRPr="00735257" w:rsidRDefault="00063435" w:rsidP="000634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7513" w:type="dxa"/>
          </w:tcPr>
          <w:p w:rsidR="00063435" w:rsidRPr="00735257" w:rsidRDefault="00DC4ECC" w:rsidP="00063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513" w:type="dxa"/>
          </w:tcPr>
          <w:p w:rsidR="00080295" w:rsidRPr="00735257" w:rsidRDefault="00DC4ECC" w:rsidP="003C2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C23BD" w:rsidRPr="00735257" w:rsidTr="00623F55">
        <w:tc>
          <w:tcPr>
            <w:tcW w:w="1809" w:type="dxa"/>
          </w:tcPr>
          <w:p w:rsidR="003C23BD" w:rsidRPr="00735257" w:rsidRDefault="003A64F0" w:rsidP="00623F55">
            <w:pPr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Сведения о реестродержателе</w:t>
            </w:r>
          </w:p>
        </w:tc>
        <w:tc>
          <w:tcPr>
            <w:tcW w:w="7513" w:type="dxa"/>
          </w:tcPr>
          <w:p w:rsidR="003C23BD" w:rsidRPr="00735257" w:rsidRDefault="00080295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Закрытое акционерное общество "</w:t>
            </w:r>
            <w:proofErr w:type="spellStart"/>
            <w:r w:rsidRPr="00735257">
              <w:rPr>
                <w:rFonts w:ascii="Times New Roman" w:hAnsi="Times New Roman" w:cs="Times New Roman"/>
              </w:rPr>
              <w:t>Сургутинвестнефть</w:t>
            </w:r>
            <w:proofErr w:type="spellEnd"/>
            <w:r w:rsidRPr="00735257">
              <w:rPr>
                <w:rFonts w:ascii="Times New Roman" w:hAnsi="Times New Roman" w:cs="Times New Roman"/>
              </w:rPr>
              <w:t>". Место нахождения: Российская Федерация, Тюменская область, Ханты-Мансийский автономный округ, г. Сургут</w:t>
            </w:r>
          </w:p>
          <w:p w:rsidR="00080295" w:rsidRPr="00735257" w:rsidRDefault="00080295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Почтовый адрес: 628415, Ро</w:t>
            </w:r>
            <w:r w:rsidR="006253F2" w:rsidRPr="00735257">
              <w:rPr>
                <w:rFonts w:ascii="Times New Roman" w:hAnsi="Times New Roman" w:cs="Times New Roman"/>
              </w:rPr>
              <w:t>ссийская федерация, Тюменская область, Ханты-Мансийский автономный округ- Югра, г. Сургут, ул. Энтузиастов, 52/1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ИНН 860 203 9 063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ОГРН 102 860 058 8 246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КПП 860 201 001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Расчетный счет 407 028 106 000 001 00 810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5257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735257">
              <w:rPr>
                <w:rFonts w:ascii="Times New Roman" w:hAnsi="Times New Roman" w:cs="Times New Roman"/>
              </w:rPr>
              <w:t xml:space="preserve"> 301 018 106 000 000 00 79</w:t>
            </w:r>
          </w:p>
          <w:p w:rsidR="006253F2" w:rsidRPr="00735257" w:rsidRDefault="006253F2" w:rsidP="00080295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Банк получателя: ЗАО "СНГ</w:t>
            </w:r>
            <w:r w:rsidR="00A9641B" w:rsidRPr="00735257">
              <w:rPr>
                <w:rFonts w:ascii="Times New Roman" w:hAnsi="Times New Roman" w:cs="Times New Roman"/>
              </w:rPr>
              <w:t>Б</w:t>
            </w:r>
            <w:r w:rsidRPr="00735257">
              <w:rPr>
                <w:rFonts w:ascii="Times New Roman" w:hAnsi="Times New Roman" w:cs="Times New Roman"/>
              </w:rPr>
              <w:t>" г. Сургут</w:t>
            </w:r>
          </w:p>
        </w:tc>
      </w:tr>
    </w:tbl>
    <w:p w:rsidR="003C23BD" w:rsidRDefault="003C23BD" w:rsidP="003C23BD">
      <w:pPr>
        <w:spacing w:line="240" w:lineRule="auto"/>
        <w:jc w:val="both"/>
        <w:rPr>
          <w:rFonts w:ascii="Times New Roman" w:hAnsi="Times New Roman" w:cs="Times New Roman"/>
        </w:rPr>
      </w:pPr>
    </w:p>
    <w:p w:rsidR="003C23BD" w:rsidRPr="00735257" w:rsidRDefault="006253F2" w:rsidP="003C23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2. Положение общества в отрасли</w:t>
      </w:r>
    </w:p>
    <w:p w:rsidR="004B6EA4" w:rsidRPr="00735257" w:rsidRDefault="006253F2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- старейшее геологоразведочное предприятие на восточном склоне Приполярного Урала образовано 01.04.1996 г. в результате слияния двух предприятий: </w:t>
      </w:r>
      <w:proofErr w:type="spellStart"/>
      <w:r w:rsidRPr="00735257">
        <w:rPr>
          <w:rFonts w:ascii="Times New Roman" w:hAnsi="Times New Roman" w:cs="Times New Roman"/>
        </w:rPr>
        <w:t>Сосьвинского</w:t>
      </w:r>
      <w:proofErr w:type="spellEnd"/>
      <w:r w:rsidRPr="00735257">
        <w:rPr>
          <w:rFonts w:ascii="Times New Roman" w:hAnsi="Times New Roman" w:cs="Times New Roman"/>
        </w:rPr>
        <w:t xml:space="preserve"> государственного геолого-промышленного предприятия (СГГРП) и Полярно-Уральского </w:t>
      </w:r>
      <w:r w:rsidR="00B33FBD" w:rsidRPr="00735257">
        <w:rPr>
          <w:rFonts w:ascii="Times New Roman" w:hAnsi="Times New Roman" w:cs="Times New Roman"/>
        </w:rPr>
        <w:t>государственного геолого-промышленного предприятия (ПУГГП). Предприятия- предшественники и образованное ПАО "</w:t>
      </w:r>
      <w:proofErr w:type="spellStart"/>
      <w:r w:rsidR="00B33FBD" w:rsidRPr="00735257">
        <w:rPr>
          <w:rFonts w:ascii="Times New Roman" w:hAnsi="Times New Roman" w:cs="Times New Roman"/>
        </w:rPr>
        <w:t>Сосьвапромгеология</w:t>
      </w:r>
      <w:proofErr w:type="spellEnd"/>
      <w:r w:rsidR="00B33FBD" w:rsidRPr="00735257">
        <w:rPr>
          <w:rFonts w:ascii="Times New Roman" w:hAnsi="Times New Roman" w:cs="Times New Roman"/>
        </w:rPr>
        <w:t>" на протяжении своего существования выполняли все виды геологоразведочных работ на различные полезные ископаемые:</w:t>
      </w:r>
      <w:r w:rsidR="00620F49" w:rsidRPr="00735257">
        <w:rPr>
          <w:rFonts w:ascii="Times New Roman" w:hAnsi="Times New Roman" w:cs="Times New Roman"/>
        </w:rPr>
        <w:t xml:space="preserve"> поиски и разведку энергетических углей, россыпного и коренного золота, железных и медных руд, поделочный камней и стройматериалов, поиски бокситов, металлов платиновой группы, алмазов, хромовых руд, проводили региональные сейсморазведочные профильные и площадные работы на нефть и газ. В эти же годы выполнялись и полистные геологические съемки масштаба 1:50 000 и </w:t>
      </w:r>
      <w:r w:rsidR="00620F49" w:rsidRPr="00735257">
        <w:rPr>
          <w:rFonts w:ascii="Times New Roman" w:hAnsi="Times New Roman" w:cs="Times New Roman"/>
        </w:rPr>
        <w:lastRenderedPageBreak/>
        <w:t>1:200 000; а также геологическое до изучения перспективных площадей масштаба 1:50 000.</w:t>
      </w:r>
      <w:r w:rsidR="004B6EA4" w:rsidRPr="00735257">
        <w:rPr>
          <w:rFonts w:ascii="Times New Roman" w:hAnsi="Times New Roman" w:cs="Times New Roman"/>
        </w:rPr>
        <w:t xml:space="preserve"> Начиная с 30-х годов прошлого столетия регулярно производились разведочные и добычные работы на кварцевое сырье с последующим его обогащением.</w:t>
      </w:r>
    </w:p>
    <w:p w:rsidR="004B6EA4" w:rsidRPr="00735257" w:rsidRDefault="004B6EA4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За этот период на восточном склоне Приполярного Урала усилиями геологов предприятия были открыты и детально изучены месторождения россыпного золота - </w:t>
      </w:r>
      <w:proofErr w:type="spellStart"/>
      <w:r w:rsidRPr="00735257">
        <w:rPr>
          <w:rFonts w:ascii="Times New Roman" w:hAnsi="Times New Roman" w:cs="Times New Roman"/>
        </w:rPr>
        <w:t>Нярта</w:t>
      </w:r>
      <w:proofErr w:type="spellEnd"/>
      <w:r w:rsidRPr="00735257">
        <w:rPr>
          <w:rFonts w:ascii="Times New Roman" w:hAnsi="Times New Roman" w:cs="Times New Roman"/>
        </w:rPr>
        <w:t xml:space="preserve">-Ю, </w:t>
      </w:r>
      <w:proofErr w:type="spellStart"/>
      <w:r w:rsidRPr="00735257">
        <w:rPr>
          <w:rFonts w:ascii="Times New Roman" w:hAnsi="Times New Roman" w:cs="Times New Roman"/>
        </w:rPr>
        <w:t>Хобе</w:t>
      </w:r>
      <w:proofErr w:type="spellEnd"/>
      <w:r w:rsidRPr="00735257">
        <w:rPr>
          <w:rFonts w:ascii="Times New Roman" w:hAnsi="Times New Roman" w:cs="Times New Roman"/>
        </w:rPr>
        <w:t xml:space="preserve">-Ю, </w:t>
      </w:r>
      <w:proofErr w:type="spellStart"/>
      <w:r w:rsidRPr="00735257">
        <w:rPr>
          <w:rFonts w:ascii="Times New Roman" w:hAnsi="Times New Roman" w:cs="Times New Roman"/>
        </w:rPr>
        <w:t>Манья-Арбынья</w:t>
      </w:r>
      <w:proofErr w:type="spellEnd"/>
      <w:r w:rsidRPr="00735257">
        <w:rPr>
          <w:rFonts w:ascii="Times New Roman" w:hAnsi="Times New Roman" w:cs="Times New Roman"/>
        </w:rPr>
        <w:t xml:space="preserve">, </w:t>
      </w:r>
      <w:proofErr w:type="spellStart"/>
      <w:r w:rsidRPr="00735257">
        <w:rPr>
          <w:rFonts w:ascii="Times New Roman" w:hAnsi="Times New Roman" w:cs="Times New Roman"/>
        </w:rPr>
        <w:t>Золотошор</w:t>
      </w:r>
      <w:proofErr w:type="spellEnd"/>
      <w:r w:rsidRPr="00735257">
        <w:rPr>
          <w:rFonts w:ascii="Times New Roman" w:hAnsi="Times New Roman" w:cs="Times New Roman"/>
        </w:rPr>
        <w:t xml:space="preserve">; коренного золота - Сосновое; энергетических углей - </w:t>
      </w:r>
      <w:proofErr w:type="spellStart"/>
      <w:r w:rsidRPr="00735257">
        <w:rPr>
          <w:rFonts w:ascii="Times New Roman" w:hAnsi="Times New Roman" w:cs="Times New Roman"/>
        </w:rPr>
        <w:t>Люльинское</w:t>
      </w:r>
      <w:proofErr w:type="spellEnd"/>
      <w:r w:rsidRPr="00735257">
        <w:rPr>
          <w:rFonts w:ascii="Times New Roman" w:hAnsi="Times New Roman" w:cs="Times New Roman"/>
        </w:rPr>
        <w:t xml:space="preserve"> (участок </w:t>
      </w:r>
      <w:proofErr w:type="spellStart"/>
      <w:r w:rsidRPr="00735257">
        <w:rPr>
          <w:rFonts w:ascii="Times New Roman" w:hAnsi="Times New Roman" w:cs="Times New Roman"/>
        </w:rPr>
        <w:t>Борисовский</w:t>
      </w:r>
      <w:proofErr w:type="spellEnd"/>
      <w:r w:rsidRPr="00735257">
        <w:rPr>
          <w:rFonts w:ascii="Times New Roman" w:hAnsi="Times New Roman" w:cs="Times New Roman"/>
        </w:rPr>
        <w:t xml:space="preserve"> подготовлен к эксплуатации), </w:t>
      </w:r>
      <w:proofErr w:type="spellStart"/>
      <w:r w:rsidRPr="00735257">
        <w:rPr>
          <w:rFonts w:ascii="Times New Roman" w:hAnsi="Times New Roman" w:cs="Times New Roman"/>
        </w:rPr>
        <w:t>Тольинское</w:t>
      </w:r>
      <w:proofErr w:type="spellEnd"/>
      <w:r w:rsidRPr="00735257">
        <w:rPr>
          <w:rFonts w:ascii="Times New Roman" w:hAnsi="Times New Roman" w:cs="Times New Roman"/>
        </w:rPr>
        <w:t xml:space="preserve"> и </w:t>
      </w:r>
      <w:proofErr w:type="spellStart"/>
      <w:r w:rsidRPr="00735257">
        <w:rPr>
          <w:rFonts w:ascii="Times New Roman" w:hAnsi="Times New Roman" w:cs="Times New Roman"/>
        </w:rPr>
        <w:t>Оторьинское</w:t>
      </w:r>
      <w:proofErr w:type="spellEnd"/>
      <w:r w:rsidRPr="00735257">
        <w:rPr>
          <w:rFonts w:ascii="Times New Roman" w:hAnsi="Times New Roman" w:cs="Times New Roman"/>
        </w:rPr>
        <w:t>; железных руд - Яны-</w:t>
      </w:r>
      <w:proofErr w:type="spellStart"/>
      <w:r w:rsidRPr="00735257">
        <w:rPr>
          <w:rFonts w:ascii="Times New Roman" w:hAnsi="Times New Roman" w:cs="Times New Roman"/>
        </w:rPr>
        <w:t>Турьинское</w:t>
      </w:r>
      <w:proofErr w:type="spellEnd"/>
      <w:r w:rsidRPr="00735257">
        <w:rPr>
          <w:rFonts w:ascii="Times New Roman" w:hAnsi="Times New Roman" w:cs="Times New Roman"/>
        </w:rPr>
        <w:t xml:space="preserve">; кварцевого песка - </w:t>
      </w:r>
      <w:proofErr w:type="spellStart"/>
      <w:r w:rsidRPr="00735257">
        <w:rPr>
          <w:rFonts w:ascii="Times New Roman" w:hAnsi="Times New Roman" w:cs="Times New Roman"/>
        </w:rPr>
        <w:t>Додо</w:t>
      </w:r>
      <w:proofErr w:type="spellEnd"/>
      <w:r w:rsidRPr="00735257">
        <w:rPr>
          <w:rFonts w:ascii="Times New Roman" w:hAnsi="Times New Roman" w:cs="Times New Roman"/>
        </w:rPr>
        <w:t xml:space="preserve">, </w:t>
      </w:r>
      <w:proofErr w:type="spellStart"/>
      <w:r w:rsidRPr="00735257">
        <w:rPr>
          <w:rFonts w:ascii="Times New Roman" w:hAnsi="Times New Roman" w:cs="Times New Roman"/>
        </w:rPr>
        <w:t>Пуйва</w:t>
      </w:r>
      <w:proofErr w:type="spellEnd"/>
      <w:r w:rsidRPr="00735257">
        <w:rPr>
          <w:rFonts w:ascii="Times New Roman" w:hAnsi="Times New Roman" w:cs="Times New Roman"/>
        </w:rPr>
        <w:t xml:space="preserve">, </w:t>
      </w:r>
      <w:proofErr w:type="spellStart"/>
      <w:r w:rsidRPr="00735257">
        <w:rPr>
          <w:rFonts w:ascii="Times New Roman" w:hAnsi="Times New Roman" w:cs="Times New Roman"/>
        </w:rPr>
        <w:t>Нестер</w:t>
      </w:r>
      <w:proofErr w:type="spellEnd"/>
      <w:r w:rsidRPr="00735257">
        <w:rPr>
          <w:rFonts w:ascii="Times New Roman" w:hAnsi="Times New Roman" w:cs="Times New Roman"/>
        </w:rPr>
        <w:t xml:space="preserve">-Шор, </w:t>
      </w:r>
      <w:proofErr w:type="spellStart"/>
      <w:r w:rsidRPr="00735257">
        <w:rPr>
          <w:rFonts w:ascii="Times New Roman" w:hAnsi="Times New Roman" w:cs="Times New Roman"/>
        </w:rPr>
        <w:t>Педы</w:t>
      </w:r>
      <w:proofErr w:type="spellEnd"/>
      <w:r w:rsidRPr="00735257">
        <w:rPr>
          <w:rFonts w:ascii="Times New Roman" w:hAnsi="Times New Roman" w:cs="Times New Roman"/>
        </w:rPr>
        <w:t>.</w:t>
      </w:r>
    </w:p>
    <w:p w:rsidR="004B6EA4" w:rsidRPr="00735257" w:rsidRDefault="004B6EA4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 настоящее время</w:t>
      </w:r>
      <w:r w:rsidR="00473D6C">
        <w:rPr>
          <w:rFonts w:ascii="Times New Roman" w:hAnsi="Times New Roman" w:cs="Times New Roman"/>
        </w:rPr>
        <w:t xml:space="preserve"> деятельность</w:t>
      </w:r>
      <w:r w:rsidRPr="00735257">
        <w:rPr>
          <w:rFonts w:ascii="Times New Roman" w:hAnsi="Times New Roman" w:cs="Times New Roman"/>
        </w:rPr>
        <w:t xml:space="preserve"> предприяти</w:t>
      </w:r>
      <w:r w:rsidR="00473D6C">
        <w:rPr>
          <w:rFonts w:ascii="Times New Roman" w:hAnsi="Times New Roman" w:cs="Times New Roman"/>
        </w:rPr>
        <w:t>я не</w:t>
      </w:r>
      <w:r w:rsidRPr="00735257">
        <w:rPr>
          <w:rFonts w:ascii="Times New Roman" w:hAnsi="Times New Roman" w:cs="Times New Roman"/>
        </w:rPr>
        <w:t xml:space="preserve"> вед</w:t>
      </w:r>
      <w:r w:rsidR="00473D6C">
        <w:rPr>
          <w:rFonts w:ascii="Times New Roman" w:hAnsi="Times New Roman" w:cs="Times New Roman"/>
        </w:rPr>
        <w:t>е</w:t>
      </w:r>
      <w:r w:rsidRPr="00735257">
        <w:rPr>
          <w:rFonts w:ascii="Times New Roman" w:hAnsi="Times New Roman" w:cs="Times New Roman"/>
        </w:rPr>
        <w:t>тся</w:t>
      </w:r>
      <w:r w:rsidR="00473D6C">
        <w:rPr>
          <w:rFonts w:ascii="Times New Roman" w:hAnsi="Times New Roman" w:cs="Times New Roman"/>
        </w:rPr>
        <w:t>, решением Арбитражного суда ХМАО-Югры от 01.12.2017г. по делу №А75-6203/2017 ПАО «</w:t>
      </w:r>
      <w:proofErr w:type="spellStart"/>
      <w:r w:rsidR="00473D6C">
        <w:rPr>
          <w:rFonts w:ascii="Times New Roman" w:hAnsi="Times New Roman" w:cs="Times New Roman"/>
        </w:rPr>
        <w:t>Сосьвапромгеология</w:t>
      </w:r>
      <w:proofErr w:type="spellEnd"/>
      <w:r w:rsidR="00473D6C">
        <w:rPr>
          <w:rFonts w:ascii="Times New Roman" w:hAnsi="Times New Roman" w:cs="Times New Roman"/>
        </w:rPr>
        <w:t>» признано несостоятельным (банкротом), в отношении него открыто конкурсное производство</w:t>
      </w:r>
      <w:r w:rsidR="001E63B0" w:rsidRPr="00735257">
        <w:rPr>
          <w:rFonts w:ascii="Times New Roman" w:hAnsi="Times New Roman" w:cs="Times New Roman"/>
        </w:rPr>
        <w:t>.</w:t>
      </w:r>
    </w:p>
    <w:p w:rsidR="001E63B0" w:rsidRDefault="001E63B0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1E63B0" w:rsidRPr="00735257" w:rsidRDefault="001E63B0" w:rsidP="001E63B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3. Приоритетные направления деятельности акционерного общества</w:t>
      </w:r>
    </w:p>
    <w:p w:rsidR="00A9641B" w:rsidRPr="00735257" w:rsidRDefault="00A9641B" w:rsidP="001E63B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</w:p>
    <w:p w:rsidR="001E63B0" w:rsidRPr="00735257" w:rsidRDefault="001E63B0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Приоритетными направлениями деятельности общества явля</w:t>
      </w:r>
      <w:r w:rsidR="00473D6C">
        <w:rPr>
          <w:rFonts w:ascii="Times New Roman" w:hAnsi="Times New Roman" w:cs="Times New Roman"/>
        </w:rPr>
        <w:t>лось</w:t>
      </w:r>
      <w:r w:rsidRPr="00735257">
        <w:rPr>
          <w:rFonts w:ascii="Times New Roman" w:hAnsi="Times New Roman" w:cs="Times New Roman"/>
        </w:rPr>
        <w:t xml:space="preserve"> проведение поисковых, оценочных и разведочных исследований, включающих: буровые работы, </w:t>
      </w:r>
      <w:proofErr w:type="gramStart"/>
      <w:r w:rsidRPr="00735257">
        <w:rPr>
          <w:rFonts w:ascii="Times New Roman" w:hAnsi="Times New Roman" w:cs="Times New Roman"/>
        </w:rPr>
        <w:t>горно</w:t>
      </w:r>
      <w:r w:rsidR="00623F55">
        <w:rPr>
          <w:rFonts w:ascii="Times New Roman" w:hAnsi="Times New Roman" w:cs="Times New Roman"/>
        </w:rPr>
        <w:t>-</w:t>
      </w:r>
      <w:r w:rsidRPr="00735257">
        <w:rPr>
          <w:rFonts w:ascii="Times New Roman" w:hAnsi="Times New Roman" w:cs="Times New Roman"/>
        </w:rPr>
        <w:t>проходческие</w:t>
      </w:r>
      <w:proofErr w:type="gramEnd"/>
      <w:r w:rsidRPr="00735257">
        <w:rPr>
          <w:rFonts w:ascii="Times New Roman" w:hAnsi="Times New Roman" w:cs="Times New Roman"/>
        </w:rPr>
        <w:t xml:space="preserve"> работы, геофизические работы, топогеодезические работы, а также изыскательные работы</w:t>
      </w:r>
      <w:r w:rsidR="00473D6C">
        <w:rPr>
          <w:rFonts w:ascii="Times New Roman" w:hAnsi="Times New Roman" w:cs="Times New Roman"/>
        </w:rPr>
        <w:t>, в данный момент эти работы не ведутся, деятельность направлена на реализацию имущества, с целью покрытия требований кредиторов</w:t>
      </w:r>
      <w:r w:rsidRPr="00735257">
        <w:rPr>
          <w:rFonts w:ascii="Times New Roman" w:hAnsi="Times New Roman" w:cs="Times New Roman"/>
        </w:rPr>
        <w:t>.</w:t>
      </w:r>
    </w:p>
    <w:p w:rsidR="00623F55" w:rsidRPr="00735257" w:rsidRDefault="00623F55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022EA0" w:rsidRPr="00735257" w:rsidRDefault="00706D6A" w:rsidP="00022EA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4. Отчет Совета директоров общества о результатах развития по приоритетным</w:t>
      </w:r>
    </w:p>
    <w:p w:rsidR="001E63B0" w:rsidRPr="00735257" w:rsidRDefault="00706D6A" w:rsidP="00022EA0">
      <w:pPr>
        <w:ind w:firstLine="425"/>
        <w:contextualSpacing/>
        <w:jc w:val="center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  <w:b/>
        </w:rPr>
        <w:t>направлениям деятельности общества</w:t>
      </w:r>
    </w:p>
    <w:p w:rsidR="00706D6A" w:rsidRPr="00735257" w:rsidRDefault="00706D6A" w:rsidP="004B6EA4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4B6EA4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закончило отчетный год с </w:t>
      </w:r>
      <w:r w:rsidR="00F54D44">
        <w:rPr>
          <w:rFonts w:ascii="Times New Roman" w:hAnsi="Times New Roman" w:cs="Times New Roman"/>
        </w:rPr>
        <w:t>прибылью</w:t>
      </w:r>
      <w:r w:rsidRPr="00735257">
        <w:rPr>
          <w:rFonts w:ascii="Times New Roman" w:hAnsi="Times New Roman" w:cs="Times New Roman"/>
        </w:rPr>
        <w:t xml:space="preserve"> в размере </w:t>
      </w:r>
      <w:r w:rsidR="00F54D44">
        <w:rPr>
          <w:rFonts w:ascii="Times New Roman" w:hAnsi="Times New Roman" w:cs="Times New Roman"/>
        </w:rPr>
        <w:t>3 950</w:t>
      </w:r>
      <w:r w:rsidRPr="00735257">
        <w:rPr>
          <w:rFonts w:ascii="Times New Roman" w:hAnsi="Times New Roman" w:cs="Times New Roman"/>
        </w:rPr>
        <w:t xml:space="preserve"> тыс. руб., </w:t>
      </w:r>
      <w:r w:rsidR="00F54D44">
        <w:rPr>
          <w:rFonts w:ascii="Times New Roman" w:hAnsi="Times New Roman" w:cs="Times New Roman"/>
        </w:rPr>
        <w:t xml:space="preserve">Прибыль образовалась за счет реализации имущества предприятия, выручки от основных видов деятельности нет, </w:t>
      </w:r>
      <w:r w:rsidRPr="00735257">
        <w:rPr>
          <w:rFonts w:ascii="Times New Roman" w:hAnsi="Times New Roman" w:cs="Times New Roman"/>
        </w:rPr>
        <w:t>что связано со следующим</w:t>
      </w:r>
      <w:r w:rsidR="00623F55">
        <w:rPr>
          <w:rFonts w:ascii="Times New Roman" w:hAnsi="Times New Roman" w:cs="Times New Roman"/>
        </w:rPr>
        <w:t>и</w:t>
      </w:r>
      <w:r w:rsidRPr="00735257">
        <w:rPr>
          <w:rFonts w:ascii="Times New Roman" w:hAnsi="Times New Roman" w:cs="Times New Roman"/>
        </w:rPr>
        <w:t xml:space="preserve"> причинами:</w:t>
      </w:r>
    </w:p>
    <w:p w:rsidR="00022EA0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отсутствие государственных контрактов на выполнение п</w:t>
      </w:r>
      <w:r w:rsidR="00623F55">
        <w:rPr>
          <w:rFonts w:ascii="Times New Roman" w:hAnsi="Times New Roman" w:cs="Times New Roman"/>
        </w:rPr>
        <w:t>оисковых и поисково-разведочных</w:t>
      </w:r>
      <w:r w:rsidRPr="00735257">
        <w:rPr>
          <w:rFonts w:ascii="Times New Roman" w:hAnsi="Times New Roman" w:cs="Times New Roman"/>
        </w:rPr>
        <w:t>, буровых, геофизических, изыскательных, топогеодезических работ</w:t>
      </w:r>
      <w:r w:rsidR="00623F55">
        <w:rPr>
          <w:rFonts w:ascii="Times New Roman" w:hAnsi="Times New Roman" w:cs="Times New Roman"/>
        </w:rPr>
        <w:t>;</w:t>
      </w:r>
    </w:p>
    <w:p w:rsidR="00022EA0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отсутствие средств на тех</w:t>
      </w:r>
      <w:r w:rsidR="008C6EC7">
        <w:rPr>
          <w:rFonts w:ascii="Times New Roman" w:hAnsi="Times New Roman" w:cs="Times New Roman"/>
        </w:rPr>
        <w:t xml:space="preserve">. </w:t>
      </w:r>
      <w:r w:rsidRPr="00735257">
        <w:rPr>
          <w:rFonts w:ascii="Times New Roman" w:hAnsi="Times New Roman" w:cs="Times New Roman"/>
        </w:rPr>
        <w:t xml:space="preserve">перевооружение ранее приобретенного транспорта и оборудования. </w:t>
      </w:r>
    </w:p>
    <w:p w:rsidR="00623F55" w:rsidRDefault="00623F55" w:rsidP="00022EA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</w:p>
    <w:p w:rsidR="00022EA0" w:rsidRPr="00735257" w:rsidRDefault="00022EA0" w:rsidP="00022EA0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5. Перспективы развития акционерного общества</w:t>
      </w:r>
    </w:p>
    <w:p w:rsidR="00022EA0" w:rsidRPr="00735257" w:rsidRDefault="00022EA0" w:rsidP="00022EA0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 </w:t>
      </w:r>
    </w:p>
    <w:p w:rsidR="00022EA0" w:rsidRDefault="00022EA0" w:rsidP="004B6EA4">
      <w:pPr>
        <w:ind w:firstLine="426"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Перспективный план развития общества на 201</w:t>
      </w:r>
      <w:r w:rsidR="00F54D44">
        <w:rPr>
          <w:rFonts w:ascii="Times New Roman" w:hAnsi="Times New Roman" w:cs="Times New Roman"/>
        </w:rPr>
        <w:t>9</w:t>
      </w:r>
      <w:r w:rsidRPr="00735257">
        <w:rPr>
          <w:rFonts w:ascii="Times New Roman" w:hAnsi="Times New Roman" w:cs="Times New Roman"/>
        </w:rPr>
        <w:t xml:space="preserve"> год </w:t>
      </w:r>
      <w:r w:rsidR="00F54D44">
        <w:rPr>
          <w:rFonts w:ascii="Times New Roman" w:hAnsi="Times New Roman" w:cs="Times New Roman"/>
        </w:rPr>
        <w:t xml:space="preserve">не </w:t>
      </w:r>
      <w:r w:rsidRPr="00735257">
        <w:rPr>
          <w:rFonts w:ascii="Times New Roman" w:hAnsi="Times New Roman" w:cs="Times New Roman"/>
        </w:rPr>
        <w:t>предусм</w:t>
      </w:r>
      <w:r w:rsidR="00B67F2F">
        <w:rPr>
          <w:rFonts w:ascii="Times New Roman" w:hAnsi="Times New Roman" w:cs="Times New Roman"/>
        </w:rPr>
        <w:t>о</w:t>
      </w:r>
      <w:r w:rsidRPr="00735257">
        <w:rPr>
          <w:rFonts w:ascii="Times New Roman" w:hAnsi="Times New Roman" w:cs="Times New Roman"/>
        </w:rPr>
        <w:t>тр</w:t>
      </w:r>
      <w:r w:rsidR="00F54D44">
        <w:rPr>
          <w:rFonts w:ascii="Times New Roman" w:hAnsi="Times New Roman" w:cs="Times New Roman"/>
        </w:rPr>
        <w:t>ен</w:t>
      </w:r>
      <w:r w:rsidRPr="00735257">
        <w:rPr>
          <w:rFonts w:ascii="Times New Roman" w:hAnsi="Times New Roman" w:cs="Times New Roman"/>
        </w:rPr>
        <w:t>.</w:t>
      </w:r>
    </w:p>
    <w:p w:rsidR="00022EA0" w:rsidRPr="00735257" w:rsidRDefault="00022EA0" w:rsidP="00022EA0">
      <w:pPr>
        <w:ind w:firstLine="426"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6. Состояние чистых активов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1288"/>
        <w:gridCol w:w="1333"/>
        <w:gridCol w:w="1333"/>
        <w:gridCol w:w="1333"/>
        <w:gridCol w:w="1334"/>
        <w:gridCol w:w="1334"/>
      </w:tblGrid>
      <w:tr w:rsidR="00F54D44" w:rsidRPr="00735257" w:rsidTr="00F54D44">
        <w:tc>
          <w:tcPr>
            <w:tcW w:w="1389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 xml:space="preserve">Показатели </w:t>
            </w: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(в тыс. руб.)</w:t>
            </w:r>
          </w:p>
        </w:tc>
        <w:tc>
          <w:tcPr>
            <w:tcW w:w="1288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25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34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34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73525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54D44" w:rsidRPr="00735257" w:rsidTr="00F54D44">
        <w:tc>
          <w:tcPr>
            <w:tcW w:w="1389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Стоимость чистых активов</w:t>
            </w:r>
          </w:p>
        </w:tc>
        <w:tc>
          <w:tcPr>
            <w:tcW w:w="1288" w:type="dxa"/>
          </w:tcPr>
          <w:p w:rsidR="00F54D44" w:rsidRPr="00735257" w:rsidRDefault="00F54D44" w:rsidP="00B67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67F2F">
              <w:rPr>
                <w:rFonts w:ascii="Times New Roman" w:hAnsi="Times New Roman" w:cs="Times New Roman"/>
              </w:rPr>
              <w:t>625 713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(629 663)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(608 376)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(602 969)</w:t>
            </w:r>
          </w:p>
        </w:tc>
        <w:tc>
          <w:tcPr>
            <w:tcW w:w="1334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(587 551)</w:t>
            </w:r>
          </w:p>
        </w:tc>
        <w:tc>
          <w:tcPr>
            <w:tcW w:w="1334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(573 132)</w:t>
            </w:r>
          </w:p>
        </w:tc>
      </w:tr>
      <w:tr w:rsidR="00F54D44" w:rsidRPr="00735257" w:rsidTr="00F54D44">
        <w:tc>
          <w:tcPr>
            <w:tcW w:w="1389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Размер уставного капитала</w:t>
            </w:r>
          </w:p>
        </w:tc>
        <w:tc>
          <w:tcPr>
            <w:tcW w:w="1288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33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34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  <w:tc>
          <w:tcPr>
            <w:tcW w:w="1334" w:type="dxa"/>
          </w:tcPr>
          <w:p w:rsidR="00F54D44" w:rsidRPr="00735257" w:rsidRDefault="00F54D44" w:rsidP="00F5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44 191</w:t>
            </w:r>
          </w:p>
        </w:tc>
      </w:tr>
    </w:tbl>
    <w:p w:rsidR="00022EA0" w:rsidRPr="00735257" w:rsidRDefault="00FD5785" w:rsidP="00FD5785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Основным фактором, послужившим причиной того, что по итогам 201</w:t>
      </w:r>
      <w:r w:rsidR="00B67F2F">
        <w:rPr>
          <w:rFonts w:ascii="Times New Roman" w:hAnsi="Times New Roman" w:cs="Times New Roman"/>
        </w:rPr>
        <w:t>9</w:t>
      </w:r>
      <w:r w:rsidRPr="00735257">
        <w:rPr>
          <w:rFonts w:ascii="Times New Roman" w:hAnsi="Times New Roman" w:cs="Times New Roman"/>
        </w:rPr>
        <w:t xml:space="preserve"> года стоимость чистых активов Общества оказалась меньше уставного капитала, по мнению Совета директоров</w:t>
      </w:r>
      <w:r w:rsidR="00B67F2F">
        <w:rPr>
          <w:rFonts w:ascii="Times New Roman" w:hAnsi="Times New Roman" w:cs="Times New Roman"/>
        </w:rPr>
        <w:t xml:space="preserve"> значительных изменений в составе чистых активов не произошло из-за</w:t>
      </w:r>
      <w:bookmarkStart w:id="0" w:name="_GoBack"/>
      <w:bookmarkEnd w:id="0"/>
      <w:r w:rsidRPr="00735257">
        <w:rPr>
          <w:rFonts w:ascii="Times New Roman" w:hAnsi="Times New Roman" w:cs="Times New Roman"/>
        </w:rPr>
        <w:t xml:space="preserve"> отсутствие государственных контрактов на выполнение поисковых и поисково-разведочных, буровых, геофизических, изыскательских, топогеодезических работ, отсутствие средств на тех</w:t>
      </w:r>
      <w:r w:rsidR="008C6EC7">
        <w:rPr>
          <w:rFonts w:ascii="Times New Roman" w:hAnsi="Times New Roman" w:cs="Times New Roman"/>
        </w:rPr>
        <w:t>.</w:t>
      </w:r>
      <w:r w:rsidRPr="00735257">
        <w:rPr>
          <w:rFonts w:ascii="Times New Roman" w:hAnsi="Times New Roman" w:cs="Times New Roman"/>
        </w:rPr>
        <w:t xml:space="preserve"> перевооружение ранее приобретенного транспорта и оборудования и, как следствие, убыток от основного вида деятельности.</w:t>
      </w:r>
    </w:p>
    <w:p w:rsidR="00FD5785" w:rsidRPr="00735257" w:rsidRDefault="00FD5785" w:rsidP="00FD5785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Основными мерами, которые, по мнению Совета директоров по итогам 201</w:t>
      </w:r>
      <w:r w:rsidR="00B67F2F">
        <w:rPr>
          <w:rFonts w:ascii="Times New Roman" w:hAnsi="Times New Roman" w:cs="Times New Roman"/>
        </w:rPr>
        <w:t>9</w:t>
      </w:r>
      <w:r w:rsidRPr="00735257">
        <w:rPr>
          <w:rFonts w:ascii="Times New Roman" w:hAnsi="Times New Roman" w:cs="Times New Roman"/>
        </w:rPr>
        <w:t xml:space="preserve"> года позволят Обществу привести стоимость чистых активов в соответствие с его уставным капиталом, являются повышение рентабельности от основной деятельности, получение прибыли и покрытие убытков прошлого года, повышение рентабельности от других видов деятельности.</w:t>
      </w:r>
    </w:p>
    <w:p w:rsidR="00A9641B" w:rsidRPr="00735257" w:rsidRDefault="00A9641B" w:rsidP="00FD5785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FD5785" w:rsidRPr="00735257" w:rsidRDefault="00FD5785" w:rsidP="007A69E8">
      <w:pPr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 xml:space="preserve">7. </w:t>
      </w:r>
      <w:r w:rsidR="007A69E8" w:rsidRPr="00735257">
        <w:rPr>
          <w:rFonts w:ascii="Times New Roman" w:hAnsi="Times New Roman" w:cs="Times New Roman"/>
          <w:b/>
        </w:rPr>
        <w:t>Информация об объеме каждого из энергоресурсов, использованных в отчетном году.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268"/>
      </w:tblGrid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Вид энергетического ресурса</w:t>
            </w:r>
          </w:p>
        </w:tc>
        <w:tc>
          <w:tcPr>
            <w:tcW w:w="1985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Объем потребления в натуральном выражении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7">
              <w:rPr>
                <w:rFonts w:ascii="Times New Roman" w:hAnsi="Times New Roman" w:cs="Times New Roman"/>
                <w:sz w:val="18"/>
                <w:szCs w:val="18"/>
              </w:rPr>
              <w:t>Объем потребления, тыс. руб.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985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268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985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МВт, час</w:t>
            </w:r>
          </w:p>
        </w:tc>
        <w:tc>
          <w:tcPr>
            <w:tcW w:w="2268" w:type="dxa"/>
          </w:tcPr>
          <w:p w:rsidR="00652041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1985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268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985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268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9E8" w:rsidRPr="00735257" w:rsidTr="007A69E8">
        <w:tc>
          <w:tcPr>
            <w:tcW w:w="2943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985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A69E8" w:rsidRPr="00735257" w:rsidRDefault="007A69E8" w:rsidP="007A69E8">
            <w:pPr>
              <w:jc w:val="both"/>
              <w:rPr>
                <w:rFonts w:ascii="Times New Roman" w:hAnsi="Times New Roman" w:cs="Times New Roman"/>
              </w:rPr>
            </w:pPr>
            <w:r w:rsidRPr="0073525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68" w:type="dxa"/>
          </w:tcPr>
          <w:p w:rsidR="007A69E8" w:rsidRPr="00735257" w:rsidRDefault="00F42B23" w:rsidP="007A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D5785" w:rsidRPr="00735257" w:rsidRDefault="007A69E8" w:rsidP="007A69E8">
      <w:pPr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  <w:sz w:val="20"/>
          <w:szCs w:val="20"/>
        </w:rPr>
        <w:t>Иные виды энергетических ресурсов, помимо указанных в таблице, в отчетном году не использовались.</w:t>
      </w:r>
    </w:p>
    <w:p w:rsidR="007A69E8" w:rsidRPr="00735257" w:rsidRDefault="007A69E8" w:rsidP="007A69E8">
      <w:pPr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8. Дивидендная политика общества.</w:t>
      </w:r>
    </w:p>
    <w:p w:rsidR="00A9641B" w:rsidRPr="00735257" w:rsidRDefault="00A9641B" w:rsidP="007A69E8">
      <w:pPr>
        <w:contextualSpacing/>
        <w:jc w:val="center"/>
        <w:rPr>
          <w:rFonts w:ascii="Times New Roman" w:hAnsi="Times New Roman" w:cs="Times New Roman"/>
          <w:b/>
        </w:rPr>
      </w:pPr>
    </w:p>
    <w:p w:rsidR="007A69E8" w:rsidRPr="00735257" w:rsidRDefault="007A69E8" w:rsidP="007A69E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На существующем этапе развития основной деятельности дивидендная политика общества предусматривает, что вся прибыль (остается в распоряжении общества в качестве нераспределенной прибыли прошлых лет/направляется на погашение убытков прошлых лет), однако в среднесро</w:t>
      </w:r>
      <w:r w:rsidR="008C6EC7">
        <w:rPr>
          <w:rFonts w:ascii="Times New Roman" w:hAnsi="Times New Roman" w:cs="Times New Roman"/>
        </w:rPr>
        <w:t>чной перспективе не исключено, ч</w:t>
      </w:r>
      <w:r w:rsidRPr="00735257">
        <w:rPr>
          <w:rFonts w:ascii="Times New Roman" w:hAnsi="Times New Roman" w:cs="Times New Roman"/>
        </w:rPr>
        <w:t>то акционеры пересмотрят дивидендную политику.</w:t>
      </w:r>
    </w:p>
    <w:p w:rsidR="007A69E8" w:rsidRPr="00735257" w:rsidRDefault="007A69E8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По итогам</w:t>
      </w:r>
      <w:r w:rsidR="00DD42EC" w:rsidRPr="00735257">
        <w:rPr>
          <w:rFonts w:ascii="Times New Roman" w:hAnsi="Times New Roman" w:cs="Times New Roman"/>
        </w:rPr>
        <w:t xml:space="preserve"> отчетного года дивиденды обществом не начислялись и не выплачивались.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DD42EC" w:rsidRPr="00735257" w:rsidRDefault="00DD42EC" w:rsidP="00A9641B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9. Описание основных факторов риска</w:t>
      </w:r>
      <w:r w:rsidR="002D4A7C" w:rsidRPr="00735257">
        <w:rPr>
          <w:rFonts w:ascii="Times New Roman" w:hAnsi="Times New Roman" w:cs="Times New Roman"/>
          <w:b/>
        </w:rPr>
        <w:t>, связанных с деятельностью акционерного общества.</w:t>
      </w:r>
    </w:p>
    <w:p w:rsidR="00A9641B" w:rsidRPr="00735257" w:rsidRDefault="00A9641B" w:rsidP="00A9641B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7A69E8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 качестве основных факторов, влияющих как на состояние отрасли в целом, так и на деятельность общества можно указать: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высокий средний возраст работников геологических специальностей (геологов, гидрогеологов, геофизиков, минералогов и т. п.) и сравнительно малый удельный вес среди работников 35-40 лет;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продолжающаяся инфляция, в связи с тем, что</w:t>
      </w:r>
      <w:r w:rsidR="008C6EC7">
        <w:rPr>
          <w:rFonts w:ascii="Times New Roman" w:hAnsi="Times New Roman" w:cs="Times New Roman"/>
        </w:rPr>
        <w:t xml:space="preserve"> государственный заказчик отказы</w:t>
      </w:r>
      <w:r w:rsidRPr="00735257">
        <w:rPr>
          <w:rFonts w:ascii="Times New Roman" w:hAnsi="Times New Roman" w:cs="Times New Roman"/>
        </w:rPr>
        <w:t>вается индексировать стоимость заказанных работ в период действия контракта (как правило, длительность контракта 3-4 года);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Правовые риски, связанные с деятельностью эмитента (отдельно для внутреннего и внешнего рынков</w:t>
      </w:r>
      <w:r w:rsidR="008C6EC7">
        <w:rPr>
          <w:rFonts w:ascii="Times New Roman" w:hAnsi="Times New Roman" w:cs="Times New Roman"/>
        </w:rPr>
        <w:t>)</w:t>
      </w:r>
      <w:r w:rsidRPr="00735257">
        <w:rPr>
          <w:rFonts w:ascii="Times New Roman" w:hAnsi="Times New Roman" w:cs="Times New Roman"/>
        </w:rPr>
        <w:t xml:space="preserve"> в том числе риски связанные с: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</w:t>
      </w:r>
      <w:r w:rsidR="008C6EC7">
        <w:rPr>
          <w:rFonts w:ascii="Times New Roman" w:hAnsi="Times New Roman" w:cs="Times New Roman"/>
        </w:rPr>
        <w:t xml:space="preserve">   </w:t>
      </w:r>
      <w:r w:rsidRPr="00735257">
        <w:rPr>
          <w:rFonts w:ascii="Times New Roman" w:hAnsi="Times New Roman" w:cs="Times New Roman"/>
        </w:rPr>
        <w:t>изменением налогового законодательства - при увеличении размера налоговых ставок.</w:t>
      </w:r>
    </w:p>
    <w:p w:rsidR="002D4A7C" w:rsidRPr="00735257" w:rsidRDefault="002D4A7C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</w:t>
      </w:r>
      <w:r w:rsidR="00977452" w:rsidRPr="00735257">
        <w:rPr>
          <w:rFonts w:ascii="Times New Roman" w:hAnsi="Times New Roman" w:cs="Times New Roman"/>
        </w:rPr>
        <w:t>включая природные ресурсы) при изменении порядка, условий выдачи лицензий и увеличение срока их оформления.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- </w:t>
      </w:r>
      <w:r w:rsidR="008C6EC7">
        <w:rPr>
          <w:rFonts w:ascii="Times New Roman" w:hAnsi="Times New Roman" w:cs="Times New Roman"/>
        </w:rPr>
        <w:t xml:space="preserve">  </w:t>
      </w:r>
      <w:r w:rsidRPr="00735257">
        <w:rPr>
          <w:rFonts w:ascii="Times New Roman" w:hAnsi="Times New Roman" w:cs="Times New Roman"/>
        </w:rPr>
        <w:t>нестабильность политической и экономической ситуации в России.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Общие тенденции развития отрасли геологоразведочных работ в отчетном году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>" оценивает как умеренно пессимистичные, что связано со следующими событиями, которые произошли в отчетном году и существенно повлияли на отрасль: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</w:t>
      </w:r>
      <w:r w:rsidR="0097725A">
        <w:rPr>
          <w:rFonts w:ascii="Times New Roman" w:hAnsi="Times New Roman" w:cs="Times New Roman"/>
        </w:rPr>
        <w:t xml:space="preserve">  </w:t>
      </w:r>
      <w:r w:rsidRPr="00735257">
        <w:rPr>
          <w:rFonts w:ascii="Times New Roman" w:hAnsi="Times New Roman" w:cs="Times New Roman"/>
        </w:rPr>
        <w:t>экономическая ситуация в стране;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</w:t>
      </w:r>
      <w:r w:rsidR="0097725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 xml:space="preserve"> снижение государственного финансирования отрасли;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- отсутствие единой государственной научно-технической политики в области технико-технологического обеспечения геологоразведочных работ; </w:t>
      </w:r>
    </w:p>
    <w:p w:rsidR="00977452" w:rsidRPr="00735257" w:rsidRDefault="00977452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вытеснение западными компаниями российских предприятий с рынка сервисных геологоразведочных услуг;</w:t>
      </w:r>
    </w:p>
    <w:p w:rsidR="00DB5E77" w:rsidRPr="00735257" w:rsidRDefault="00DB5E77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существенное отставание отечественных разработок от высших мировых достижений по ряду направлений в области технико-технологического обеспечения ГРР и, как следствие</w:t>
      </w:r>
      <w:r w:rsidR="005A2CFA" w:rsidRPr="00735257">
        <w:rPr>
          <w:rFonts w:ascii="Times New Roman" w:hAnsi="Times New Roman" w:cs="Times New Roman"/>
        </w:rPr>
        <w:t>, - активное внедрение на российский рынок зарубежных технических средств и технологий;</w:t>
      </w:r>
    </w:p>
    <w:p w:rsidR="005A2CFA" w:rsidRPr="00735257" w:rsidRDefault="005A2CF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низкий уровень внедрения передовых отечественных разработок в геологоразведочную практику;</w:t>
      </w:r>
    </w:p>
    <w:p w:rsidR="005A2CFA" w:rsidRPr="00735257" w:rsidRDefault="005A2CF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острый дефицит квалифицированных инженерно-технических и рабочих кадров.</w:t>
      </w:r>
    </w:p>
    <w:p w:rsidR="00AB46EB" w:rsidRPr="00735257" w:rsidRDefault="005A2CF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lastRenderedPageBreak/>
        <w:t>По мнению органов управления общества, тенденции развития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>" в целом соответствуют общеотраслевым тенденциям. Осознавая наличие вышеперечисленных рисков, общество 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AB46EB" w:rsidRPr="00735257" w:rsidRDefault="00AB46EB" w:rsidP="00AB46EB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10. Сведения о крупных сделках, совершаемых в отчетном году</w:t>
      </w:r>
    </w:p>
    <w:p w:rsidR="00A9641B" w:rsidRPr="00F42B23" w:rsidRDefault="00A9641B" w:rsidP="00AB46EB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4322A" w:rsidRPr="00735257" w:rsidRDefault="00AB46E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Сделки, признаваемые в соответствии с ФЗ "Об акционерных обществах" крупными сделками, а также иные сделки, на основании которых в соответствии с Уставом акционерного </w:t>
      </w:r>
      <w:r w:rsidR="0054322A" w:rsidRPr="00735257">
        <w:rPr>
          <w:rFonts w:ascii="Times New Roman" w:hAnsi="Times New Roman" w:cs="Times New Roman"/>
        </w:rPr>
        <w:t>общества распространяется порядок одобрения крупных сделок, в отчетном году не совершались.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4322A" w:rsidRPr="00735257" w:rsidRDefault="0054322A" w:rsidP="0054322A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11. Сведения о сделках с заинтересованностью, совершенных обществом в отчетном году</w:t>
      </w:r>
    </w:p>
    <w:p w:rsidR="00A9641B" w:rsidRPr="00F42B23" w:rsidRDefault="00A9641B" w:rsidP="0054322A">
      <w:pPr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22A" w:rsidRPr="00735257" w:rsidRDefault="0054322A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Сделки, признаваемые в соответствии с ФЗ "Об акционерных обществах" сделками, в которых имелась заинтересованность, в отчетном году не совершались.</w:t>
      </w:r>
    </w:p>
    <w:p w:rsidR="00A9641B" w:rsidRPr="00735257" w:rsidRDefault="00A9641B" w:rsidP="0097745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4322A" w:rsidRPr="00735257" w:rsidRDefault="0054322A" w:rsidP="0054322A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12. Состав совета директор (наблюдательного совета) акционерного общества</w:t>
      </w:r>
    </w:p>
    <w:p w:rsidR="00A9641B" w:rsidRPr="00F42B23" w:rsidRDefault="00A9641B" w:rsidP="0054322A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1688D" w:rsidRPr="00C1688D" w:rsidRDefault="00C1688D" w:rsidP="00C1688D">
      <w:pPr>
        <w:spacing w:after="160" w:line="240" w:lineRule="auto"/>
        <w:ind w:left="200" w:firstLine="367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Полномочия совета директоров прекращены в связи признанием ПАО «</w:t>
      </w:r>
      <w:proofErr w:type="spellStart"/>
      <w:r w:rsidRPr="00C1688D">
        <w:rPr>
          <w:rFonts w:ascii="Times New Roman" w:eastAsia="Times New Roman" w:hAnsi="Times New Roman" w:cs="Times New Roman"/>
        </w:rPr>
        <w:t>Сосьвапромгеология</w:t>
      </w:r>
      <w:proofErr w:type="spellEnd"/>
      <w:r w:rsidRPr="00C1688D">
        <w:rPr>
          <w:rFonts w:ascii="Times New Roman" w:eastAsia="Times New Roman" w:hAnsi="Times New Roman" w:cs="Times New Roman"/>
        </w:rPr>
        <w:t>» несостоятельным (банкротом) и открытии в отношении должника конкурсного производства 01.12.2017 г. (Решение Арбитражного суда Ханты-Мансийского автономного округа-Югры по делу № А75-6203/2017).</w:t>
      </w:r>
    </w:p>
    <w:p w:rsidR="00A9641B" w:rsidRPr="00735257" w:rsidRDefault="00A9641B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324C2" w:rsidRPr="00735257" w:rsidRDefault="00E324C2" w:rsidP="00E324C2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13. Состав исполнительных органов акционерного общества</w:t>
      </w:r>
    </w:p>
    <w:p w:rsidR="00DD686F" w:rsidRPr="00F42B23" w:rsidRDefault="00DD686F" w:rsidP="00C1688D">
      <w:pPr>
        <w:spacing w:after="160" w:line="240" w:lineRule="auto"/>
        <w:ind w:firstLine="20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688D" w:rsidRPr="00C1688D" w:rsidRDefault="00DD686F" w:rsidP="00C1688D">
      <w:pPr>
        <w:spacing w:after="160" w:line="240" w:lineRule="auto"/>
        <w:ind w:firstLine="200"/>
        <w:contextualSpacing/>
        <w:jc w:val="both"/>
        <w:rPr>
          <w:rFonts w:ascii="Times New Roman" w:eastAsia="Times New Roman" w:hAnsi="Times New Roman" w:cs="Times New Roman"/>
        </w:rPr>
      </w:pPr>
      <w:r w:rsidRPr="00DD686F">
        <w:rPr>
          <w:rFonts w:ascii="Times New Roman" w:eastAsia="Times New Roman" w:hAnsi="Times New Roman" w:cs="Times New Roman"/>
        </w:rPr>
        <w:t>П</w:t>
      </w:r>
      <w:r w:rsidR="00C1688D" w:rsidRPr="00C1688D">
        <w:rPr>
          <w:rFonts w:ascii="Times New Roman" w:eastAsia="Times New Roman" w:hAnsi="Times New Roman" w:cs="Times New Roman"/>
        </w:rPr>
        <w:t>олномочия единоличного исполнительного органа эмитента переданы конкурсному управляющему:</w:t>
      </w:r>
    </w:p>
    <w:p w:rsidR="00C1688D" w:rsidRPr="00C1688D" w:rsidRDefault="00C1688D" w:rsidP="00C1688D">
      <w:pPr>
        <w:spacing w:after="160" w:line="240" w:lineRule="auto"/>
        <w:ind w:firstLine="200"/>
        <w:contextualSpacing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ФИО:</w:t>
      </w:r>
      <w:r w:rsidRPr="00DD686F">
        <w:rPr>
          <w:rFonts w:ascii="Times New Roman" w:eastAsia="Times New Roman" w:hAnsi="Times New Roman" w:cs="Times New Roman"/>
          <w:bCs/>
          <w:i/>
          <w:iCs/>
        </w:rPr>
        <w:t xml:space="preserve"> Бабенко Владимир Иванович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Год рождения:</w:t>
      </w:r>
      <w:r w:rsidRPr="00DD686F">
        <w:rPr>
          <w:rFonts w:ascii="Times New Roman" w:eastAsia="Times New Roman" w:hAnsi="Times New Roman" w:cs="Times New Roman"/>
          <w:b/>
          <w:bCs/>
          <w:i/>
          <w:iCs/>
        </w:rPr>
        <w:t xml:space="preserve"> 1980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 xml:space="preserve">Образование: </w:t>
      </w:r>
      <w:r w:rsidRPr="00DD686F">
        <w:rPr>
          <w:rFonts w:ascii="Times New Roman" w:eastAsia="Times New Roman" w:hAnsi="Times New Roman" w:cs="Times New Roman"/>
          <w:b/>
          <w:bCs/>
          <w:i/>
          <w:iCs/>
        </w:rPr>
        <w:t>Высшее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71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92"/>
        <w:gridCol w:w="3827"/>
        <w:gridCol w:w="3260"/>
      </w:tblGrid>
      <w:tr w:rsidR="00C1688D" w:rsidRPr="00C1688D" w:rsidTr="00276915">
        <w:tc>
          <w:tcPr>
            <w:tcW w:w="262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688D" w:rsidRPr="00C1688D" w:rsidTr="00276915">
        <w:trPr>
          <w:trHeight w:val="526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08.08.2013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09.07.2014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ИП Ракитин Евгений Николаевич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16.12.2014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26.03.2015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МУП «Коммунальник»</w:t>
            </w:r>
            <w:r w:rsidRPr="00C1688D">
              <w:rPr>
                <w:rFonts w:ascii="Calibri" w:eastAsia="Times New Roman" w:hAnsi="Calibri" w:cs="Times New Roman"/>
              </w:rPr>
              <w:t xml:space="preserve"> </w:t>
            </w:r>
            <w:r w:rsidRPr="00C1688D">
              <w:rPr>
                <w:rFonts w:ascii="Times New Roman" w:eastAsia="Times New Roman" w:hAnsi="Times New Roman" w:cs="Times New Roman"/>
              </w:rPr>
              <w:t xml:space="preserve">Таврического городского </w:t>
            </w:r>
            <w:proofErr w:type="spellStart"/>
            <w:r w:rsidRPr="00C1688D">
              <w:rPr>
                <w:rFonts w:ascii="Times New Roman" w:eastAsia="Times New Roman" w:hAnsi="Times New Roman" w:cs="Times New Roman"/>
              </w:rPr>
              <w:t>поселенияТаврического</w:t>
            </w:r>
            <w:proofErr w:type="spellEnd"/>
            <w:r w:rsidRPr="00C1688D">
              <w:rPr>
                <w:rFonts w:ascii="Times New Roman" w:eastAsia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26.01.2015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ПАО КБ ПФС-Банк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09.04.2015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25.05.2017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ООО «ПСНГП»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Настоящее</w:t>
            </w:r>
          </w:p>
          <w:p w:rsidR="00C1688D" w:rsidRPr="00C1688D" w:rsidRDefault="00C1688D" w:rsidP="00C1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C1688D">
              <w:rPr>
                <w:rFonts w:ascii="Times New Roman" w:eastAsia="Times New Roman" w:hAnsi="Times New Roman" w:cs="Times New Roman"/>
              </w:rPr>
              <w:t>Пуровская</w:t>
            </w:r>
            <w:proofErr w:type="spellEnd"/>
            <w:r w:rsidRPr="00C1688D">
              <w:rPr>
                <w:rFonts w:ascii="Times New Roman" w:eastAsia="Times New Roman" w:hAnsi="Times New Roman" w:cs="Times New Roman"/>
              </w:rPr>
              <w:t xml:space="preserve"> Сервисная Компания»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11.04.2016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08.11.2016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ИП Зайцев Руслан Анатольевич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Финансовый управляющий</w:t>
            </w:r>
          </w:p>
        </w:tc>
      </w:tr>
      <w:tr w:rsidR="00C1688D" w:rsidRPr="00C1688D" w:rsidTr="00276915">
        <w:trPr>
          <w:trHeight w:val="43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25.08.2016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19.04.2018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 xml:space="preserve">Гр. </w:t>
            </w:r>
            <w:proofErr w:type="spellStart"/>
            <w:r w:rsidRPr="00C1688D">
              <w:rPr>
                <w:rFonts w:ascii="Times New Roman" w:eastAsia="Times New Roman" w:hAnsi="Times New Roman" w:cs="Times New Roman"/>
              </w:rPr>
              <w:t>Нуждин</w:t>
            </w:r>
            <w:proofErr w:type="spellEnd"/>
            <w:r w:rsidRPr="00C1688D">
              <w:rPr>
                <w:rFonts w:ascii="Times New Roman" w:eastAsia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Финансовый управляющий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09.11.2016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14.11.2018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ООО «Тепловик»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17.10.2017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28.05.2018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ООО «СПК»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  <w:tr w:rsidR="00C1688D" w:rsidRPr="00C1688D" w:rsidTr="0027691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lastRenderedPageBreak/>
              <w:t>10.05.2017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Настоящее</w:t>
            </w:r>
          </w:p>
          <w:p w:rsidR="00C1688D" w:rsidRPr="00C1688D" w:rsidRDefault="00C1688D" w:rsidP="00C1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C1688D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1688D">
              <w:rPr>
                <w:rFonts w:ascii="Times New Roman" w:eastAsia="Times New Roman" w:hAnsi="Times New Roman" w:cs="Times New Roman"/>
              </w:rPr>
              <w:t xml:space="preserve"> КЛПК»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  <w:tr w:rsidR="00C1688D" w:rsidRPr="00C1688D" w:rsidTr="00276915">
        <w:trPr>
          <w:trHeight w:val="370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01.12.2017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Настоящее время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ПАО «</w:t>
            </w:r>
            <w:proofErr w:type="spellStart"/>
            <w:r w:rsidRPr="00C1688D">
              <w:rPr>
                <w:rFonts w:ascii="Times New Roman" w:eastAsia="Times New Roman" w:hAnsi="Times New Roman" w:cs="Times New Roman"/>
              </w:rPr>
              <w:t>Сосьвапромгеология</w:t>
            </w:r>
            <w:proofErr w:type="spellEnd"/>
            <w:r w:rsidRPr="00C168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688D" w:rsidRPr="00C1688D" w:rsidRDefault="00C1688D" w:rsidP="00C16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688D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</w:tc>
      </w:tr>
    </w:tbl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Доля участия лица в уставном капитале эмитента, %:</w:t>
      </w:r>
      <w:r w:rsidRPr="00DD686F">
        <w:rPr>
          <w:rFonts w:ascii="Times New Roman" w:eastAsia="Times New Roman" w:hAnsi="Times New Roman" w:cs="Times New Roman"/>
          <w:b/>
          <w:bCs/>
          <w:i/>
          <w:iCs/>
        </w:rPr>
        <w:t xml:space="preserve"> не принадлежит </w:t>
      </w:r>
    </w:p>
    <w:p w:rsidR="00C1688D" w:rsidRPr="00DD686F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1688D">
        <w:rPr>
          <w:rFonts w:ascii="Times New Roman" w:eastAsia="Times New Roman" w:hAnsi="Times New Roman" w:cs="Times New Roman"/>
        </w:rPr>
        <w:t>Доля принадлежащих лицу обыкновенных акций эмитента, %:</w:t>
      </w:r>
      <w:r w:rsidRPr="00DD686F">
        <w:rPr>
          <w:rFonts w:ascii="Times New Roman" w:eastAsia="Times New Roman" w:hAnsi="Times New Roman" w:cs="Times New Roman"/>
          <w:b/>
          <w:bCs/>
          <w:i/>
          <w:iCs/>
        </w:rPr>
        <w:t xml:space="preserve"> не принадлежит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Сведения об участии в работе комитетов совета директоров</w:t>
      </w:r>
    </w:p>
    <w:p w:rsidR="00C1688D" w:rsidRPr="00C1688D" w:rsidRDefault="00C1688D" w:rsidP="00C1688D">
      <w:pPr>
        <w:spacing w:after="160" w:line="240" w:lineRule="auto"/>
        <w:ind w:left="400"/>
        <w:jc w:val="both"/>
        <w:rPr>
          <w:rFonts w:ascii="Times New Roman" w:eastAsia="Times New Roman" w:hAnsi="Times New Roman" w:cs="Times New Roman"/>
        </w:rPr>
      </w:pPr>
      <w:r w:rsidRPr="00DD686F">
        <w:rPr>
          <w:rFonts w:ascii="Times New Roman" w:eastAsia="Times New Roman" w:hAnsi="Times New Roman" w:cs="Times New Roman"/>
          <w:b/>
          <w:bCs/>
          <w:i/>
          <w:iCs/>
        </w:rPr>
        <w:t>Не является членом совета директоров (наблюдательного совета) не участвует в работе комитетов совета директоров (наблюдательного совета)</w:t>
      </w:r>
    </w:p>
    <w:p w:rsidR="00C1688D" w:rsidRPr="00C1688D" w:rsidRDefault="00C1688D" w:rsidP="00C1688D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jc w:val="both"/>
        <w:rPr>
          <w:rFonts w:ascii="Times New Roman" w:eastAsia="Times New Roman" w:hAnsi="Times New Roman" w:cs="Times New Roman"/>
          <w:lang w:eastAsia="ru-RU"/>
        </w:rPr>
      </w:pPr>
      <w:r w:rsidRPr="00C1688D">
        <w:rPr>
          <w:rFonts w:ascii="Times New Roman" w:eastAsia="Times New Roman" w:hAnsi="Times New Roman" w:cs="Times New Roman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1688D" w:rsidRPr="00C1688D" w:rsidRDefault="00C1688D" w:rsidP="00C1688D">
      <w:pPr>
        <w:spacing w:after="160" w:line="240" w:lineRule="auto"/>
        <w:ind w:left="400"/>
        <w:jc w:val="both"/>
        <w:rPr>
          <w:rFonts w:ascii="Times New Roman" w:eastAsia="Times New Roman" w:hAnsi="Times New Roman" w:cs="Times New Roman"/>
        </w:rPr>
      </w:pPr>
      <w:r w:rsidRPr="00DD686F">
        <w:rPr>
          <w:rFonts w:ascii="Times New Roman" w:eastAsia="Times New Roman" w:hAnsi="Times New Roman" w:cs="Times New Roman"/>
          <w:b/>
          <w:bCs/>
          <w:i/>
          <w:iCs/>
        </w:rPr>
        <w:t>Лицо указанных долей не имеет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DD686F">
        <w:rPr>
          <w:rFonts w:ascii="Times New Roman" w:eastAsia="Times New Roman" w:hAnsi="Times New Roman" w:cs="Times New Roman"/>
          <w:b/>
          <w:bCs/>
          <w:i/>
          <w:iCs/>
        </w:rPr>
        <w:t>Указанных родственных связей нет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C1688D" w:rsidRPr="00C1688D" w:rsidRDefault="00C1688D" w:rsidP="00C1688D">
      <w:pPr>
        <w:spacing w:after="160" w:line="240" w:lineRule="auto"/>
        <w:ind w:left="400"/>
        <w:jc w:val="both"/>
        <w:rPr>
          <w:rFonts w:ascii="Times New Roman" w:eastAsia="Times New Roman" w:hAnsi="Times New Roman" w:cs="Times New Roman"/>
        </w:rPr>
      </w:pPr>
      <w:r w:rsidRPr="00DD686F">
        <w:rPr>
          <w:rFonts w:ascii="Times New Roman" w:eastAsia="Times New Roman" w:hAnsi="Times New Roman" w:cs="Times New Roman"/>
          <w:b/>
          <w:bCs/>
          <w:i/>
          <w:iCs/>
        </w:rPr>
        <w:t>Лицо к указанным видам ответственности не привлекалось</w:t>
      </w:r>
    </w:p>
    <w:p w:rsidR="00C1688D" w:rsidRPr="00C1688D" w:rsidRDefault="00C1688D" w:rsidP="00C1688D">
      <w:pPr>
        <w:spacing w:after="16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C1688D">
        <w:rPr>
          <w:rFonts w:ascii="Times New Roman" w:eastAsia="Times New Roman" w:hAnsi="Times New Roman" w:cs="Times New Roman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C1688D" w:rsidRPr="00DD686F" w:rsidRDefault="00C1688D" w:rsidP="00C1688D">
      <w:pPr>
        <w:spacing w:after="16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D686F">
        <w:rPr>
          <w:rFonts w:ascii="Times New Roman" w:eastAsia="Times New Roman" w:hAnsi="Times New Roman" w:cs="Times New Roman"/>
          <w:b/>
          <w:bCs/>
          <w:i/>
          <w:iCs/>
        </w:rPr>
        <w:t>Лицо указанных должностей не занимало</w:t>
      </w:r>
    </w:p>
    <w:p w:rsidR="00A9641B" w:rsidRPr="00735257" w:rsidRDefault="00A9641B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4C5534" w:rsidRPr="00735257" w:rsidRDefault="004C5534" w:rsidP="004C5534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14. Основные положения политики Общества в области вознаграждений и компенсаций</w:t>
      </w:r>
    </w:p>
    <w:p w:rsidR="00A9641B" w:rsidRPr="00F42B23" w:rsidRDefault="00A9641B" w:rsidP="004C5534">
      <w:pPr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5534" w:rsidRPr="00735257" w:rsidRDefault="004C553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Политика Общества в области вознаграждений и компенсаций представляет собой совокупность основных принципов (или ориентиров) для принятия решений, в том числе управленческих, обеспечивающих вознаграждение тех типов поведения членов органов управления, которые способствуют достижению стратегических целей общества. </w:t>
      </w:r>
      <w:r w:rsidR="00381E6E" w:rsidRPr="00735257">
        <w:rPr>
          <w:rFonts w:ascii="Times New Roman" w:hAnsi="Times New Roman" w:cs="Times New Roman"/>
        </w:rPr>
        <w:t>Базовыми принципами указанной политики являются: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обеспечение уровня вознаграждения, конкурентно способного на рынке труда и достаточного для удовлетворения финансовых потребностей членов органов управления Общества;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равная оплата труда за равный труд (внутренняя справедливость);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создание равных возможностей для роста вознаграждения у всех категорий членов органов управления;</w:t>
      </w:r>
    </w:p>
    <w:p w:rsidR="00381E6E" w:rsidRPr="00735257" w:rsidRDefault="00381E6E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дифференциация вознаграждения в зависимости от напряженности и качества труда;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симулирование повышения уровня знаний и компетенции;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недопущение любых форм дискриминации в оплате деятельности членов органов управления.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Базовые принципы политик общества в области вознаграждений и компенсаций: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отражают стратегические и организационные ценности Общества;</w:t>
      </w:r>
    </w:p>
    <w:p w:rsidR="000B0461" w:rsidRPr="00735257" w:rsidRDefault="000B046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- </w:t>
      </w:r>
      <w:r w:rsidR="00B05C14" w:rsidRPr="00735257">
        <w:rPr>
          <w:rFonts w:ascii="Times New Roman" w:hAnsi="Times New Roman" w:cs="Times New Roman"/>
        </w:rPr>
        <w:t>обеспечивают привлечение и сохранение (удержание) в органах управления с требуемым уровнем умений и навыков;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- соответствует действующему законодательству.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lastRenderedPageBreak/>
        <w:t>В настоящее время в Обществе не практикуется выплата членам органов управления дополнительных вознаграждений и компенсаций за осуществление ими соответствующих функций, однако общество не исключает проведение такой практики в будущем.</w:t>
      </w:r>
    </w:p>
    <w:p w:rsidR="00B05C14" w:rsidRPr="00735257" w:rsidRDefault="00B05C14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Соответственно, каких-либо вознаграждений и компенсаций членам Совета директоров за осуществление ими соответствующих функций в отчетном периоде не осуществлялось.</w:t>
      </w:r>
    </w:p>
    <w:p w:rsidR="00A9641B" w:rsidRPr="00735257" w:rsidRDefault="00A9641B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3E5701" w:rsidRPr="00735257" w:rsidRDefault="003E5701" w:rsidP="003E5701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15. Сведения о соблюдении обществом принципов и рекомендаций Кодекса корпоративного управления.</w:t>
      </w:r>
    </w:p>
    <w:p w:rsidR="003E5701" w:rsidRPr="00735257" w:rsidRDefault="003E570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324C2" w:rsidRPr="00735257" w:rsidRDefault="003E570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Обществом официально не утвержден Кодекс корпоративного управления или иной аналогичный документ, однако ПАО "</w:t>
      </w:r>
      <w:proofErr w:type="spellStart"/>
      <w:r w:rsidRPr="00735257">
        <w:rPr>
          <w:rFonts w:ascii="Times New Roman" w:hAnsi="Times New Roman" w:cs="Times New Roman"/>
        </w:rPr>
        <w:t>Сосьвапромгеология</w:t>
      </w:r>
      <w:proofErr w:type="spellEnd"/>
      <w:r w:rsidRPr="00735257">
        <w:rPr>
          <w:rFonts w:ascii="Times New Roman" w:hAnsi="Times New Roman" w:cs="Times New Roman"/>
        </w:rPr>
        <w:t xml:space="preserve">"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"Об акционерных обществах", Федеральным Законом "О рынке ценных бумаг" и нормативными правовыми актами федерального органа исполнительной власти по рынку ценных бумаг. </w:t>
      </w:r>
    </w:p>
    <w:p w:rsidR="003E5701" w:rsidRPr="00735257" w:rsidRDefault="003E5701" w:rsidP="00E324C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1E6B9A" w:rsidRDefault="001E6B9A" w:rsidP="00D02A49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3E5701" w:rsidRPr="00735257" w:rsidRDefault="00D02A49" w:rsidP="00D02A49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735257">
        <w:rPr>
          <w:rFonts w:ascii="Times New Roman" w:hAnsi="Times New Roman" w:cs="Times New Roman"/>
          <w:b/>
        </w:rPr>
        <w:t>16. Дополнительная информация для акционеров</w:t>
      </w:r>
    </w:p>
    <w:p w:rsidR="00D02A49" w:rsidRPr="00735257" w:rsidRDefault="00D02A49" w:rsidP="00E324C2">
      <w:pPr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B0FE7" w:rsidRPr="00735257" w:rsidRDefault="006B0FE7" w:rsidP="001E6B9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Уставной капитал общества равен 44 191 тыс. руб. и разделен на 44 191 034 штук обыкновенных акций.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Ведение реестра акционеров осуществляется ЗАО "</w:t>
      </w:r>
      <w:proofErr w:type="spellStart"/>
      <w:r w:rsidRPr="00735257">
        <w:rPr>
          <w:rFonts w:ascii="Times New Roman" w:hAnsi="Times New Roman" w:cs="Times New Roman"/>
        </w:rPr>
        <w:t>Сургутинвес</w:t>
      </w:r>
      <w:r w:rsidR="001E6B9A">
        <w:rPr>
          <w:rFonts w:ascii="Times New Roman" w:hAnsi="Times New Roman" w:cs="Times New Roman"/>
        </w:rPr>
        <w:t>т</w:t>
      </w:r>
      <w:r w:rsidRPr="00735257">
        <w:rPr>
          <w:rFonts w:ascii="Times New Roman" w:hAnsi="Times New Roman" w:cs="Times New Roman"/>
        </w:rPr>
        <w:t>нефть</w:t>
      </w:r>
      <w:proofErr w:type="spellEnd"/>
      <w:r w:rsidRPr="00735257">
        <w:rPr>
          <w:rFonts w:ascii="Times New Roman" w:hAnsi="Times New Roman" w:cs="Times New Roman"/>
        </w:rPr>
        <w:t>".</w:t>
      </w:r>
    </w:p>
    <w:p w:rsidR="006B0FE7" w:rsidRPr="00735257" w:rsidRDefault="006B0FE7" w:rsidP="001E6B9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По вопросам получения доступа к информации для акционеров можно обращаться: РФ, Тюменская область, ХМАО-Югра, Березовский район, п. </w:t>
      </w:r>
      <w:proofErr w:type="spellStart"/>
      <w:r w:rsidRPr="00735257">
        <w:rPr>
          <w:rFonts w:ascii="Times New Roman" w:hAnsi="Times New Roman" w:cs="Times New Roman"/>
        </w:rPr>
        <w:t>Саранпауль</w:t>
      </w:r>
      <w:proofErr w:type="spellEnd"/>
      <w:r w:rsidRPr="00735257">
        <w:rPr>
          <w:rFonts w:ascii="Times New Roman" w:hAnsi="Times New Roman" w:cs="Times New Roman"/>
        </w:rPr>
        <w:t xml:space="preserve">, ул. </w:t>
      </w:r>
      <w:proofErr w:type="spellStart"/>
      <w:r w:rsidRPr="00735257">
        <w:rPr>
          <w:rFonts w:ascii="Times New Roman" w:hAnsi="Times New Roman" w:cs="Times New Roman"/>
        </w:rPr>
        <w:t>Ятринская</w:t>
      </w:r>
      <w:proofErr w:type="spellEnd"/>
      <w:r w:rsidRPr="00735257">
        <w:rPr>
          <w:rFonts w:ascii="Times New Roman" w:hAnsi="Times New Roman" w:cs="Times New Roman"/>
        </w:rPr>
        <w:t>, д.22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Тел.: +7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(34674)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454 95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Сведения о реестродержателе:</w:t>
      </w:r>
    </w:p>
    <w:p w:rsidR="002D4A7C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 xml:space="preserve"> Закрытое акционерное общество "</w:t>
      </w:r>
      <w:proofErr w:type="spellStart"/>
      <w:r w:rsidRPr="00735257">
        <w:rPr>
          <w:rFonts w:ascii="Times New Roman" w:hAnsi="Times New Roman" w:cs="Times New Roman"/>
        </w:rPr>
        <w:t>Сургутинвестнефть</w:t>
      </w:r>
      <w:proofErr w:type="spellEnd"/>
      <w:r w:rsidRPr="00735257">
        <w:rPr>
          <w:rFonts w:ascii="Times New Roman" w:hAnsi="Times New Roman" w:cs="Times New Roman"/>
        </w:rPr>
        <w:t>"</w:t>
      </w:r>
    </w:p>
    <w:p w:rsidR="006B0FE7" w:rsidRPr="00735257" w:rsidRDefault="006B0FE7" w:rsidP="00822C7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Место нахождения: РФ, Тюменская область, Х</w:t>
      </w:r>
      <w:r w:rsidR="00822C7E">
        <w:rPr>
          <w:rFonts w:ascii="Times New Roman" w:hAnsi="Times New Roman" w:cs="Times New Roman"/>
        </w:rPr>
        <w:t>анты-</w:t>
      </w:r>
      <w:r w:rsidRPr="00735257">
        <w:rPr>
          <w:rFonts w:ascii="Times New Roman" w:hAnsi="Times New Roman" w:cs="Times New Roman"/>
        </w:rPr>
        <w:t>М</w:t>
      </w:r>
      <w:r w:rsidR="00822C7E">
        <w:rPr>
          <w:rFonts w:ascii="Times New Roman" w:hAnsi="Times New Roman" w:cs="Times New Roman"/>
        </w:rPr>
        <w:t xml:space="preserve">ансийский автономный округ </w:t>
      </w:r>
      <w:r w:rsidRPr="00735257">
        <w:rPr>
          <w:rFonts w:ascii="Times New Roman" w:hAnsi="Times New Roman" w:cs="Times New Roman"/>
        </w:rPr>
        <w:t>-</w:t>
      </w:r>
      <w:r w:rsidR="00822C7E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Югра, г. Сургут</w:t>
      </w:r>
    </w:p>
    <w:p w:rsidR="006B0FE7" w:rsidRPr="00735257" w:rsidRDefault="006B0FE7" w:rsidP="00822C7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Почтовый адрес: 628415, РФ, Тюменская область, Х</w:t>
      </w:r>
      <w:r w:rsidR="00822C7E">
        <w:rPr>
          <w:rFonts w:ascii="Times New Roman" w:hAnsi="Times New Roman" w:cs="Times New Roman"/>
        </w:rPr>
        <w:t>анты-</w:t>
      </w:r>
      <w:r w:rsidRPr="00735257">
        <w:rPr>
          <w:rFonts w:ascii="Times New Roman" w:hAnsi="Times New Roman" w:cs="Times New Roman"/>
        </w:rPr>
        <w:t>М</w:t>
      </w:r>
      <w:r w:rsidR="00822C7E">
        <w:rPr>
          <w:rFonts w:ascii="Times New Roman" w:hAnsi="Times New Roman" w:cs="Times New Roman"/>
        </w:rPr>
        <w:t xml:space="preserve">ансийский автономный округ </w:t>
      </w:r>
      <w:r w:rsidRPr="00735257">
        <w:rPr>
          <w:rFonts w:ascii="Times New Roman" w:hAnsi="Times New Roman" w:cs="Times New Roman"/>
        </w:rPr>
        <w:t>-Югра, г. Сургут, ул. Энтузиастов, 52/1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ИНН 860 203 9 063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ОГРН 102 860 058 8 246</w:t>
      </w:r>
    </w:p>
    <w:p w:rsidR="006B0FE7" w:rsidRPr="00735257" w:rsidRDefault="006B0FE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КПП 860 201 001</w:t>
      </w:r>
    </w:p>
    <w:p w:rsidR="006B0FE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Расчетный счет 407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028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106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000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001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00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810</w:t>
      </w:r>
    </w:p>
    <w:p w:rsidR="0077731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proofErr w:type="spellStart"/>
      <w:r w:rsidRPr="00735257">
        <w:rPr>
          <w:rFonts w:ascii="Times New Roman" w:hAnsi="Times New Roman" w:cs="Times New Roman"/>
        </w:rPr>
        <w:t>Кор.счет</w:t>
      </w:r>
      <w:proofErr w:type="spellEnd"/>
      <w:r w:rsidRPr="00735257">
        <w:rPr>
          <w:rFonts w:ascii="Times New Roman" w:hAnsi="Times New Roman" w:cs="Times New Roman"/>
        </w:rPr>
        <w:t xml:space="preserve"> 301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018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106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000</w:t>
      </w:r>
      <w:r w:rsidR="001E6B9A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000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00</w:t>
      </w:r>
      <w:r w:rsidR="001E6B9A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709</w:t>
      </w:r>
    </w:p>
    <w:p w:rsidR="0077731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БИК 047</w:t>
      </w:r>
      <w:r w:rsidR="00822C7E">
        <w:rPr>
          <w:rFonts w:ascii="Times New Roman" w:hAnsi="Times New Roman" w:cs="Times New Roman"/>
        </w:rPr>
        <w:t> </w:t>
      </w:r>
      <w:r w:rsidRPr="00735257">
        <w:rPr>
          <w:rFonts w:ascii="Times New Roman" w:hAnsi="Times New Roman" w:cs="Times New Roman"/>
        </w:rPr>
        <w:t>144</w:t>
      </w:r>
      <w:r w:rsidR="00822C7E">
        <w:rPr>
          <w:rFonts w:ascii="Times New Roman" w:hAnsi="Times New Roman" w:cs="Times New Roman"/>
        </w:rPr>
        <w:t xml:space="preserve"> </w:t>
      </w:r>
      <w:r w:rsidRPr="00735257">
        <w:rPr>
          <w:rFonts w:ascii="Times New Roman" w:hAnsi="Times New Roman" w:cs="Times New Roman"/>
        </w:rPr>
        <w:t>709</w:t>
      </w:r>
    </w:p>
    <w:p w:rsidR="00777317" w:rsidRPr="00735257" w:rsidRDefault="00777317" w:rsidP="00FB2A34">
      <w:pPr>
        <w:ind w:firstLine="567"/>
        <w:contextualSpacing/>
        <w:rPr>
          <w:rFonts w:ascii="Times New Roman" w:hAnsi="Times New Roman" w:cs="Times New Roman"/>
        </w:rPr>
      </w:pPr>
      <w:r w:rsidRPr="00735257">
        <w:rPr>
          <w:rFonts w:ascii="Times New Roman" w:hAnsi="Times New Roman" w:cs="Times New Roman"/>
        </w:rPr>
        <w:t>Банк получателя ЗАО "СНГБ" г. Сургут</w:t>
      </w:r>
    </w:p>
    <w:sectPr w:rsidR="00777317" w:rsidRPr="00735257" w:rsidSect="00623F55">
      <w:pgSz w:w="11906" w:h="16838"/>
      <w:pgMar w:top="567" w:right="851" w:bottom="567" w:left="1701" w:header="709" w:footer="709" w:gutter="0"/>
      <w:pgBorders w:display="firstPage" w:offsetFrom="page">
        <w:top w:val="triple" w:sz="4" w:space="24" w:color="auto"/>
        <w:left w:val="triple" w:sz="4" w:space="31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9727E"/>
    <w:multiLevelType w:val="hybridMultilevel"/>
    <w:tmpl w:val="60C6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2"/>
    <w:rsid w:val="000225CC"/>
    <w:rsid w:val="00022EA0"/>
    <w:rsid w:val="00063435"/>
    <w:rsid w:val="00080295"/>
    <w:rsid w:val="000B0461"/>
    <w:rsid w:val="001A241D"/>
    <w:rsid w:val="001E63B0"/>
    <w:rsid w:val="001E6B9A"/>
    <w:rsid w:val="002D4A7C"/>
    <w:rsid w:val="00381E6E"/>
    <w:rsid w:val="003A64F0"/>
    <w:rsid w:val="003C23BD"/>
    <w:rsid w:val="003E5701"/>
    <w:rsid w:val="003F289A"/>
    <w:rsid w:val="00473D6C"/>
    <w:rsid w:val="0049530B"/>
    <w:rsid w:val="004B6EA4"/>
    <w:rsid w:val="004C5534"/>
    <w:rsid w:val="00537812"/>
    <w:rsid w:val="0054322A"/>
    <w:rsid w:val="005A2CFA"/>
    <w:rsid w:val="005B5C22"/>
    <w:rsid w:val="00620F49"/>
    <w:rsid w:val="00623F55"/>
    <w:rsid w:val="006253F2"/>
    <w:rsid w:val="00652041"/>
    <w:rsid w:val="006A6BB8"/>
    <w:rsid w:val="006B0FE7"/>
    <w:rsid w:val="00706D6A"/>
    <w:rsid w:val="00735257"/>
    <w:rsid w:val="00777317"/>
    <w:rsid w:val="007A69E8"/>
    <w:rsid w:val="00800532"/>
    <w:rsid w:val="00822C7E"/>
    <w:rsid w:val="008C6EC7"/>
    <w:rsid w:val="0095503D"/>
    <w:rsid w:val="0097725A"/>
    <w:rsid w:val="00977452"/>
    <w:rsid w:val="00A9641B"/>
    <w:rsid w:val="00AB46EB"/>
    <w:rsid w:val="00AE4F56"/>
    <w:rsid w:val="00B05C14"/>
    <w:rsid w:val="00B33FBD"/>
    <w:rsid w:val="00B67F2F"/>
    <w:rsid w:val="00BF0ABC"/>
    <w:rsid w:val="00C1688D"/>
    <w:rsid w:val="00D02A49"/>
    <w:rsid w:val="00DA1E56"/>
    <w:rsid w:val="00DB5E77"/>
    <w:rsid w:val="00DC4ECC"/>
    <w:rsid w:val="00DD42EC"/>
    <w:rsid w:val="00DD686F"/>
    <w:rsid w:val="00E324C2"/>
    <w:rsid w:val="00F42B23"/>
    <w:rsid w:val="00F54D44"/>
    <w:rsid w:val="00FB2A34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6ED9"/>
  <w15:docId w15:val="{14DC1308-F7C4-410C-8E27-8272719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00CB-4FD0-4346-A43E-85AC219C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 NV</dc:creator>
  <cp:lastModifiedBy>Tulinova_SV</cp:lastModifiedBy>
  <cp:revision>4</cp:revision>
  <dcterms:created xsi:type="dcterms:W3CDTF">2019-06-29T07:59:00Z</dcterms:created>
  <dcterms:modified xsi:type="dcterms:W3CDTF">2020-04-06T10:07:00Z</dcterms:modified>
</cp:coreProperties>
</file>