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36" w:rsidRPr="009728B5" w:rsidRDefault="008D2236" w:rsidP="008D2236">
      <w:pPr>
        <w:jc w:val="right"/>
        <w:rPr>
          <w:b/>
        </w:rPr>
      </w:pPr>
      <w:r w:rsidRPr="009728B5">
        <w:rPr>
          <w:b/>
        </w:rPr>
        <w:t>УТВЕРЖДАЮ:</w:t>
      </w:r>
    </w:p>
    <w:p w:rsidR="008D2236" w:rsidRDefault="008D2236" w:rsidP="008D2236">
      <w:pPr>
        <w:jc w:val="right"/>
      </w:pPr>
      <w:r>
        <w:t>Председатель Совета директоров</w:t>
      </w:r>
    </w:p>
    <w:p w:rsidR="008D2236" w:rsidRDefault="008D2236" w:rsidP="008D2236">
      <w:pPr>
        <w:jc w:val="right"/>
      </w:pPr>
      <w:r>
        <w:t>ОАО «МЗПИ»</w:t>
      </w:r>
    </w:p>
    <w:p w:rsidR="008D2236" w:rsidRDefault="008D2236" w:rsidP="008D2236">
      <w:pPr>
        <w:jc w:val="right"/>
      </w:pPr>
      <w:r>
        <w:t xml:space="preserve">________________ С.М. </w:t>
      </w:r>
      <w:proofErr w:type="spellStart"/>
      <w:r>
        <w:t>Балоян</w:t>
      </w:r>
      <w:proofErr w:type="spellEnd"/>
    </w:p>
    <w:p w:rsidR="008D2236" w:rsidRDefault="00E0358A" w:rsidP="008170F7">
      <w:pPr>
        <w:jc w:val="center"/>
      </w:pPr>
      <w:r>
        <w:t xml:space="preserve">   </w:t>
      </w:r>
      <w:bookmarkStart w:id="0" w:name="_GoBack"/>
      <w:bookmarkEnd w:id="0"/>
    </w:p>
    <w:p w:rsidR="008170F7" w:rsidRPr="008D2236" w:rsidRDefault="008170F7" w:rsidP="008170F7">
      <w:pPr>
        <w:jc w:val="center"/>
        <w:rPr>
          <w:b/>
        </w:rPr>
      </w:pPr>
      <w:r w:rsidRPr="008D2236">
        <w:rPr>
          <w:b/>
        </w:rPr>
        <w:t xml:space="preserve">ПОЛОЖЕНИЕ О РЕЕСТРЕ АКЦИОНЕРОВ  ОТКРЫТОГО АКЦИОНЕРНОГО ОБЩЕСТВА </w:t>
      </w:r>
    </w:p>
    <w:p w:rsidR="008170F7" w:rsidRPr="008D2236" w:rsidRDefault="008170F7" w:rsidP="008170F7">
      <w:pPr>
        <w:jc w:val="center"/>
        <w:rPr>
          <w:b/>
        </w:rPr>
      </w:pPr>
      <w:r w:rsidRPr="008D2236">
        <w:rPr>
          <w:b/>
        </w:rPr>
        <w:t>МОСКОВСКИЙ ЗАВОД «ПНЕВМОИНСТРУМЕНТ»</w:t>
      </w:r>
    </w:p>
    <w:p w:rsidR="008170F7" w:rsidRDefault="008170F7" w:rsidP="005454D1">
      <w:pPr>
        <w:pStyle w:val="a3"/>
        <w:jc w:val="both"/>
      </w:pPr>
      <w:r>
        <w:t xml:space="preserve">            Настоящее Положение разработано  в  соответствии  с  Федеральным    законом  "Об  акционерных обществах",  Временным положением о ведении  реестра владельцев именных ценных бумаг (Приложение  к  Постановлению   Федеральной   комиссии  по  ценным  бумагам  и  фондовому  рынку  при  Правительстве  Российской  Федерации  от  12.07.95  </w:t>
      </w:r>
      <w:proofErr w:type="gramStart"/>
      <w:r>
        <w:t>N</w:t>
      </w:r>
      <w:proofErr w:type="gramEnd"/>
      <w:r>
        <w:t>о.3)  и  другими  правовыми актами Российской Федерации.</w:t>
      </w:r>
    </w:p>
    <w:p w:rsidR="006F20B6" w:rsidRDefault="006F20B6" w:rsidP="005454D1">
      <w:pPr>
        <w:pStyle w:val="a3"/>
        <w:jc w:val="both"/>
      </w:pPr>
    </w:p>
    <w:p w:rsidR="008170F7" w:rsidRPr="006F20B6" w:rsidRDefault="008170F7" w:rsidP="006F20B6">
      <w:pPr>
        <w:jc w:val="center"/>
        <w:rPr>
          <w:b/>
        </w:rPr>
      </w:pPr>
      <w:r w:rsidRPr="006F20B6">
        <w:rPr>
          <w:b/>
        </w:rPr>
        <w:t>1. ОБЩИЕ ПОЛОЖЕНИЯ</w:t>
      </w:r>
    </w:p>
    <w:p w:rsidR="008170F7" w:rsidRDefault="008170F7" w:rsidP="005454D1">
      <w:pPr>
        <w:pStyle w:val="a3"/>
        <w:jc w:val="both"/>
      </w:pPr>
      <w:r>
        <w:t xml:space="preserve">            1. Общество   обязано  обеспечить  ведение  и  хранение  реестра    акционеров общества в  соответствии  с  правовыми  актами  Российской    Федерации   не   позднее  одного  месяца  с  момента  государственной   регистрации общества.</w:t>
      </w:r>
    </w:p>
    <w:p w:rsidR="008170F7" w:rsidRDefault="008170F7" w:rsidP="005454D1">
      <w:pPr>
        <w:pStyle w:val="a3"/>
        <w:jc w:val="both"/>
      </w:pPr>
      <w:r>
        <w:t xml:space="preserve">         2. В  реестре  акционеров общества указываются сведения о каждом    зарегистрированном лице (акционере или номинальном держателе  акций),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8170F7" w:rsidRDefault="008170F7" w:rsidP="005454D1">
      <w:pPr>
        <w:pStyle w:val="a3"/>
        <w:jc w:val="both"/>
      </w:pPr>
      <w:r>
        <w:t xml:space="preserve">         3. Держателем реестра </w:t>
      </w:r>
      <w:r w:rsidRPr="008A533D">
        <w:t>акционеров</w:t>
      </w:r>
      <w:r>
        <w:t xml:space="preserve"> общества может  быть  общество,    осуществившее размещение акций, или специализированный регистратор.</w:t>
      </w:r>
    </w:p>
    <w:p w:rsidR="008170F7" w:rsidRDefault="008170F7" w:rsidP="005454D1">
      <w:pPr>
        <w:pStyle w:val="a3"/>
        <w:jc w:val="both"/>
      </w:pPr>
      <w:r>
        <w:t xml:space="preserve">         4. Общество с числом акционеров - владельцев обыкновенных  акций    более  пятисот обязано поручить ведение и хранение реестра акционеров    общества специализированному регистратору.</w:t>
      </w:r>
    </w:p>
    <w:p w:rsidR="008170F7" w:rsidRDefault="008170F7" w:rsidP="005454D1">
      <w:pPr>
        <w:pStyle w:val="a3"/>
        <w:jc w:val="both"/>
      </w:pPr>
      <w:r>
        <w:t xml:space="preserve">         5. Общество,  поручившее  ведение  и хранение реестра акционеров    общества  специализированному  регистратору,  не   освобождается   от    ответственности за его ведение и хранение.</w:t>
      </w:r>
    </w:p>
    <w:p w:rsidR="008170F7" w:rsidRDefault="008170F7" w:rsidP="005454D1">
      <w:pPr>
        <w:pStyle w:val="a3"/>
        <w:jc w:val="both"/>
      </w:pPr>
      <w:r>
        <w:t xml:space="preserve">         6.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w:t>
      </w:r>
      <w:proofErr w:type="gramStart"/>
      <w:r>
        <w:t>специализированный</w:t>
      </w:r>
      <w:proofErr w:type="gramEnd"/>
    </w:p>
    <w:p w:rsidR="008170F7" w:rsidRDefault="008170F7" w:rsidP="005454D1">
      <w:pPr>
        <w:pStyle w:val="a3"/>
        <w:jc w:val="both"/>
      </w:pPr>
      <w:r>
        <w:t xml:space="preserve">    регистратор не несут ответственности за причиненные в  связи  с  этим    убытки.</w:t>
      </w:r>
    </w:p>
    <w:p w:rsidR="008170F7" w:rsidRDefault="008170F7" w:rsidP="005454D1">
      <w:pPr>
        <w:pStyle w:val="a3"/>
        <w:jc w:val="both"/>
      </w:pPr>
      <w:r>
        <w:t xml:space="preserve">         7. Внесение записи в реестр акционеров  общества  осуществляется    по  требованию  акционера или номинального держателя акций не позднее    трех  дней  с  момента  представления   документов,   предусмотренных    правовыми актами Российской Федерации.</w:t>
      </w:r>
    </w:p>
    <w:p w:rsidR="008170F7" w:rsidRDefault="008170F7" w:rsidP="005454D1">
      <w:pPr>
        <w:pStyle w:val="a3"/>
        <w:jc w:val="both"/>
      </w:pPr>
      <w:r>
        <w:t xml:space="preserve">         8. Отказ от внесения записи  в  реестр  акционеров  общества  не    допускается, за исключением случаев, предусмотренных правовыми актами    Российской Федерации.  В случае отказа от внесения  записи  в  реестр    акционеров общества держатель указанного реестра не позднее пяти дней</w:t>
      </w:r>
    </w:p>
    <w:p w:rsidR="008170F7" w:rsidRDefault="008170F7" w:rsidP="005454D1">
      <w:pPr>
        <w:pStyle w:val="a3"/>
        <w:jc w:val="both"/>
      </w:pPr>
      <w:r>
        <w:t xml:space="preserve">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8170F7" w:rsidRDefault="008170F7" w:rsidP="005454D1">
      <w:pPr>
        <w:pStyle w:val="a3"/>
        <w:jc w:val="both"/>
      </w:pPr>
      <w:r>
        <w:t xml:space="preserve">         9. Отказ  от  внесения записи в реестр акционеров общества может    быть обжалован в суд.  По решению суда держатель  реестра  акционеров    общества обязан внести в указанный реестр соответствующую запись.</w:t>
      </w:r>
    </w:p>
    <w:p w:rsidR="008170F7" w:rsidRDefault="008170F7" w:rsidP="005454D1">
      <w:pPr>
        <w:pStyle w:val="a3"/>
        <w:jc w:val="both"/>
      </w:pPr>
      <w:r>
        <w:t xml:space="preserve">         10.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w:t>
      </w:r>
      <w:proofErr w:type="gramStart"/>
      <w:r>
        <w:t>которая</w:t>
      </w:r>
      <w:proofErr w:type="gramEnd"/>
      <w:r>
        <w:t xml:space="preserve"> не является ценной бумагой.</w:t>
      </w:r>
    </w:p>
    <w:p w:rsidR="008170F7" w:rsidRDefault="008170F7" w:rsidP="005454D1">
      <w:pPr>
        <w:pStyle w:val="a3"/>
        <w:jc w:val="both"/>
      </w:pPr>
      <w:r>
        <w:t xml:space="preserve">   </w:t>
      </w:r>
    </w:p>
    <w:p w:rsidR="006F20B6" w:rsidRDefault="006F20B6" w:rsidP="006F20B6">
      <w:pPr>
        <w:pStyle w:val="a3"/>
        <w:jc w:val="center"/>
        <w:rPr>
          <w:b/>
        </w:rPr>
      </w:pPr>
    </w:p>
    <w:p w:rsidR="006F20B6" w:rsidRDefault="006F20B6" w:rsidP="006F20B6">
      <w:pPr>
        <w:pStyle w:val="a3"/>
        <w:jc w:val="center"/>
        <w:rPr>
          <w:b/>
        </w:rPr>
      </w:pPr>
    </w:p>
    <w:p w:rsidR="008170F7" w:rsidRPr="006F20B6" w:rsidRDefault="008170F7" w:rsidP="006F20B6">
      <w:pPr>
        <w:pStyle w:val="a3"/>
        <w:jc w:val="center"/>
        <w:rPr>
          <w:b/>
        </w:rPr>
      </w:pPr>
      <w:r w:rsidRPr="006F20B6">
        <w:rPr>
          <w:b/>
        </w:rPr>
        <w:t>2. ПОРЯДОК ВЕДЕНИЯ РЕЕСТРА И УЧЕТА ПРАВ ЗАРЕГИСТРИРОВАННЫХ ЛИЦ</w:t>
      </w:r>
    </w:p>
    <w:p w:rsidR="008170F7" w:rsidRDefault="008170F7" w:rsidP="005454D1">
      <w:pPr>
        <w:pStyle w:val="a3"/>
        <w:jc w:val="both"/>
      </w:pPr>
      <w:r>
        <w:t xml:space="preserve">   </w:t>
      </w:r>
    </w:p>
    <w:p w:rsidR="008170F7" w:rsidRDefault="008170F7" w:rsidP="005454D1">
      <w:pPr>
        <w:pStyle w:val="a3"/>
        <w:jc w:val="both"/>
      </w:pPr>
      <w:r>
        <w:t xml:space="preserve">         Деятельность по ведению Реестра включает:</w:t>
      </w:r>
    </w:p>
    <w:p w:rsidR="008170F7" w:rsidRDefault="008170F7" w:rsidP="005454D1">
      <w:pPr>
        <w:pStyle w:val="a3"/>
        <w:jc w:val="both"/>
      </w:pPr>
      <w:r>
        <w:t xml:space="preserve">         - ведение  в хронологическом порядке регистрационного журнала по    каждой категории ценных бумаг;</w:t>
      </w:r>
    </w:p>
    <w:p w:rsidR="008170F7" w:rsidRDefault="008170F7" w:rsidP="005454D1">
      <w:pPr>
        <w:pStyle w:val="a3"/>
        <w:jc w:val="both"/>
      </w:pPr>
      <w:r>
        <w:t xml:space="preserve">         - ведение лицевых счетов зарегистрированных лиц;</w:t>
      </w:r>
    </w:p>
    <w:p w:rsidR="008170F7" w:rsidRDefault="008170F7" w:rsidP="005454D1">
      <w:pPr>
        <w:pStyle w:val="a3"/>
        <w:jc w:val="both"/>
      </w:pPr>
      <w:r>
        <w:t xml:space="preserve">         - ведение лицевых счетов зарегистрированных залогодержателей;</w:t>
      </w:r>
    </w:p>
    <w:p w:rsidR="008170F7" w:rsidRDefault="008170F7" w:rsidP="005454D1">
      <w:pPr>
        <w:pStyle w:val="a3"/>
        <w:jc w:val="both"/>
      </w:pPr>
      <w:r>
        <w:t xml:space="preserve">         - ведение  учета  ценных  бумаг на счетах эмитента,  связанных с    проведением глобальных операций и  операций  по  выкупу  и  погашению    ценных бумаг;</w:t>
      </w:r>
    </w:p>
    <w:p w:rsidR="008170F7" w:rsidRDefault="008170F7" w:rsidP="005454D1">
      <w:pPr>
        <w:pStyle w:val="a3"/>
        <w:jc w:val="both"/>
      </w:pPr>
      <w:r>
        <w:t xml:space="preserve">         - ведение  журнала  учета  выданных,  погашенных   и   пропавших    сертификатов (в случае выпуска документарных ценных бумаг);</w:t>
      </w:r>
    </w:p>
    <w:p w:rsidR="008170F7" w:rsidRDefault="008170F7" w:rsidP="005454D1">
      <w:pPr>
        <w:pStyle w:val="a3"/>
        <w:jc w:val="both"/>
      </w:pPr>
      <w:r>
        <w:t xml:space="preserve">         - ведение учета документов,  являющихся основанием для  внесения  записей в Реестр;</w:t>
      </w:r>
    </w:p>
    <w:p w:rsidR="008170F7" w:rsidRDefault="008170F7" w:rsidP="005454D1">
      <w:pPr>
        <w:pStyle w:val="a3"/>
        <w:jc w:val="both"/>
      </w:pPr>
      <w:r>
        <w:t xml:space="preserve">         - ведение учета запросов, полученных от зарегистрированных лиц и    зарегистрированных залогодержателей, и ответов по ним, включая отказы    от перерегистрации прав владельцев и номинальных  держателей  именных    ценных бумаг в Реестре;</w:t>
      </w:r>
    </w:p>
    <w:p w:rsidR="008170F7" w:rsidRDefault="008170F7" w:rsidP="005454D1">
      <w:pPr>
        <w:pStyle w:val="a3"/>
        <w:jc w:val="both"/>
      </w:pPr>
      <w:r>
        <w:t xml:space="preserve">         - ведение учета начисленных доходов по ценным бумагам;</w:t>
      </w:r>
    </w:p>
    <w:p w:rsidR="008170F7" w:rsidRDefault="008170F7" w:rsidP="005454D1">
      <w:pPr>
        <w:pStyle w:val="a3"/>
        <w:jc w:val="both"/>
      </w:pPr>
      <w:r>
        <w:t xml:space="preserve">         - осуществление  других  действий  в  соответствии  с  настоящим    Положением.</w:t>
      </w:r>
    </w:p>
    <w:p w:rsidR="008170F7" w:rsidRDefault="008170F7" w:rsidP="005454D1">
      <w:pPr>
        <w:pStyle w:val="a3"/>
        <w:jc w:val="both"/>
      </w:pPr>
      <w:r>
        <w:t xml:space="preserve">         Регистратор должен  обеспечивать  хранение  документов  не менее    трех лет с момента их поступления.</w:t>
      </w:r>
    </w:p>
    <w:p w:rsidR="008170F7" w:rsidRDefault="008170F7" w:rsidP="005454D1">
      <w:pPr>
        <w:pStyle w:val="a3"/>
        <w:jc w:val="both"/>
      </w:pPr>
      <w:r>
        <w:t xml:space="preserve">         Регистратор обязан  сохранять  информацию о зарегистрированном в    Реестре лице,  содержащуюся в регистрационном журнале, не менее 3 лет    с момента, когда это лицо перестало быть таковым.</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3. СОДЕРЖАНИЕ ИНФОРМАЦИИ, ВНОСИМОЙ В  РЕГИСТРАЦИОННЫЙ ЖУРНАЛ</w:t>
      </w:r>
    </w:p>
    <w:p w:rsidR="008170F7" w:rsidRDefault="008170F7" w:rsidP="005454D1">
      <w:pPr>
        <w:pStyle w:val="a3"/>
        <w:jc w:val="both"/>
      </w:pPr>
      <w:r>
        <w:t xml:space="preserve">   </w:t>
      </w:r>
    </w:p>
    <w:p w:rsidR="008170F7" w:rsidRDefault="008170F7" w:rsidP="005454D1">
      <w:pPr>
        <w:pStyle w:val="a3"/>
        <w:jc w:val="both"/>
      </w:pPr>
      <w:r>
        <w:t xml:space="preserve">         В регистрационный  журнал  в  хронологическом  порядке  вносятся    записи  о  каждом выпуске ценных бумаг,  каждой передаче ценных бумаг    или отказе в передаче,  а также о любом  ином  событии,  связанном  с    изменением    количества    ценных   бумаг,   записанных   на   счете    зарегистрированного лица,  или  отражающем  факт  обременения  ценных    бумаг обязательствами.</w:t>
      </w:r>
    </w:p>
    <w:p w:rsidR="008170F7" w:rsidRDefault="008170F7" w:rsidP="005454D1">
      <w:pPr>
        <w:pStyle w:val="a3"/>
        <w:jc w:val="both"/>
      </w:pPr>
      <w:r>
        <w:t xml:space="preserve">         Запись, вносимая  в  регистрационный  журнал,  должна  содержать    информацию:</w:t>
      </w:r>
    </w:p>
    <w:p w:rsidR="008170F7" w:rsidRDefault="008170F7" w:rsidP="005454D1">
      <w:pPr>
        <w:pStyle w:val="a3"/>
        <w:jc w:val="both"/>
      </w:pPr>
      <w:r>
        <w:t xml:space="preserve">         - о  номере  записи  (номер  присваивается  последовательно   по    времени  поступления  документа,  являющегося основанием для внесения    записи в Реестр);</w:t>
      </w:r>
    </w:p>
    <w:p w:rsidR="008170F7" w:rsidRDefault="008170F7" w:rsidP="005454D1">
      <w:pPr>
        <w:pStyle w:val="a3"/>
        <w:jc w:val="both"/>
      </w:pPr>
      <w:r>
        <w:t xml:space="preserve">         - о  дате  и  времени  внесения  записи (а именно,  дата и время    получения  регистратором  документов,   являющихся   основанием   для    внесения записи в Реестр);</w:t>
      </w:r>
    </w:p>
    <w:p w:rsidR="008170F7" w:rsidRDefault="008170F7" w:rsidP="005454D1">
      <w:pPr>
        <w:pStyle w:val="a3"/>
        <w:jc w:val="both"/>
      </w:pPr>
      <w:r>
        <w:t xml:space="preserve">         - о документ</w:t>
      </w:r>
      <w:proofErr w:type="gramStart"/>
      <w:r>
        <w:t>е(</w:t>
      </w:r>
      <w:proofErr w:type="gramEnd"/>
      <w:r>
        <w:t>ах),  являющимся основанием для внесения записи  в    Реестр;</w:t>
      </w:r>
    </w:p>
    <w:p w:rsidR="008170F7" w:rsidRDefault="008170F7" w:rsidP="005454D1">
      <w:pPr>
        <w:pStyle w:val="a3"/>
        <w:jc w:val="both"/>
      </w:pPr>
      <w:r>
        <w:t xml:space="preserve">         - о типе операции с ценными бумагами;</w:t>
      </w:r>
    </w:p>
    <w:p w:rsidR="008170F7" w:rsidRDefault="008170F7" w:rsidP="005454D1">
      <w:pPr>
        <w:pStyle w:val="a3"/>
        <w:jc w:val="both"/>
      </w:pPr>
      <w:r>
        <w:t xml:space="preserve">         - об  имени  (наименовании)  лица,  которое  вносится в Реестр с    указанием,  является ли оно владельцем,  номинальным  держателем  или    залогодержателем, и номере его лицевого счета;</w:t>
      </w:r>
    </w:p>
    <w:p w:rsidR="008170F7" w:rsidRDefault="008170F7" w:rsidP="005454D1">
      <w:pPr>
        <w:pStyle w:val="a3"/>
        <w:jc w:val="both"/>
      </w:pPr>
      <w:r>
        <w:t xml:space="preserve">         - об изменении  количества  и  категорий  (типа)  ценных  бумаг,    учитываемых   на  счете  зарегистрированного  лица  или  обремененных    обязательствами.</w:t>
      </w:r>
    </w:p>
    <w:p w:rsidR="008170F7" w:rsidRDefault="008170F7" w:rsidP="005454D1">
      <w:pPr>
        <w:pStyle w:val="a3"/>
        <w:jc w:val="both"/>
      </w:pPr>
      <w:r>
        <w:t xml:space="preserve">         Регистрационный журнал  ведется  по каждой категории объявленных    эмитентом именных ценных бумаг.</w:t>
      </w:r>
    </w:p>
    <w:p w:rsidR="008170F7" w:rsidRDefault="008170F7" w:rsidP="005454D1">
      <w:pPr>
        <w:pStyle w:val="a3"/>
        <w:jc w:val="both"/>
      </w:pPr>
      <w:r>
        <w:t xml:space="preserve">         В случае утраты регистрационного журнала и данных лицевых счетов    на  электронных  носителях  или  на  бумажных  носителях  регистратор    обязан:</w:t>
      </w:r>
    </w:p>
    <w:p w:rsidR="008170F7" w:rsidRDefault="008170F7" w:rsidP="005454D1">
      <w:pPr>
        <w:pStyle w:val="a3"/>
        <w:jc w:val="both"/>
      </w:pPr>
      <w:r>
        <w:t xml:space="preserve">         - известить  Федеральную  комиссию  </w:t>
      </w:r>
      <w:proofErr w:type="gramStart"/>
      <w:r>
        <w:t>от</w:t>
      </w:r>
      <w:proofErr w:type="gramEnd"/>
      <w:r>
        <w:t xml:space="preserve">   </w:t>
      </w:r>
      <w:proofErr w:type="gramStart"/>
      <w:r>
        <w:t>утрате</w:t>
      </w:r>
      <w:proofErr w:type="gramEnd"/>
      <w:r>
        <w:t xml:space="preserve">   документов   в    письменной форме в однодневный срок с момента утраты;</w:t>
      </w:r>
    </w:p>
    <w:p w:rsidR="008170F7" w:rsidRDefault="008170F7" w:rsidP="005454D1">
      <w:pPr>
        <w:pStyle w:val="a3"/>
        <w:jc w:val="both"/>
      </w:pPr>
      <w:r>
        <w:t xml:space="preserve">         - опубликовать  сообщение  в  средствах  массовой  информации  о    необходимости  предоставления  заинтересованными  лицами документов в    целях восстановления  утраченных  данных  Реестра  и  перерегистрации    сделок,   совершенных   без   участия  инвестиционного  института,  с    указанием даты и срока перерегистрации;</w:t>
      </w:r>
    </w:p>
    <w:p w:rsidR="008170F7" w:rsidRDefault="008170F7" w:rsidP="005454D1">
      <w:pPr>
        <w:pStyle w:val="a3"/>
        <w:jc w:val="both"/>
      </w:pPr>
      <w:r>
        <w:t xml:space="preserve">         - восстановить  утраченные данные в Реестре в десятидневный срок    с момента утраты.</w:t>
      </w:r>
    </w:p>
    <w:p w:rsidR="008170F7" w:rsidRDefault="008170F7" w:rsidP="005454D1">
      <w:pPr>
        <w:pStyle w:val="a3"/>
        <w:jc w:val="both"/>
      </w:pPr>
      <w:r>
        <w:t xml:space="preserve">         Реестр должен содержать данные, достаточные </w:t>
      </w:r>
      <w:proofErr w:type="gramStart"/>
      <w:r>
        <w:t>для</w:t>
      </w:r>
      <w:proofErr w:type="gramEnd"/>
      <w:r>
        <w:t>:</w:t>
      </w:r>
    </w:p>
    <w:p w:rsidR="008170F7" w:rsidRDefault="008170F7" w:rsidP="005454D1">
      <w:pPr>
        <w:pStyle w:val="a3"/>
        <w:jc w:val="both"/>
      </w:pPr>
      <w:r>
        <w:t xml:space="preserve">         - идентификации   владельцев   именных   бумаг   и   номинальных    держателей (то есть содержать данные,  достаточные для признания их в    качестве зарегистрированных в Реестре лиц);</w:t>
      </w:r>
    </w:p>
    <w:p w:rsidR="008170F7" w:rsidRDefault="008170F7" w:rsidP="005454D1">
      <w:pPr>
        <w:pStyle w:val="a3"/>
        <w:jc w:val="both"/>
      </w:pPr>
      <w:r>
        <w:t xml:space="preserve">         - фиксации прав на ценные бумаги зарегистрированных лиц;</w:t>
      </w:r>
    </w:p>
    <w:p w:rsidR="008170F7" w:rsidRDefault="008170F7" w:rsidP="005454D1">
      <w:pPr>
        <w:pStyle w:val="a3"/>
        <w:jc w:val="both"/>
      </w:pPr>
      <w:r>
        <w:lastRenderedPageBreak/>
        <w:t xml:space="preserve">         - сбора  данных  о  владельцах  ценных  бумаг,   предоставляемых    номинальными держателями;</w:t>
      </w:r>
    </w:p>
    <w:p w:rsidR="008170F7" w:rsidRDefault="008170F7" w:rsidP="005454D1">
      <w:pPr>
        <w:pStyle w:val="a3"/>
        <w:jc w:val="both"/>
      </w:pPr>
      <w:r>
        <w:t xml:space="preserve">         - получения зарегистрированными лицами информации об эмитенте  и    выпускаемых им ценных бумагах;</w:t>
      </w:r>
    </w:p>
    <w:p w:rsidR="008170F7" w:rsidRDefault="008170F7" w:rsidP="005454D1">
      <w:pPr>
        <w:pStyle w:val="a3"/>
        <w:jc w:val="both"/>
      </w:pPr>
      <w:r>
        <w:t xml:space="preserve">         - начисления доходов и иных выплат по ценным бумагам.</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4. СОДЕРЖАНИЕ РЕЕСТРА</w:t>
      </w:r>
    </w:p>
    <w:p w:rsidR="008170F7" w:rsidRDefault="008170F7" w:rsidP="005454D1">
      <w:pPr>
        <w:pStyle w:val="a3"/>
        <w:jc w:val="both"/>
      </w:pPr>
      <w:r>
        <w:t xml:space="preserve">   </w:t>
      </w:r>
    </w:p>
    <w:p w:rsidR="008170F7" w:rsidRDefault="008170F7" w:rsidP="005454D1">
      <w:pPr>
        <w:pStyle w:val="a3"/>
        <w:jc w:val="both"/>
      </w:pPr>
      <w:r>
        <w:t xml:space="preserve">         В Реестр должны быть внесены следующие данные:</w:t>
      </w:r>
    </w:p>
    <w:p w:rsidR="008170F7" w:rsidRDefault="008170F7" w:rsidP="005454D1">
      <w:pPr>
        <w:pStyle w:val="a3"/>
        <w:jc w:val="both"/>
      </w:pPr>
      <w:r>
        <w:t xml:space="preserve">         об эмитенте, его учредителях и количестве, номинальной стоимости    и категории (типе) принадлежащих им ценных бумаг;</w:t>
      </w:r>
    </w:p>
    <w:p w:rsidR="008170F7" w:rsidRDefault="008170F7" w:rsidP="005454D1">
      <w:pPr>
        <w:pStyle w:val="a3"/>
        <w:jc w:val="both"/>
      </w:pPr>
      <w:r>
        <w:t xml:space="preserve">         о регистраторе и трансфер-агентах;</w:t>
      </w:r>
    </w:p>
    <w:p w:rsidR="008170F7" w:rsidRDefault="008170F7" w:rsidP="005454D1">
      <w:pPr>
        <w:pStyle w:val="a3"/>
        <w:jc w:val="both"/>
      </w:pPr>
      <w:r>
        <w:t xml:space="preserve">         </w:t>
      </w:r>
      <w:proofErr w:type="gramStart"/>
      <w:r>
        <w:t>о</w:t>
      </w:r>
      <w:proofErr w:type="gramEnd"/>
      <w:r>
        <w:t xml:space="preserve"> всех выпусках  именных  ценных  бумаг,  Реестр  которых  ведет    регистратор;</w:t>
      </w:r>
    </w:p>
    <w:p w:rsidR="008170F7" w:rsidRDefault="008170F7" w:rsidP="005454D1">
      <w:pPr>
        <w:pStyle w:val="a3"/>
        <w:jc w:val="both"/>
      </w:pPr>
      <w:r>
        <w:t xml:space="preserve">         о владельцах и/или номинальных держателях ценных  бумаг  данного    эмитента   и  количестве,  номинальной  стоимости,  категории  (типе)    именных ценных бумаг, записанных на их счета;</w:t>
      </w:r>
    </w:p>
    <w:p w:rsidR="008170F7" w:rsidRDefault="008170F7" w:rsidP="005454D1">
      <w:pPr>
        <w:pStyle w:val="a3"/>
        <w:jc w:val="both"/>
      </w:pPr>
      <w:r>
        <w:t xml:space="preserve">         о зарегистрированных залогодержателях;</w:t>
      </w:r>
    </w:p>
    <w:p w:rsidR="008170F7" w:rsidRDefault="008170F7" w:rsidP="005454D1">
      <w:pPr>
        <w:pStyle w:val="a3"/>
        <w:jc w:val="both"/>
      </w:pPr>
      <w:r>
        <w:t xml:space="preserve">         о выданных,  погашенных или  пропавших  сертификатах  (в  случае    документарной формы выпуска);</w:t>
      </w:r>
    </w:p>
    <w:p w:rsidR="008170F7" w:rsidRDefault="008170F7" w:rsidP="005454D1">
      <w:pPr>
        <w:pStyle w:val="a3"/>
        <w:jc w:val="both"/>
      </w:pPr>
      <w:r>
        <w:t xml:space="preserve">         о смене зарегистрированных лиц и количестве ценных бумаг  на  их    лицевых счетах;</w:t>
      </w:r>
    </w:p>
    <w:p w:rsidR="008170F7" w:rsidRDefault="008170F7" w:rsidP="005454D1">
      <w:pPr>
        <w:pStyle w:val="a3"/>
        <w:jc w:val="both"/>
      </w:pPr>
      <w:r>
        <w:t xml:space="preserve">         о дате вносимых изменений в Реестр;</w:t>
      </w:r>
    </w:p>
    <w:p w:rsidR="008170F7" w:rsidRDefault="008170F7" w:rsidP="005454D1">
      <w:pPr>
        <w:pStyle w:val="a3"/>
        <w:jc w:val="both"/>
      </w:pPr>
      <w:r>
        <w:t xml:space="preserve">         </w:t>
      </w:r>
      <w:proofErr w:type="gramStart"/>
      <w:r>
        <w:t>о</w:t>
      </w:r>
      <w:proofErr w:type="gramEnd"/>
      <w:r>
        <w:t xml:space="preserve"> всех  глобальных  операциях  с  ценными бумагами,  совершаемых    эмитентом (консолидации,  дроблении,  конвертации), о ценных бумагах,    выкупленных, погашенных эмитентом;</w:t>
      </w:r>
    </w:p>
    <w:p w:rsidR="008170F7" w:rsidRDefault="008170F7" w:rsidP="005454D1">
      <w:pPr>
        <w:pStyle w:val="a3"/>
        <w:jc w:val="both"/>
      </w:pPr>
      <w:r>
        <w:t xml:space="preserve">         об обременении ценных бумаг обязательствами;</w:t>
      </w:r>
    </w:p>
    <w:p w:rsidR="008170F7" w:rsidRDefault="008170F7" w:rsidP="005454D1">
      <w:pPr>
        <w:pStyle w:val="a3"/>
        <w:jc w:val="both"/>
      </w:pPr>
      <w:r>
        <w:t xml:space="preserve">         о блокировке ценных бумаг и ее основаниях;</w:t>
      </w:r>
    </w:p>
    <w:p w:rsidR="008170F7" w:rsidRDefault="008170F7" w:rsidP="005454D1">
      <w:pPr>
        <w:pStyle w:val="a3"/>
        <w:jc w:val="both"/>
      </w:pPr>
      <w:r>
        <w:t xml:space="preserve">         о начислении и выплате доходов по ценным бумагам;</w:t>
      </w:r>
    </w:p>
    <w:p w:rsidR="008170F7" w:rsidRDefault="008170F7" w:rsidP="005454D1">
      <w:pPr>
        <w:pStyle w:val="a3"/>
        <w:jc w:val="both"/>
      </w:pPr>
      <w:r>
        <w:t xml:space="preserve">         об основаниях  внесения  в  Реестр записей о правах владельцев и   номинальных держателей именных ценных бумаг;</w:t>
      </w:r>
    </w:p>
    <w:p w:rsidR="008170F7" w:rsidRDefault="008170F7" w:rsidP="005454D1">
      <w:pPr>
        <w:pStyle w:val="a3"/>
        <w:jc w:val="both"/>
      </w:pPr>
      <w:r>
        <w:t xml:space="preserve">         об агент</w:t>
      </w:r>
      <w:proofErr w:type="gramStart"/>
      <w:r>
        <w:t>е(</w:t>
      </w:r>
      <w:proofErr w:type="gramEnd"/>
      <w:r>
        <w:t>ах) по выплате доходов по ценным бумагам (при его (их)    наличии).</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5. ОБЯЗАННОСТИ РЕГИСТРАТОРА</w:t>
      </w:r>
    </w:p>
    <w:p w:rsidR="008170F7" w:rsidRDefault="008170F7" w:rsidP="005454D1">
      <w:pPr>
        <w:pStyle w:val="a3"/>
        <w:jc w:val="both"/>
      </w:pPr>
      <w:r>
        <w:t xml:space="preserve">   </w:t>
      </w:r>
    </w:p>
    <w:p w:rsidR="008170F7" w:rsidRDefault="008170F7" w:rsidP="005454D1">
      <w:pPr>
        <w:pStyle w:val="a3"/>
        <w:jc w:val="both"/>
      </w:pPr>
      <w:r>
        <w:t xml:space="preserve">         Регистратор обязан:</w:t>
      </w:r>
    </w:p>
    <w:p w:rsidR="008170F7" w:rsidRDefault="008170F7" w:rsidP="005454D1">
      <w:pPr>
        <w:pStyle w:val="a3"/>
        <w:jc w:val="both"/>
      </w:pPr>
      <w:r>
        <w:t xml:space="preserve">         - открыть  лицевой  счет  по  требованию лица,  представившегося    документы,  являющиеся  основанием   в   соответствии   с   настоящим    Положением;</w:t>
      </w:r>
    </w:p>
    <w:p w:rsidR="008170F7" w:rsidRDefault="008170F7" w:rsidP="005454D1">
      <w:pPr>
        <w:pStyle w:val="a3"/>
        <w:jc w:val="both"/>
      </w:pPr>
      <w:r>
        <w:t xml:space="preserve">         - вносить в Реестр все необходимые изменения и дополнения;</w:t>
      </w:r>
    </w:p>
    <w:p w:rsidR="008170F7" w:rsidRDefault="008170F7" w:rsidP="005454D1">
      <w:pPr>
        <w:pStyle w:val="a3"/>
        <w:jc w:val="both"/>
      </w:pPr>
      <w:r>
        <w:t xml:space="preserve">         </w:t>
      </w:r>
      <w:proofErr w:type="gramStart"/>
      <w:r>
        <w:t>- производить  операции на лицевых счетах зарегистрированных лиц    только  по  поручению   указанных   зарегистрированных   лиц   и   их    уполномоченных  представителей  или  в иных случаях,  предусмотренных    настоящим Положением, в установленные им порядке и сроки;</w:t>
      </w:r>
      <w:proofErr w:type="gramEnd"/>
    </w:p>
    <w:p w:rsidR="008170F7" w:rsidRDefault="008170F7" w:rsidP="005454D1">
      <w:pPr>
        <w:pStyle w:val="a3"/>
        <w:jc w:val="both"/>
      </w:pPr>
      <w:r>
        <w:t xml:space="preserve">         - ежемесячно  производить  сверку количества и категорий (типов)    размещенных именных ценных бумаг,  а также ценных бумаг,  учитываемых    на счетах зарегистрированных лиц;</w:t>
      </w:r>
    </w:p>
    <w:p w:rsidR="008170F7" w:rsidRDefault="008170F7" w:rsidP="005454D1">
      <w:pPr>
        <w:pStyle w:val="a3"/>
        <w:jc w:val="both"/>
      </w:pPr>
      <w:r>
        <w:t xml:space="preserve">         - представлять  зарегистрированным  лицам,  обладающим  одним  и    более  процентами  голосующих  акций  эмитента,  данные из Реестра об    имени (наименовании) зарегистрированных лиц,  количестве, категории и    номинальной стоимости принадлежащих им ценных бумаг;</w:t>
      </w:r>
    </w:p>
    <w:p w:rsidR="008170F7" w:rsidRDefault="008170F7" w:rsidP="005454D1">
      <w:pPr>
        <w:pStyle w:val="a3"/>
        <w:jc w:val="both"/>
      </w:pPr>
      <w:r>
        <w:t xml:space="preserve">         - в установленном  настоящим  Положением  порядке  предоставлять    зарегистрированным  лицам  информацию  и  выписки  из  Реестра и иную    информацию,  предоставляемую эмитентом для  осуществления  ими  прав,    составляющих ценную бумагу;</w:t>
      </w:r>
    </w:p>
    <w:p w:rsidR="008170F7" w:rsidRDefault="008170F7" w:rsidP="005454D1">
      <w:pPr>
        <w:pStyle w:val="a3"/>
        <w:jc w:val="both"/>
      </w:pPr>
      <w:r>
        <w:t xml:space="preserve">         - строго соблюдать  порядок  передачи  Реестра  при  расторжении    договора с эмитентом.</w:t>
      </w:r>
    </w:p>
    <w:p w:rsidR="008170F7" w:rsidRDefault="008170F7" w:rsidP="005454D1">
      <w:pPr>
        <w:pStyle w:val="a3"/>
        <w:jc w:val="both"/>
      </w:pPr>
      <w:r>
        <w:t xml:space="preserve">         Регистратор не вправе предъявлять  дополнительные  требования  к    зарегистрированным  лицам  и приобретателям ценных бумаг при внесении    изменений в Реестр,  помимо тех,  которые устанавливаются в  порядке,    предусмотренном   законодательством  о  ценных  бумагах  и  настоящим    Положением.</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6. ДЕЙСТВИЯ РЕГИСТРАТОРА ПРИ ОКОНЧАНИИ ДОГОВОРА С ЭМИТЕНТОМ</w:t>
      </w:r>
    </w:p>
    <w:p w:rsidR="008170F7" w:rsidRDefault="008170F7" w:rsidP="005454D1">
      <w:pPr>
        <w:pStyle w:val="a3"/>
        <w:jc w:val="both"/>
      </w:pPr>
      <w:r>
        <w:t xml:space="preserve">   </w:t>
      </w:r>
    </w:p>
    <w:p w:rsidR="008170F7" w:rsidRDefault="008170F7" w:rsidP="005454D1">
      <w:pPr>
        <w:pStyle w:val="a3"/>
        <w:jc w:val="both"/>
      </w:pPr>
      <w:r>
        <w:t xml:space="preserve">         </w:t>
      </w:r>
      <w:proofErr w:type="gramStart"/>
      <w:r>
        <w:t xml:space="preserve">В случае прекращения действия договора по ведению Реестра  между    эмитентом   и   регистратором   последний   обязан  передать  другому    регистратору,  указанному  эмитентом,  или  эмитенту  все  данные   и    документы Реестра,  подлежащие хранению,  а также Список владельцев </w:t>
      </w:r>
      <w:r w:rsidR="005C5802">
        <w:t xml:space="preserve"> </w:t>
      </w:r>
      <w:r>
        <w:t xml:space="preserve">и    </w:t>
      </w:r>
      <w:r>
        <w:lastRenderedPageBreak/>
        <w:t>номинальных</w:t>
      </w:r>
      <w:r w:rsidR="005C5802">
        <w:t xml:space="preserve"> </w:t>
      </w:r>
      <w:r>
        <w:t xml:space="preserve"> держателей именных ценных бумаг с  указанием  количества,    номинальной  стоимости,  категории  (типа)  принадлежащих  им  ценных    бумаг,  составленный на дату прекращения действия договора.</w:t>
      </w:r>
      <w:proofErr w:type="gramEnd"/>
      <w:r>
        <w:t xml:space="preserve">  При этом    регистратор,  с  которым  был  прекращен  договор  о ведении Реестра,    должен передать новому регистратору копии всех документов,  служивших    основанием  для</w:t>
      </w:r>
      <w:r w:rsidR="005C5802">
        <w:t xml:space="preserve"> внесения записей в Реестр,</w:t>
      </w:r>
      <w:r>
        <w:t xml:space="preserve">  порядок и сроки передачи    Реестра регламентируются договором между указанными регистраторами.</w:t>
      </w:r>
    </w:p>
    <w:p w:rsidR="008170F7" w:rsidRDefault="008170F7" w:rsidP="005454D1">
      <w:pPr>
        <w:pStyle w:val="a3"/>
        <w:jc w:val="both"/>
      </w:pPr>
      <w:r>
        <w:t xml:space="preserve">         При замене регистратора эмитент обязан опубликовать сообщение об    этом в средствах массовой информации или  уведомить  всех  владельцев    ценных бумаг письменно за свой счет не </w:t>
      </w:r>
      <w:proofErr w:type="gramStart"/>
      <w:r>
        <w:t>позднее</w:t>
      </w:r>
      <w:proofErr w:type="gramEnd"/>
      <w:r>
        <w:t xml:space="preserve"> чем за 10 дней до даты    прекращения договора.</w:t>
      </w:r>
    </w:p>
    <w:p w:rsidR="008170F7" w:rsidRDefault="008170F7" w:rsidP="005454D1">
      <w:pPr>
        <w:pStyle w:val="a3"/>
        <w:jc w:val="both"/>
      </w:pPr>
      <w:r>
        <w:t xml:space="preserve">         Все выписки  из  Реестра  и операции,  совершенные регистратором    после   даты   прекращения    действия    договора    с    эмитентом,    недействительны.</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7. ОТВЕТСТВЕННОСТЬ РЕГИСТРАТОРА</w:t>
      </w:r>
    </w:p>
    <w:p w:rsidR="008170F7" w:rsidRDefault="008170F7" w:rsidP="005454D1">
      <w:pPr>
        <w:pStyle w:val="a3"/>
        <w:jc w:val="both"/>
      </w:pPr>
      <w:r>
        <w:t xml:space="preserve">   </w:t>
      </w:r>
    </w:p>
    <w:p w:rsidR="008170F7" w:rsidRDefault="008170F7" w:rsidP="005454D1">
      <w:pPr>
        <w:pStyle w:val="a3"/>
        <w:jc w:val="both"/>
      </w:pPr>
      <w:r>
        <w:t xml:space="preserve">         Ответственность за ошибки,  допущенные регистратором,  с которым    </w:t>
      </w:r>
      <w:proofErr w:type="gramStart"/>
      <w:r>
        <w:t>был</w:t>
      </w:r>
      <w:proofErr w:type="gramEnd"/>
      <w:r>
        <w:t xml:space="preserve"> расторгнут договор,  несет эмитент.  Эмитент  вправе  взыскать  с    регистратора   убытки,   причиненные   в   результате   ненадлежащего   исполнения договора.</w:t>
      </w:r>
    </w:p>
    <w:p w:rsidR="008170F7" w:rsidRDefault="008170F7" w:rsidP="005454D1">
      <w:pPr>
        <w:pStyle w:val="a3"/>
        <w:jc w:val="both"/>
      </w:pPr>
      <w:r>
        <w:t xml:space="preserve">         Регистратор несет    ответственность    за    неисполнение   или    ненадлежащее исполнение обязанностей по ведению и  хранению  Реестра,    предусмотренных   настоящим   Положением,   повлекших   невозможность    осуществления прав, закрепленных именными ценными бумагами.</w:t>
      </w:r>
    </w:p>
    <w:p w:rsidR="008170F7" w:rsidRDefault="008170F7" w:rsidP="005454D1">
      <w:pPr>
        <w:pStyle w:val="a3"/>
        <w:jc w:val="both"/>
      </w:pPr>
      <w:r>
        <w:t xml:space="preserve">         Необоснованный отказ  регистратора во включении акционера или по    его поручению номинального держателя именных ценных  бумаг  в  реестр    акционеров недействителен, не влечет прекращения или ограничения прав    акционера и может быть обжалован в установленном порядке.</w:t>
      </w:r>
    </w:p>
    <w:p w:rsidR="008170F7" w:rsidRDefault="008170F7" w:rsidP="005454D1">
      <w:pPr>
        <w:pStyle w:val="a3"/>
        <w:jc w:val="both"/>
      </w:pPr>
      <w:r>
        <w:t xml:space="preserve">         Регистратор, осуществляющий      ведение      Реестра,     несет    ответственность за сохранность, конфиденциальность записей в Реестре,    предоставление правильных данных о таких записях,  совершение записей    о проведенных операциях в Реестре.         При этом   ценные   бумаги   не   могут   быть   истребованы   у    добросовестного приобретателя именных ценных бумаг.</w:t>
      </w:r>
    </w:p>
    <w:p w:rsidR="008170F7" w:rsidRDefault="008170F7" w:rsidP="005454D1">
      <w:pPr>
        <w:pStyle w:val="a3"/>
        <w:jc w:val="both"/>
      </w:pPr>
      <w:r>
        <w:t xml:space="preserve">         Договор на  ведение Реестра заключается эмитентом только с одним    специализированным регистратором.       Эмитент, заключивший      договор      со     специализированным    регистратором,  не освобождается  от  ответственности  за  ведение  и    хранение Реестра.</w:t>
      </w:r>
    </w:p>
    <w:p w:rsidR="008170F7" w:rsidRDefault="008170F7" w:rsidP="005454D1">
      <w:pPr>
        <w:pStyle w:val="a3"/>
        <w:jc w:val="both"/>
      </w:pPr>
      <w:r>
        <w:t xml:space="preserve">   </w:t>
      </w:r>
    </w:p>
    <w:p w:rsidR="008170F7" w:rsidRDefault="008170F7" w:rsidP="005454D1">
      <w:pPr>
        <w:pStyle w:val="a3"/>
        <w:jc w:val="both"/>
      </w:pPr>
      <w:r>
        <w:t xml:space="preserve">   </w:t>
      </w:r>
    </w:p>
    <w:p w:rsidR="008170F7" w:rsidRPr="006F20B6" w:rsidRDefault="00A874E0" w:rsidP="006F20B6">
      <w:pPr>
        <w:pStyle w:val="a3"/>
        <w:jc w:val="center"/>
        <w:rPr>
          <w:b/>
        </w:rPr>
      </w:pPr>
      <w:r w:rsidRPr="006F20B6">
        <w:rPr>
          <w:b/>
        </w:rPr>
        <w:t>8</w:t>
      </w:r>
      <w:r w:rsidR="008170F7" w:rsidRPr="006F20B6">
        <w:rPr>
          <w:b/>
        </w:rPr>
        <w:t>. ФУНКЦИИ ТРАНСФЕР-АГЕНТОВ</w:t>
      </w:r>
    </w:p>
    <w:p w:rsidR="008170F7" w:rsidRDefault="008170F7" w:rsidP="005454D1">
      <w:pPr>
        <w:pStyle w:val="a3"/>
        <w:jc w:val="both"/>
      </w:pPr>
      <w:r>
        <w:t xml:space="preserve">   </w:t>
      </w:r>
    </w:p>
    <w:p w:rsidR="008170F7" w:rsidRDefault="008170F7" w:rsidP="005454D1">
      <w:pPr>
        <w:pStyle w:val="a3"/>
        <w:jc w:val="both"/>
      </w:pPr>
      <w:r>
        <w:t xml:space="preserve">         Трансфер-агент вправе    осуществлять   свою   деятельность   </w:t>
      </w:r>
      <w:proofErr w:type="gramStart"/>
      <w:r>
        <w:t>на    основании договора с регистратором без получения специальной лицензии    на осуществление деятельности по ведению</w:t>
      </w:r>
      <w:proofErr w:type="gramEnd"/>
      <w:r>
        <w:t xml:space="preserve"> Реестра.</w:t>
      </w:r>
    </w:p>
    <w:p w:rsidR="008170F7" w:rsidRDefault="008170F7" w:rsidP="005454D1">
      <w:pPr>
        <w:pStyle w:val="a3"/>
        <w:jc w:val="both"/>
      </w:pPr>
      <w:r>
        <w:t xml:space="preserve">         Заключение договора   с    трансфер-агентом    не    освобождает    регистратора от ответственности за ведение и хранение Реестра.</w:t>
      </w:r>
    </w:p>
    <w:p w:rsidR="008170F7" w:rsidRDefault="008170F7" w:rsidP="005454D1">
      <w:pPr>
        <w:pStyle w:val="a3"/>
        <w:jc w:val="both"/>
      </w:pPr>
      <w:r>
        <w:t xml:space="preserve">         В случае   причинения   ущерба   регистратору    в    результате    неисполнения    или    ненадлежащего    исполнения   трансфер-агентом    регистратора обязательств перед  владельцами  ценных  бумаг  и  иными    зарегистрированными лицами трансфер-агент несет ответственность перед    регистратором в порядке, предусмотренном законодательством Российской    Федерации и договором трансфер-агента с регистратором.</w:t>
      </w:r>
    </w:p>
    <w:p w:rsidR="008170F7" w:rsidRDefault="008170F7" w:rsidP="005454D1">
      <w:pPr>
        <w:pStyle w:val="a3"/>
        <w:jc w:val="both"/>
      </w:pPr>
      <w:r>
        <w:t xml:space="preserve">         В функции трансфер-агента входит:</w:t>
      </w:r>
    </w:p>
    <w:p w:rsidR="008170F7" w:rsidRDefault="008170F7" w:rsidP="005454D1">
      <w:pPr>
        <w:pStyle w:val="a3"/>
        <w:jc w:val="both"/>
      </w:pPr>
      <w:r>
        <w:t xml:space="preserve">         - выдача  зарегистрированным лицам сертификатов (бланков) ценных    бумаг и/или выписок из Реестра;</w:t>
      </w:r>
    </w:p>
    <w:p w:rsidR="008170F7" w:rsidRDefault="008170F7" w:rsidP="005454D1">
      <w:pPr>
        <w:pStyle w:val="a3"/>
        <w:jc w:val="both"/>
      </w:pPr>
      <w:r>
        <w:t xml:space="preserve">         - передача  регистратору  информации  о  совершенных  сделках  с    ценными бумагами  эмитента,  а  также  </w:t>
      </w:r>
      <w:proofErr w:type="gramStart"/>
      <w:r>
        <w:t>о</w:t>
      </w:r>
      <w:proofErr w:type="gramEnd"/>
      <w:r>
        <w:t xml:space="preserve">  всех  изменениях  данных  о    зарегистрированных лицах для внесения их в Реестр;</w:t>
      </w:r>
    </w:p>
    <w:p w:rsidR="008170F7" w:rsidRDefault="008170F7" w:rsidP="005454D1">
      <w:pPr>
        <w:pStyle w:val="a3"/>
        <w:jc w:val="both"/>
      </w:pPr>
      <w:r>
        <w:t xml:space="preserve">         - выдача гарантий подлинности подписи зарегистрированных  лиц  в    случае, если это предусмотрено договором с регистратором;</w:t>
      </w:r>
    </w:p>
    <w:p w:rsidR="008170F7" w:rsidRDefault="008170F7" w:rsidP="005454D1">
      <w:pPr>
        <w:pStyle w:val="a3"/>
        <w:jc w:val="both"/>
      </w:pPr>
      <w:r>
        <w:t xml:space="preserve">         - регистрация сделок с ценными бумагами.</w:t>
      </w:r>
    </w:p>
    <w:p w:rsidR="008170F7" w:rsidRDefault="008170F7" w:rsidP="005454D1">
      <w:pPr>
        <w:pStyle w:val="a3"/>
        <w:jc w:val="both"/>
      </w:pPr>
      <w:r>
        <w:t xml:space="preserve">         Трансфер-агент может  выполнять все указанные функции или только    некоторые  из  них  в  соответствии  с   договором.   Регистратор   и    трансфер-агент  </w:t>
      </w:r>
      <w:proofErr w:type="gramStart"/>
      <w:r>
        <w:t>обязаны</w:t>
      </w:r>
      <w:proofErr w:type="gramEnd"/>
      <w:r>
        <w:t xml:space="preserve">  раскрывать зарегистрированным лицам перечень    функций,  выполняемых трансфер-агентом в соответствии  с  заключенным    договором.</w:t>
      </w:r>
    </w:p>
    <w:p w:rsidR="008170F7" w:rsidRDefault="008170F7" w:rsidP="005454D1">
      <w:pPr>
        <w:pStyle w:val="a3"/>
        <w:jc w:val="both"/>
      </w:pPr>
      <w:r>
        <w:lastRenderedPageBreak/>
        <w:t xml:space="preserve">         Договор регистратора и трансфер-агента не может  предусматривать    возложение  на трансфер-агента функций по открытию и внесению записей    в лицевые счета зарегистрированных  лиц  по  совершению  операций  по    счетам зарегистрированных лиц.</w:t>
      </w:r>
    </w:p>
    <w:p w:rsidR="008170F7" w:rsidRDefault="008170F7" w:rsidP="005454D1">
      <w:pPr>
        <w:pStyle w:val="a3"/>
        <w:jc w:val="both"/>
      </w:pPr>
      <w:r>
        <w:t xml:space="preserve">   </w:t>
      </w:r>
    </w:p>
    <w:p w:rsidR="008170F7" w:rsidRPr="006F20B6" w:rsidRDefault="00A874E0" w:rsidP="006F20B6">
      <w:pPr>
        <w:pStyle w:val="a3"/>
        <w:jc w:val="center"/>
        <w:rPr>
          <w:b/>
        </w:rPr>
      </w:pPr>
      <w:r w:rsidRPr="006F20B6">
        <w:rPr>
          <w:b/>
        </w:rPr>
        <w:t>9</w:t>
      </w:r>
      <w:r w:rsidR="008170F7" w:rsidRPr="006F20B6">
        <w:rPr>
          <w:b/>
        </w:rPr>
        <w:t>. ПРЕДОСТАВЛЕНИЕ ВЛАДЕЛЬЦАМИ И НОМИНАЛЬНЫМИ ДЕРЖАТЕЛЯМИ</w:t>
      </w:r>
      <w:r w:rsidR="006F20B6" w:rsidRPr="006F20B6">
        <w:rPr>
          <w:b/>
        </w:rPr>
        <w:t xml:space="preserve"> </w:t>
      </w:r>
      <w:r w:rsidR="008170F7" w:rsidRPr="006F20B6">
        <w:rPr>
          <w:b/>
        </w:rPr>
        <w:t>ИМЕННЫХ ЦЕННЫХ БУМАГ</w:t>
      </w:r>
      <w:r w:rsidR="008170F7">
        <w:t xml:space="preserve"> </w:t>
      </w:r>
      <w:r w:rsidR="008170F7" w:rsidRPr="006F20B6">
        <w:rPr>
          <w:b/>
        </w:rPr>
        <w:t>ИНФОРМАЦИИ В РЕЕСТР</w:t>
      </w:r>
    </w:p>
    <w:p w:rsidR="008170F7" w:rsidRDefault="008170F7" w:rsidP="005454D1">
      <w:pPr>
        <w:pStyle w:val="a3"/>
        <w:jc w:val="both"/>
      </w:pPr>
      <w:r>
        <w:t xml:space="preserve">   </w:t>
      </w:r>
    </w:p>
    <w:p w:rsidR="008170F7" w:rsidRDefault="008170F7" w:rsidP="005454D1">
      <w:pPr>
        <w:pStyle w:val="a3"/>
        <w:jc w:val="both"/>
      </w:pPr>
      <w:r>
        <w:t xml:space="preserve">         Зарегистрированные лица обязаны:</w:t>
      </w:r>
    </w:p>
    <w:p w:rsidR="008170F7" w:rsidRDefault="008170F7" w:rsidP="005454D1">
      <w:pPr>
        <w:pStyle w:val="a3"/>
        <w:jc w:val="both"/>
      </w:pPr>
      <w:r>
        <w:t xml:space="preserve">         - предоставлять регистратору достоверные данные, необходимые для    открытия  лицевого   счета   данным   (в   случае   намерения   стать    зарегистрированным лицом);</w:t>
      </w:r>
    </w:p>
    <w:p w:rsidR="008170F7" w:rsidRDefault="008170F7" w:rsidP="005454D1">
      <w:pPr>
        <w:pStyle w:val="a3"/>
        <w:jc w:val="both"/>
      </w:pPr>
      <w:r>
        <w:t xml:space="preserve">         - своевременно предоставлять  регистратору  информацию  о  смене    реквизитов с соблюдением соответствующей процедуры;</w:t>
      </w:r>
    </w:p>
    <w:p w:rsidR="008170F7" w:rsidRDefault="008170F7" w:rsidP="005454D1">
      <w:pPr>
        <w:pStyle w:val="a3"/>
        <w:jc w:val="both"/>
      </w:pPr>
      <w:r>
        <w:t xml:space="preserve">         - информировать  регистратора  об   обременении   ценных   бумаг    обязательствами;</w:t>
      </w:r>
    </w:p>
    <w:p w:rsidR="008170F7" w:rsidRDefault="008170F7" w:rsidP="005454D1">
      <w:pPr>
        <w:pStyle w:val="a3"/>
        <w:jc w:val="both"/>
      </w:pPr>
      <w:r>
        <w:t xml:space="preserve">         - предоставлять регистратору передаточное распоряжение в  случае    передачи ценных бумаг;</w:t>
      </w:r>
    </w:p>
    <w:p w:rsidR="008170F7" w:rsidRDefault="008170F7" w:rsidP="005454D1">
      <w:pPr>
        <w:pStyle w:val="a3"/>
        <w:jc w:val="both"/>
      </w:pPr>
      <w:r>
        <w:t xml:space="preserve">         - производить  оплату  услуг  регистратора  в   соответствии   с    прейскурантами последнего.</w:t>
      </w:r>
    </w:p>
    <w:p w:rsidR="00A874E0" w:rsidRDefault="008170F7" w:rsidP="005454D1">
      <w:pPr>
        <w:pStyle w:val="a3"/>
        <w:jc w:val="both"/>
      </w:pPr>
      <w:r>
        <w:t xml:space="preserve">         В случае перехода права собственности  на  ценные  бумаги  не  в    результате  гражданско-правовых  сделок новый владелец именных ценных    бумаг  обязан  </w:t>
      </w:r>
      <w:proofErr w:type="gramStart"/>
      <w:r>
        <w:t>предоставить  регистратору  документы</w:t>
      </w:r>
      <w:proofErr w:type="gramEnd"/>
      <w:r>
        <w:t>,  подтверждающие    переход  права  собственности  на  ценные  бумаги  в  соответствии  с    действующим законодательством.</w:t>
      </w:r>
    </w:p>
    <w:p w:rsidR="008170F7" w:rsidRDefault="008170F7" w:rsidP="005454D1">
      <w:pPr>
        <w:pStyle w:val="a3"/>
        <w:jc w:val="both"/>
      </w:pPr>
      <w:r>
        <w:t xml:space="preserve">         Регистратор не   несет   ответственности   за  убытки  в  случае    непредставления зарегистрированными в Реестре лицами  информации  или    представления  неправильной информации об изменении реквизитов и иных    данных,  являющихся в соответствии с настоящим Положением основаниями    для признания их в качестве зарегистрированного лица.</w:t>
      </w:r>
    </w:p>
    <w:p w:rsidR="008170F7" w:rsidRDefault="008170F7" w:rsidP="005454D1">
      <w:pPr>
        <w:pStyle w:val="a3"/>
        <w:jc w:val="both"/>
      </w:pPr>
      <w:r>
        <w:t xml:space="preserve">         Владелец ценной бумаги обязан письменно уведомлять  регистратора    о владении именными ценными бумагами эмитента в следующих случаях:</w:t>
      </w:r>
    </w:p>
    <w:p w:rsidR="008170F7" w:rsidRDefault="008170F7" w:rsidP="005454D1">
      <w:pPr>
        <w:pStyle w:val="a3"/>
        <w:jc w:val="both"/>
      </w:pPr>
      <w:r>
        <w:t xml:space="preserve">         - владелец вступил во владение 20 или  более  процентами  ценных    бумаг, имеющих одинаковый регистрационный номер;</w:t>
      </w:r>
    </w:p>
    <w:p w:rsidR="008170F7" w:rsidRDefault="008170F7" w:rsidP="005454D1">
      <w:pPr>
        <w:pStyle w:val="a3"/>
        <w:jc w:val="both"/>
      </w:pPr>
      <w:r>
        <w:t xml:space="preserve">         - владелец увеличил свою долю  владения  ценных  бумаг,  имеющих    одинаковый  регистрационный  номер,  до  уровня,  кратного  каждым  5    процентам свыше 20 процентов этого вида ценных бумаг;</w:t>
      </w:r>
    </w:p>
    <w:p w:rsidR="008170F7" w:rsidRDefault="008170F7" w:rsidP="005454D1">
      <w:pPr>
        <w:pStyle w:val="a3"/>
        <w:jc w:val="both"/>
      </w:pPr>
      <w:r>
        <w:t xml:space="preserve">         - владелец  снизил  свою долю владения этими ценными бумагами до    уровня, кратного каждым 5 процентам свыше 20 процентов ценных бумаг.</w:t>
      </w:r>
    </w:p>
    <w:p w:rsidR="008170F7" w:rsidRDefault="008170F7" w:rsidP="005454D1">
      <w:pPr>
        <w:pStyle w:val="a3"/>
        <w:jc w:val="both"/>
      </w:pPr>
      <w:r>
        <w:t xml:space="preserve">         Владелец ценной  бумаги  предоставляет  регистратору информацию,    содержащую имя или наименование владельца,  вид и код  ценных  бумаг,    наименование эмитента,  количество принадлежащих ему ценных бумаг, не    позднее пяти дней после соответствующих действий.</w:t>
      </w:r>
    </w:p>
    <w:p w:rsidR="008170F7" w:rsidRDefault="008170F7" w:rsidP="005454D1">
      <w:pPr>
        <w:pStyle w:val="a3"/>
        <w:jc w:val="both"/>
      </w:pPr>
      <w:r>
        <w:t xml:space="preserve">   </w:t>
      </w:r>
    </w:p>
    <w:p w:rsidR="008170F7" w:rsidRPr="006F20B6" w:rsidRDefault="008170F7" w:rsidP="006F20B6">
      <w:pPr>
        <w:pStyle w:val="a3"/>
        <w:jc w:val="center"/>
        <w:rPr>
          <w:b/>
        </w:rPr>
      </w:pPr>
      <w:r w:rsidRPr="006F20B6">
        <w:rPr>
          <w:b/>
        </w:rPr>
        <w:t>1</w:t>
      </w:r>
      <w:r w:rsidR="00A874E0" w:rsidRPr="006F20B6">
        <w:rPr>
          <w:b/>
        </w:rPr>
        <w:t>0</w:t>
      </w:r>
      <w:r w:rsidRPr="006F20B6">
        <w:rPr>
          <w:b/>
        </w:rPr>
        <w:t>. ПРАВА, ОБЯЗАННОСТИ И ОТВЕТСТВЕННОСТЬ НОМИНАЛЬНОГО</w:t>
      </w:r>
      <w:r w:rsidR="006F20B6" w:rsidRPr="006F20B6">
        <w:rPr>
          <w:b/>
        </w:rPr>
        <w:t xml:space="preserve"> </w:t>
      </w:r>
      <w:r w:rsidRPr="006F20B6">
        <w:rPr>
          <w:b/>
        </w:rPr>
        <w:t>ДЕРЖАТЕЛЯ ЦЕННЫХ БУМАГ</w:t>
      </w:r>
    </w:p>
    <w:p w:rsidR="008170F7" w:rsidRDefault="008170F7" w:rsidP="005454D1">
      <w:pPr>
        <w:pStyle w:val="a3"/>
        <w:jc w:val="both"/>
      </w:pPr>
      <w:r>
        <w:t xml:space="preserve">   </w:t>
      </w:r>
    </w:p>
    <w:p w:rsidR="008170F7" w:rsidRDefault="008170F7" w:rsidP="005454D1">
      <w:pPr>
        <w:pStyle w:val="a3"/>
        <w:jc w:val="both"/>
      </w:pPr>
      <w:r>
        <w:t xml:space="preserve">         Номинальный держатель   в   отношении   именных   ценных  бумаг,    держателем которых он является в интересах другого лица, обязан:</w:t>
      </w:r>
    </w:p>
    <w:p w:rsidR="008170F7" w:rsidRDefault="008170F7" w:rsidP="005454D1">
      <w:pPr>
        <w:pStyle w:val="a3"/>
        <w:jc w:val="both"/>
      </w:pPr>
      <w:r>
        <w:t xml:space="preserve">         совершать все необходимые действия,  направленные на обеспечение    получения этим лицом всех выплат,  которые ему  причитаются  по  этим    ценным бумагам;</w:t>
      </w:r>
    </w:p>
    <w:p w:rsidR="008170F7" w:rsidRDefault="008170F7" w:rsidP="005454D1">
      <w:pPr>
        <w:pStyle w:val="a3"/>
        <w:jc w:val="both"/>
      </w:pPr>
      <w:r>
        <w:t xml:space="preserve">         открывать в Реестре два отдельных счета для учета  принадлежащих    ему ценных бумаг и учета ценных бумаг, принадлежащих его клиентам;</w:t>
      </w:r>
    </w:p>
    <w:p w:rsidR="008170F7" w:rsidRDefault="008170F7" w:rsidP="005454D1">
      <w:pPr>
        <w:pStyle w:val="a3"/>
        <w:jc w:val="both"/>
      </w:pPr>
      <w:r>
        <w:t xml:space="preserve">         осуществлять сделки и операции с ценными бумагами  исключительно    по  поручению  и в соответствии с договором,  заключенным с лицом,  в    интересах которого он является номинальным держателем.</w:t>
      </w:r>
    </w:p>
    <w:p w:rsidR="008170F7" w:rsidRDefault="008170F7" w:rsidP="005454D1">
      <w:pPr>
        <w:pStyle w:val="a3"/>
        <w:jc w:val="both"/>
      </w:pPr>
      <w:r>
        <w:t xml:space="preserve">         Номинальный держатель  по  требованию  клиента обязан обеспечить    внесение в Реестр записи о передаче ценных бумаг на имя клиента.</w:t>
      </w:r>
    </w:p>
    <w:p w:rsidR="008170F7" w:rsidRDefault="008170F7" w:rsidP="005454D1">
      <w:pPr>
        <w:pStyle w:val="a3"/>
        <w:jc w:val="both"/>
      </w:pPr>
      <w:r>
        <w:t xml:space="preserve">         Для осуществления   владельцами   прав,  удостоверенных  ценными    бумагами,  в порядке,  предусмотренном действующим законодательством,    держатель  Реестра  имеет  право  требовать от номинального держателя    представления списка клиентов,  для которых он  является  номинальным    держателем  по состоянию на определенную дату.  Номинальный держатель    обязан предпринять меры по составлению требуемого списка и  направить    его  регистратору  в  течение  семи  дней после получения требования.    Указанный список должен включать информацию о владельцах ценных бумаг    и  номинальных держателях,  необходимую для их извещения о проведении    общих собраний  </w:t>
      </w:r>
      <w:r>
        <w:lastRenderedPageBreak/>
        <w:t>акционеров,  начисления  и  выплаты  доходов  и  иных    платежей  по  ценным  бумагам,  а также количестве,  виде и категории    принадлежащих им ценных бумаг.  Номинальный держатель не получает  за    это  вознаграждение  от регистратора в случае составления по эмитенту    Списка,   необходимого   для    осуществления    владельцами    прав,    удостоверенных ценными бумагами.</w:t>
      </w:r>
    </w:p>
    <w:p w:rsidR="008170F7" w:rsidRDefault="008170F7" w:rsidP="005454D1">
      <w:pPr>
        <w:pStyle w:val="a3"/>
        <w:jc w:val="both"/>
      </w:pPr>
      <w:r>
        <w:t xml:space="preserve">         Номинальный держатель  несет   ответственность   за   отказ   от    предоставления    указанных    списков    регистратору   перед   этим    регистратором,  эмитентом и клиентами в  соответствии  с  действующим    законодательством.</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A874E0" w:rsidRPr="0001053F">
        <w:rPr>
          <w:b/>
        </w:rPr>
        <w:t>1</w:t>
      </w:r>
      <w:r w:rsidRPr="0001053F">
        <w:rPr>
          <w:b/>
        </w:rPr>
        <w:t>. ПОРЯДОК ВНЕСЕНИЯ ИЗМЕНЕНИЙ В РЕЕСТР ОТРАЖАЮЩИХ  ДВИЖЕНИЕ ИМЕННЫХ ЦЕННЫХ БУМАГ</w:t>
      </w:r>
    </w:p>
    <w:p w:rsidR="008170F7" w:rsidRDefault="008170F7" w:rsidP="005454D1">
      <w:pPr>
        <w:pStyle w:val="a3"/>
        <w:jc w:val="both"/>
      </w:pPr>
      <w:r>
        <w:t xml:space="preserve">   </w:t>
      </w:r>
    </w:p>
    <w:p w:rsidR="008170F7" w:rsidRDefault="008170F7" w:rsidP="005454D1">
      <w:pPr>
        <w:pStyle w:val="a3"/>
        <w:jc w:val="both"/>
      </w:pPr>
      <w:r>
        <w:t xml:space="preserve">         Регистратор вносит  изменения  в  записи   Реестра,   отражающие    движение именных ценных бумаг, если:</w:t>
      </w:r>
    </w:p>
    <w:p w:rsidR="008170F7" w:rsidRDefault="008170F7" w:rsidP="005454D1">
      <w:pPr>
        <w:pStyle w:val="a3"/>
        <w:jc w:val="both"/>
      </w:pPr>
      <w:r>
        <w:t xml:space="preserve">         а) получено     передаточное      распоряжение,      подписанное    зарегистрированным   лицом   или  его  уполномоченным  представителем    (передаточное распоряжение также может быть подписано лицом, которому    передаются ценные бумаги или его уполномоченным представителем),  или    иные документы,  которые являются основанием для внесения  записей  в    Реестр;</w:t>
      </w:r>
    </w:p>
    <w:p w:rsidR="008170F7" w:rsidRDefault="008170F7" w:rsidP="005454D1">
      <w:pPr>
        <w:pStyle w:val="a3"/>
        <w:jc w:val="both"/>
      </w:pPr>
      <w:r>
        <w:t xml:space="preserve">         б) количество именных  ценных  бумаг  данной  категории  (типа),    указанное в передаточном распоряжении, не превышает количества ценных    бумаг  этой  же  категории  (типа),  записанных  на   лицевом   счете    зарегистрированного лица, выдавшего передаточное распоряжение;</w:t>
      </w:r>
    </w:p>
    <w:p w:rsidR="008170F7" w:rsidRDefault="008170F7" w:rsidP="005454D1">
      <w:pPr>
        <w:pStyle w:val="a3"/>
        <w:jc w:val="both"/>
      </w:pPr>
      <w:r>
        <w:t xml:space="preserve">         в) осуществлена проверка подписи зарегистрированного лица;</w:t>
      </w:r>
    </w:p>
    <w:p w:rsidR="008170F7" w:rsidRDefault="008170F7" w:rsidP="005454D1">
      <w:pPr>
        <w:pStyle w:val="a3"/>
        <w:jc w:val="both"/>
      </w:pPr>
      <w:r>
        <w:t xml:space="preserve">         г) данной  передачей  не  будут нарушены ограничения в отношении    передачи,  установленные законодательством Российской Федерации,  или    уставом эмитента, или вступившим в законную силу решением суда.</w:t>
      </w:r>
    </w:p>
    <w:p w:rsidR="008170F7" w:rsidRDefault="008170F7" w:rsidP="005454D1">
      <w:pPr>
        <w:pStyle w:val="a3"/>
        <w:jc w:val="both"/>
      </w:pPr>
      <w:r>
        <w:t xml:space="preserve">         Регистратор обязан  иметь  установленные   правила   ведения   и    хранения Реестра.  Указанные правила должны содержать полный перечень    документов,  необходимых для открытия лицевых счетов  юридическими  и    физическими  лицами,  внесения изменений в записи на счета в Реестре.</w:t>
      </w:r>
    </w:p>
    <w:p w:rsidR="008170F7" w:rsidRDefault="008170F7" w:rsidP="005454D1">
      <w:pPr>
        <w:pStyle w:val="a3"/>
        <w:jc w:val="both"/>
      </w:pPr>
      <w:r>
        <w:t xml:space="preserve">    Внесение  изменений  и  дополнений  в  данные  правила  должны   быть    доступными  (раскрываться  регистратором)  для любых заинтересованных    лиц не </w:t>
      </w:r>
      <w:proofErr w:type="gramStart"/>
      <w:r>
        <w:t>позднее</w:t>
      </w:r>
      <w:proofErr w:type="gramEnd"/>
      <w:r>
        <w:t xml:space="preserve"> чем за 30 дней до даты вступления их в силу.</w:t>
      </w:r>
    </w:p>
    <w:p w:rsidR="008170F7" w:rsidRDefault="008170F7" w:rsidP="005454D1">
      <w:pPr>
        <w:pStyle w:val="a3"/>
        <w:jc w:val="both"/>
      </w:pPr>
      <w:r>
        <w:t xml:space="preserve">         Регистратор не    вправе   отказать   </w:t>
      </w:r>
      <w:proofErr w:type="gramStart"/>
      <w:r>
        <w:t>зарегистрированную</w:t>
      </w:r>
      <w:proofErr w:type="gramEnd"/>
      <w:r>
        <w:t xml:space="preserve">   лицу,    выдавшему передаточное распоряжение, от внесения записей в Реестр.</w:t>
      </w:r>
    </w:p>
    <w:p w:rsidR="008170F7" w:rsidRDefault="008170F7" w:rsidP="005454D1">
      <w:pPr>
        <w:pStyle w:val="a3"/>
        <w:jc w:val="both"/>
      </w:pPr>
      <w:r>
        <w:t xml:space="preserve">         При отказе  от  внесения  изменений  в Реестр регистратор обязан    направить письменный отказ об этом обратившемуся лицу не позднее пяти    рабочих  дней  с  указанием  причины  отказа,  а  также мер,  которые    необходимо принять этому лицу для  устранения  причин  препятствующих    внесению записей в Реестр.</w:t>
      </w:r>
    </w:p>
    <w:p w:rsidR="008170F7" w:rsidRDefault="008170F7" w:rsidP="005454D1">
      <w:pPr>
        <w:pStyle w:val="a3"/>
        <w:jc w:val="both"/>
      </w:pPr>
      <w:r>
        <w:t xml:space="preserve">         Регистратор не имеет право отказать во внесении записей в Реестр    из-за  ошибки,  допущенной  регистратором.  В  этом  случае он обязан    сообщить обратившемуся лицу о  задержке  в  исполнении  передаточного    поручения  и  принятых  им  необходимых  мерах по устранению ошибки в    течение 5 рабочих дней.</w:t>
      </w:r>
    </w:p>
    <w:p w:rsidR="008170F7" w:rsidRDefault="008170F7" w:rsidP="005454D1">
      <w:pPr>
        <w:pStyle w:val="a3"/>
        <w:jc w:val="both"/>
      </w:pPr>
      <w:r>
        <w:t xml:space="preserve">         </w:t>
      </w:r>
      <w:proofErr w:type="gramStart"/>
      <w:r>
        <w:t>В случае непринятия регистратором необходимых мер и неисполнения    поручения о внесении записи в  Реестр  о  передаче  ценных  бумаг  по    истечении   указанного  срока  регистратор  несет  предусмотренную  в    соответствии   с    действующим    законодательством    имущественную    ответственность перед лицом,  представившим передаточное распоряжение    за ущерб,  причиненный в результате неоправданной  задержки  передачи    ценных  бумаг  или  в  результате  не</w:t>
      </w:r>
      <w:r w:rsidR="001F750D">
        <w:t xml:space="preserve"> </w:t>
      </w:r>
      <w:r>
        <w:t>совершения  этой  передачи  либо    неправомерного отказа в ней.</w:t>
      </w:r>
      <w:proofErr w:type="gramEnd"/>
    </w:p>
    <w:p w:rsidR="008170F7" w:rsidRDefault="008170F7" w:rsidP="005454D1">
      <w:pPr>
        <w:pStyle w:val="a3"/>
        <w:jc w:val="both"/>
      </w:pPr>
      <w:r>
        <w:t xml:space="preserve">         Лицо, выдающее передаточное распоряжение регистратору о передаче    ценной бумаги, гарантирует регистратору и приобретателю, что:</w:t>
      </w:r>
    </w:p>
    <w:p w:rsidR="008170F7" w:rsidRDefault="008170F7" w:rsidP="005454D1">
      <w:pPr>
        <w:pStyle w:val="a3"/>
        <w:jc w:val="both"/>
      </w:pPr>
      <w:r>
        <w:t xml:space="preserve">         оно является  зарегистрированным  лицом  и  вправе  осуществлять    такую передачу (в случае,  если передаточное распоряжение совершается    уполномоченным  представителем  лица,  передающего ценные бумаги,  то    данный  уполномоченный  представитель  гарантирует,  что   он   имеет    действительные  полномочия  действовать  от имени зарегистрированного   лица);</w:t>
      </w:r>
    </w:p>
    <w:p w:rsidR="008170F7" w:rsidRDefault="008170F7" w:rsidP="005454D1">
      <w:pPr>
        <w:pStyle w:val="a3"/>
        <w:jc w:val="both"/>
      </w:pPr>
      <w:r>
        <w:t xml:space="preserve">         передаваемые в  соответствии с передаточным распоряжением ценные    бумаги  являются  действительными,  а  передающее  лицо  не  знает  о    каких-либо  фактах,  которые  могли  бы  поставить  под  сомнение  их    действительность;</w:t>
      </w:r>
    </w:p>
    <w:p w:rsidR="008170F7" w:rsidRDefault="008170F7" w:rsidP="005454D1">
      <w:pPr>
        <w:pStyle w:val="a3"/>
        <w:jc w:val="both"/>
      </w:pPr>
      <w:r>
        <w:t xml:space="preserve">         в отношении  данных  ценных бумаг отсутствуют требования третьих    лиц;</w:t>
      </w:r>
    </w:p>
    <w:p w:rsidR="001F750D" w:rsidRDefault="008170F7" w:rsidP="005454D1">
      <w:pPr>
        <w:pStyle w:val="a3"/>
        <w:jc w:val="both"/>
      </w:pPr>
      <w:r>
        <w:lastRenderedPageBreak/>
        <w:t xml:space="preserve">         </w:t>
      </w:r>
      <w:proofErr w:type="gramStart"/>
      <w:r>
        <w:t>по представлении    передаточного    распоряжения   регистратору    соответствующие  ценные  бумаги  будут  зачислены  на  лицевой   счет    приобретателя  или указанного им номинального держателя свободными от    всех  залогов  и  иных  ограничений  и  требований,  за   исключением    указанных в передаточном распоряжении;</w:t>
      </w:r>
      <w:proofErr w:type="gramEnd"/>
    </w:p>
    <w:p w:rsidR="008170F7" w:rsidRDefault="008170F7" w:rsidP="005454D1">
      <w:pPr>
        <w:pStyle w:val="a3"/>
        <w:jc w:val="both"/>
      </w:pPr>
      <w:r>
        <w:t xml:space="preserve">         данной передачей не нарушаются никакие ограничения  в  отношении    передачи ценных бумаг;</w:t>
      </w:r>
    </w:p>
    <w:p w:rsidR="008170F7" w:rsidRDefault="008170F7" w:rsidP="005454D1">
      <w:pPr>
        <w:pStyle w:val="a3"/>
        <w:jc w:val="both"/>
      </w:pPr>
      <w:r>
        <w:t xml:space="preserve">         данная передача   и   в   остальном   будет   действительной   и    правомерной.</w:t>
      </w:r>
    </w:p>
    <w:p w:rsidR="008170F7" w:rsidRDefault="008170F7" w:rsidP="005454D1">
      <w:pPr>
        <w:pStyle w:val="a3"/>
        <w:jc w:val="both"/>
      </w:pPr>
      <w:r>
        <w:t xml:space="preserve">         Кроме того,  лицо,   передающее   сертификат   (бланк)   именной    документарной ценной бумаги, гарантирует регистратору, что сертификат    ценной  бумаги  является  подлинным  и  не   претерпел   существенных    материальных изменений.</w:t>
      </w:r>
    </w:p>
    <w:p w:rsidR="008170F7" w:rsidRDefault="008170F7" w:rsidP="005454D1">
      <w:pPr>
        <w:pStyle w:val="a3"/>
        <w:jc w:val="both"/>
      </w:pPr>
      <w:r>
        <w:t xml:space="preserve">         Профессиональный участник   рынка   ценных    бумаг,    выдавший    передаточное  распоряжение  и/или  сертификат  ценной  бумаги,  несет    ответственность за правильность и  полноту  заверенных  им  фактов  в   соответствии с законодательством Российской Федерации.</w:t>
      </w:r>
    </w:p>
    <w:p w:rsidR="008170F7" w:rsidRDefault="008170F7" w:rsidP="005454D1">
      <w:pPr>
        <w:pStyle w:val="a3"/>
        <w:jc w:val="both"/>
      </w:pPr>
      <w:r>
        <w:t xml:space="preserve">         </w:t>
      </w:r>
      <w:proofErr w:type="gramStart"/>
      <w:r>
        <w:t xml:space="preserve">Проверка подписи на передаточном распоряжении и/или  сертификате    ценной  бумаги осуществляется путем сличения подписи под передаточным    распоряжением и/или  на  сертификате  ценной  бумаги  с  имеющимся  у    регистратора образцом подписи указанного лица в документах или копиях    документов,  удостоверяющих права этого лица, а также в случае личной    явки   </w:t>
      </w:r>
      <w:proofErr w:type="spellStart"/>
      <w:r>
        <w:t>зарегистри</w:t>
      </w:r>
      <w:r w:rsidR="001F750D">
        <w:t>-</w:t>
      </w:r>
      <w:r>
        <w:t>рованного</w:t>
      </w:r>
      <w:proofErr w:type="spellEnd"/>
      <w:r>
        <w:t xml:space="preserve">    лица    -   предъявления   документов,    удостоверяющих личность указанного лица.</w:t>
      </w:r>
      <w:proofErr w:type="gramEnd"/>
    </w:p>
    <w:p w:rsidR="008170F7" w:rsidRDefault="008170F7" w:rsidP="005454D1">
      <w:pPr>
        <w:pStyle w:val="a3"/>
        <w:jc w:val="both"/>
      </w:pPr>
      <w:r>
        <w:t xml:space="preserve">         Регистратор не  вправе  требовать  от  зарегистрированного  лица    нотариального </w:t>
      </w:r>
      <w:proofErr w:type="gramStart"/>
      <w:r>
        <w:t>заверения</w:t>
      </w:r>
      <w:proofErr w:type="gramEnd"/>
      <w:r>
        <w:t xml:space="preserve"> его подписи на передаточном распоряжении  или    сертификате ценной бумаги.</w:t>
      </w:r>
    </w:p>
    <w:p w:rsidR="008170F7" w:rsidRDefault="008170F7" w:rsidP="005454D1">
      <w:pPr>
        <w:pStyle w:val="a3"/>
        <w:jc w:val="both"/>
      </w:pPr>
      <w:r>
        <w:t xml:space="preserve">         Регистратор не вправе  обуславливать  вопрос  о  перерегистрации    ценных  бумаг в Реестре с выбором сторонами,  участвующими в сделке с    ценными бумагами, способа удостоверения или гарантии подписи.</w:t>
      </w:r>
    </w:p>
    <w:p w:rsidR="008170F7" w:rsidRDefault="008170F7" w:rsidP="005454D1">
      <w:pPr>
        <w:pStyle w:val="a3"/>
        <w:jc w:val="both"/>
      </w:pPr>
      <w:r>
        <w:t xml:space="preserve">         Профессиональные участники  рынка  ценных бумаг вправе создавать    программы   гарантирования   подписи    на    основании    заключения    добровольного  соглашения  о принятии обязательств,  в соответствии с    которыми они осуществляют гарантию подписи при передаче ценных  бумаг    и компенсируют убытки потерпевшей стороне.</w:t>
      </w:r>
    </w:p>
    <w:p w:rsidR="008170F7" w:rsidRDefault="008170F7" w:rsidP="005454D1">
      <w:pPr>
        <w:pStyle w:val="a3"/>
        <w:jc w:val="both"/>
      </w:pPr>
      <w:r>
        <w:t xml:space="preserve">         В соглашении  предусматривается   ответственность   сторон   при    решении  тех  или иных спорных вопросов,  устанавливается стандартный    набор  документов,  который  участники   программы   используют   при    регистрации.</w:t>
      </w:r>
    </w:p>
    <w:p w:rsidR="008170F7" w:rsidRDefault="008170F7" w:rsidP="005454D1">
      <w:pPr>
        <w:pStyle w:val="a3"/>
        <w:jc w:val="both"/>
      </w:pPr>
      <w:r>
        <w:t xml:space="preserve">         Внесение записей о переходе прав на ценные  бумаги  производится    не   позднее   трех   дней   с  момента  предоставления  регистратору    документов, являющихся основанием для внесения таких записей.</w:t>
      </w:r>
    </w:p>
    <w:p w:rsidR="008170F7" w:rsidRDefault="008170F7" w:rsidP="005454D1">
      <w:pPr>
        <w:pStyle w:val="a3"/>
        <w:jc w:val="both"/>
      </w:pPr>
      <w:r>
        <w:t xml:space="preserve">         При отсутствии   у   приобретателя   в  Реестре  лицевого  счета    регистратор обязан открыть ему новый лицевой счет для  зачисления  на    него приобретенных ценных бумаг.</w:t>
      </w:r>
    </w:p>
    <w:p w:rsidR="008170F7" w:rsidRDefault="008170F7" w:rsidP="005454D1">
      <w:pPr>
        <w:pStyle w:val="a3"/>
        <w:jc w:val="both"/>
      </w:pPr>
      <w:r>
        <w:t xml:space="preserve">         Если права на  ценные  бумаги  переходят  в  результате  сделки,    совершенной   и   зарегистрированной   с   участием  профессиональных    участников рынка ценных  бумаг,  то  для  внесения  записи  в  Реестр    достаточно  предоставления  передаточного распоряжения.  Передаточное    распоряжение должно б</w:t>
      </w:r>
      <w:r w:rsidR="001F750D">
        <w:t>ы</w:t>
      </w:r>
      <w:r>
        <w:t>ть  оформлено  соответствующим  образом,  иметь    обязательную отметку о регистрации сделки профессиональным участником    рынка ценных бумаг.</w:t>
      </w:r>
    </w:p>
    <w:p w:rsidR="008170F7" w:rsidRDefault="008170F7" w:rsidP="005454D1">
      <w:pPr>
        <w:pStyle w:val="a3"/>
        <w:jc w:val="both"/>
      </w:pPr>
      <w:r>
        <w:t xml:space="preserve">         Если права  на  ценные  бумаги  переходят  в  результате сделки,    совершенной без  участия  профессионального  участника  рынка  ценных    бумаг,  или  в  результате  совершения  каких-либо иных действий либо    наступления событий,  то записи в Реестр вносятся на основании одного    из ниже перечисленных документов:</w:t>
      </w:r>
    </w:p>
    <w:p w:rsidR="001F750D" w:rsidRDefault="008170F7" w:rsidP="005454D1">
      <w:pPr>
        <w:pStyle w:val="a3"/>
        <w:jc w:val="both"/>
      </w:pPr>
      <w:r>
        <w:t xml:space="preserve">         документов, подтверждающих факт совершения  сделки;  документов,    подтверждающих факт перехода права собственности  на ценные бумаги  в  результате  каких-либо  иных  действий  или    событий (наследования, приговора или решения суда и т.д.).</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1F750D" w:rsidRPr="0001053F">
        <w:rPr>
          <w:b/>
        </w:rPr>
        <w:t>2</w:t>
      </w:r>
      <w:r w:rsidRPr="0001053F">
        <w:rPr>
          <w:b/>
        </w:rPr>
        <w:t>. ТРЕБОВАНИЯ, ПРЕДЪЯВЛЯЕМЫЕ ПРИ ПОДАЧЕ ДОКУМЕНТОВ</w:t>
      </w:r>
    </w:p>
    <w:p w:rsidR="008170F7" w:rsidRDefault="008170F7" w:rsidP="005454D1">
      <w:pPr>
        <w:pStyle w:val="a3"/>
        <w:jc w:val="both"/>
      </w:pPr>
      <w:r>
        <w:t xml:space="preserve">   </w:t>
      </w:r>
    </w:p>
    <w:p w:rsidR="008170F7" w:rsidRDefault="008170F7" w:rsidP="005454D1">
      <w:pPr>
        <w:pStyle w:val="a3"/>
        <w:jc w:val="both"/>
      </w:pPr>
      <w:r>
        <w:t xml:space="preserve">         При подаче    документов   должны   быть   соблюдены   следующие    требования:</w:t>
      </w:r>
    </w:p>
    <w:p w:rsidR="008170F7" w:rsidRDefault="008170F7" w:rsidP="005454D1">
      <w:pPr>
        <w:pStyle w:val="a3"/>
        <w:jc w:val="both"/>
      </w:pPr>
      <w:r>
        <w:t xml:space="preserve">         в том  случае,  если сделка не зарегистрирована профессиональным    участником рынка ценных бумаг,  регистратору должен быть  представлен    договор или иной письменный документ, подтверждающий ее совершение;</w:t>
      </w:r>
    </w:p>
    <w:p w:rsidR="008170F7" w:rsidRDefault="008170F7" w:rsidP="005454D1">
      <w:pPr>
        <w:pStyle w:val="a3"/>
        <w:jc w:val="both"/>
      </w:pPr>
      <w:r>
        <w:t xml:space="preserve">         если передача прав на  ценные  бумаги  совершается  по  решению,    распоряжению  или  решению  суда  и регистратору представляются копии    этих документов,  то они должны быть заверены  соответствующим  судом    или иным установленным действующим законодательством способом;</w:t>
      </w:r>
    </w:p>
    <w:p w:rsidR="008170F7" w:rsidRDefault="008170F7" w:rsidP="005454D1">
      <w:pPr>
        <w:pStyle w:val="a3"/>
        <w:jc w:val="both"/>
      </w:pPr>
      <w:r>
        <w:lastRenderedPageBreak/>
        <w:t xml:space="preserve">         в том случае,  когда передача прав  собственности  происходит  в    результате  наследования,  должно  быть  представлено свидетельство о    праве на наследство,  выданное  нотариальной  конторой  или  органом,    уполномоченным  осуществлять  нотариальные действия вместо нотариуса,    либо нотар</w:t>
      </w:r>
      <w:r w:rsidR="00E82A2E">
        <w:t>и</w:t>
      </w:r>
      <w:r>
        <w:t>ально удостоверенная копия свидетельства.</w:t>
      </w:r>
    </w:p>
    <w:p w:rsidR="008170F7" w:rsidRDefault="008170F7" w:rsidP="005454D1">
      <w:pPr>
        <w:pStyle w:val="a3"/>
        <w:jc w:val="both"/>
      </w:pPr>
      <w:r>
        <w:t xml:space="preserve">         При документарной  форме  ценных  бумаг  должны  быть  приложены    сертификаты (бланки) ценных бумаг, принадлежащих прежнему владельцу.</w:t>
      </w:r>
    </w:p>
    <w:p w:rsidR="008170F7" w:rsidRDefault="008170F7" w:rsidP="005454D1">
      <w:pPr>
        <w:pStyle w:val="a3"/>
        <w:jc w:val="both"/>
      </w:pPr>
      <w:r>
        <w:t xml:space="preserve">         Регистратор не имеет права требовать от зарегистрированного лица    предоставления и возврата ранее выданных выписок из </w:t>
      </w:r>
      <w:proofErr w:type="gramStart"/>
      <w:r>
        <w:t>Реестра</w:t>
      </w:r>
      <w:proofErr w:type="gramEnd"/>
      <w:r>
        <w:t xml:space="preserve">  как  при    документарной, так и при бездокументарной форме ценных бумаг.</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E82A2E" w:rsidRPr="0001053F">
        <w:rPr>
          <w:b/>
        </w:rPr>
        <w:t>3</w:t>
      </w:r>
      <w:r w:rsidRPr="0001053F">
        <w:rPr>
          <w:b/>
        </w:rPr>
        <w:t>. ВНЕСЕНИЕ ЗАПИСЕЙ В РЕЕСТР ОБ ОБРЕМЕНЕНИИ ИМЕННЫХ</w:t>
      </w:r>
      <w:r w:rsidR="00E82A2E" w:rsidRPr="0001053F">
        <w:rPr>
          <w:b/>
        </w:rPr>
        <w:t xml:space="preserve">  </w:t>
      </w:r>
      <w:r w:rsidRPr="0001053F">
        <w:rPr>
          <w:b/>
        </w:rPr>
        <w:t>ЦЕННЫХ БУМАГ</w:t>
      </w:r>
    </w:p>
    <w:p w:rsidR="008170F7" w:rsidRDefault="008170F7" w:rsidP="005454D1">
      <w:pPr>
        <w:pStyle w:val="a3"/>
        <w:jc w:val="both"/>
      </w:pPr>
      <w:r>
        <w:t xml:space="preserve">   </w:t>
      </w:r>
    </w:p>
    <w:p w:rsidR="008170F7" w:rsidRDefault="008170F7" w:rsidP="005454D1">
      <w:pPr>
        <w:pStyle w:val="a3"/>
        <w:jc w:val="both"/>
      </w:pPr>
      <w:r>
        <w:t xml:space="preserve">         В Реестре  должна  содержаться   информация   </w:t>
      </w:r>
      <w:proofErr w:type="gramStart"/>
      <w:r>
        <w:t>о</w:t>
      </w:r>
      <w:proofErr w:type="gramEnd"/>
      <w:r>
        <w:t xml:space="preserve">   всех   случаях    обременения  ценных  бумаг  обязательствами,  включая передачу ценных    бумаг в залог в качестве обеспечения обязательств.</w:t>
      </w:r>
    </w:p>
    <w:p w:rsidR="008170F7" w:rsidRDefault="008170F7" w:rsidP="005454D1">
      <w:pPr>
        <w:pStyle w:val="a3"/>
        <w:jc w:val="both"/>
      </w:pPr>
      <w:r>
        <w:t xml:space="preserve">         Регистратор обязан  внести  в  Реестр информацию о залоге ценных    бумаг и о залогодержателе.</w:t>
      </w:r>
    </w:p>
    <w:p w:rsidR="008170F7" w:rsidRDefault="008170F7" w:rsidP="005454D1">
      <w:pPr>
        <w:pStyle w:val="a3"/>
        <w:jc w:val="both"/>
      </w:pPr>
      <w:r>
        <w:t xml:space="preserve">         В случае, если у зарегистрированного залогодержателя находятся в    залоге ценные бумаги разных выпусков,  типа  (категории)  или  ценные    бумаги,  принадлежащие  разным владельцам,  информация </w:t>
      </w:r>
      <w:proofErr w:type="gramStart"/>
      <w:r>
        <w:t>о</w:t>
      </w:r>
      <w:proofErr w:type="gramEnd"/>
      <w:r>
        <w:t xml:space="preserve"> всех залогах    содержится на одном счете.</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E82A2E" w:rsidRPr="0001053F">
        <w:rPr>
          <w:b/>
        </w:rPr>
        <w:t>4</w:t>
      </w:r>
      <w:r w:rsidRPr="0001053F">
        <w:rPr>
          <w:b/>
        </w:rPr>
        <w:t>. ОСНОВАНИЯ ДЛЯ ВНЕСЕНИЯ В РЕЕСТР ИНФОРМАЦИИ О  ЗАЛОГЕ ЦЕННЫХ БУМАГ</w:t>
      </w:r>
    </w:p>
    <w:p w:rsidR="008170F7" w:rsidRDefault="008170F7" w:rsidP="005454D1">
      <w:pPr>
        <w:pStyle w:val="a3"/>
        <w:jc w:val="both"/>
      </w:pPr>
      <w:r>
        <w:t xml:space="preserve">   </w:t>
      </w:r>
    </w:p>
    <w:p w:rsidR="008170F7" w:rsidRDefault="008170F7" w:rsidP="005454D1">
      <w:pPr>
        <w:pStyle w:val="a3"/>
        <w:jc w:val="both"/>
      </w:pPr>
      <w:r>
        <w:t xml:space="preserve">         Основанием для  внесения  информации о залоге является залоговое    распоряжение с указанием регистратору зарегистрировать  существование    залога. К залоговому распоряжению должны быть приложены:</w:t>
      </w:r>
    </w:p>
    <w:p w:rsidR="00E82A2E" w:rsidRDefault="008170F7" w:rsidP="005454D1">
      <w:pPr>
        <w:pStyle w:val="a3"/>
        <w:jc w:val="both"/>
      </w:pPr>
      <w:r>
        <w:t xml:space="preserve">         - заверенная копия договора о залоге;  </w:t>
      </w:r>
    </w:p>
    <w:p w:rsidR="008170F7" w:rsidRDefault="00E82A2E" w:rsidP="005454D1">
      <w:pPr>
        <w:pStyle w:val="a3"/>
        <w:jc w:val="both"/>
      </w:pPr>
      <w:r>
        <w:t xml:space="preserve">         - </w:t>
      </w:r>
      <w:r w:rsidR="008170F7">
        <w:t>заверенная копия договора</w:t>
      </w:r>
      <w:r>
        <w:t xml:space="preserve">  по основному обязательству,</w:t>
      </w:r>
      <w:r w:rsidR="008170F7">
        <w:t>- обеспечением которого является  залог,  в  котором  определены  условия залога (в случае отсутствия отдельного договора о залоге);</w:t>
      </w:r>
    </w:p>
    <w:p w:rsidR="008170F7" w:rsidRDefault="008170F7" w:rsidP="005454D1">
      <w:pPr>
        <w:pStyle w:val="a3"/>
        <w:jc w:val="both"/>
      </w:pPr>
      <w:r>
        <w:t xml:space="preserve">         - письменное согласие совладельцев на передачу  ценных  бумаг  в    залог (в случае совместного владения ценными бумагами).</w:t>
      </w:r>
    </w:p>
    <w:p w:rsidR="008170F7" w:rsidRDefault="008170F7" w:rsidP="005454D1">
      <w:pPr>
        <w:pStyle w:val="a3"/>
        <w:jc w:val="both"/>
      </w:pPr>
      <w:r>
        <w:t xml:space="preserve">         Если залог прекратился в  связи  с  неисполнением  залогодателем    своих  обязательств и на заложенные ценные бумаги обращено взыскание,    регистратор вносит изменения в  Реестр  о  переходе  прав  на  ценные    бумаги   на  основании  залогового  распоряжения  и  одного  из  ниже    перечисленных документов:</w:t>
      </w:r>
    </w:p>
    <w:p w:rsidR="008170F7" w:rsidRDefault="008170F7" w:rsidP="005454D1">
      <w:pPr>
        <w:pStyle w:val="a3"/>
        <w:jc w:val="both"/>
      </w:pPr>
      <w:r>
        <w:t xml:space="preserve">         - соглашения   залогодателя   с  залогодержателем,  если  в  нем    определено, что залогодержатель удовлетворяет свои требования за счет    приобретения  права  собственности  на  ценные бумаги,  находящиеся в    залоге;</w:t>
      </w:r>
    </w:p>
    <w:p w:rsidR="008170F7" w:rsidRDefault="008170F7" w:rsidP="005454D1">
      <w:pPr>
        <w:pStyle w:val="a3"/>
        <w:jc w:val="both"/>
      </w:pPr>
      <w:r>
        <w:t xml:space="preserve">         - документа, подтверждающего совершение сделки купли - продажи в    результате   реализации   заложенных   ценных   бумаг   в    порядке,    предусмотренном законодательством.</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E82A2E" w:rsidRPr="0001053F">
        <w:rPr>
          <w:b/>
        </w:rPr>
        <w:t>5</w:t>
      </w:r>
      <w:r w:rsidRPr="0001053F">
        <w:rPr>
          <w:b/>
        </w:rPr>
        <w:t>. ОТКРЫТИЕ ЛИЦЕВОГО СЧЕТА В РЕЕСТРЕ</w:t>
      </w:r>
    </w:p>
    <w:p w:rsidR="008170F7" w:rsidRDefault="008170F7" w:rsidP="005454D1">
      <w:pPr>
        <w:pStyle w:val="a3"/>
        <w:jc w:val="both"/>
      </w:pPr>
      <w:r>
        <w:t xml:space="preserve">   </w:t>
      </w:r>
    </w:p>
    <w:p w:rsidR="008170F7" w:rsidRDefault="008170F7" w:rsidP="005454D1">
      <w:pPr>
        <w:pStyle w:val="a3"/>
        <w:jc w:val="both"/>
      </w:pPr>
      <w:r>
        <w:t xml:space="preserve">         Лицевые счета   новым   зарегистрированным   лицам   открываются    регистратором в безусловном  порядке  по  предоставлению  документов,    являющихся основанием для внесения записей в Реестр.</w:t>
      </w:r>
    </w:p>
    <w:p w:rsidR="008170F7" w:rsidRDefault="008170F7" w:rsidP="005454D1">
      <w:pPr>
        <w:pStyle w:val="a3"/>
        <w:jc w:val="both"/>
      </w:pPr>
      <w:r>
        <w:t xml:space="preserve">         Открытие лицевого  счета  в  Реестре  не  может  быть  предметом    договора   между   регистратором   и   владельцем  ценных  бумаг  или    номинальным держателем.</w:t>
      </w:r>
    </w:p>
    <w:p w:rsidR="008170F7" w:rsidRDefault="008170F7" w:rsidP="005454D1">
      <w:pPr>
        <w:pStyle w:val="a3"/>
        <w:jc w:val="both"/>
      </w:pPr>
      <w:r>
        <w:t xml:space="preserve">         Одновременно с  передаточным  распоряжением или иным документом,    являющимся   основанием   для   открытия   нового   лицевого   счета,    регистратору предоставляется анкета зарегистрированного лица.</w:t>
      </w:r>
    </w:p>
    <w:p w:rsidR="008170F7" w:rsidRDefault="008170F7" w:rsidP="005454D1">
      <w:pPr>
        <w:pStyle w:val="a3"/>
        <w:jc w:val="both"/>
      </w:pPr>
      <w:r>
        <w:t xml:space="preserve">         Анкета содержит следующие данные.</w:t>
      </w:r>
    </w:p>
    <w:p w:rsidR="008170F7" w:rsidRDefault="008170F7" w:rsidP="005454D1">
      <w:pPr>
        <w:pStyle w:val="a3"/>
        <w:jc w:val="both"/>
      </w:pPr>
      <w:r>
        <w:t xml:space="preserve">         1. Для физического лица:</w:t>
      </w:r>
    </w:p>
    <w:p w:rsidR="008170F7" w:rsidRDefault="008170F7" w:rsidP="005454D1">
      <w:pPr>
        <w:pStyle w:val="a3"/>
        <w:jc w:val="both"/>
      </w:pPr>
      <w:r>
        <w:t xml:space="preserve">         - фамилия, имя, отчество;</w:t>
      </w:r>
    </w:p>
    <w:p w:rsidR="008170F7" w:rsidRDefault="008170F7" w:rsidP="005454D1">
      <w:pPr>
        <w:pStyle w:val="a3"/>
        <w:jc w:val="both"/>
      </w:pPr>
      <w:r>
        <w:t xml:space="preserve">         - гражданство;</w:t>
      </w:r>
    </w:p>
    <w:p w:rsidR="008170F7" w:rsidRDefault="008170F7" w:rsidP="005454D1">
      <w:pPr>
        <w:pStyle w:val="a3"/>
        <w:jc w:val="both"/>
      </w:pPr>
      <w:r>
        <w:t xml:space="preserve">         - номер,  серия,  дата и место выдачи документа, удостоверяющего    личность, а также орган, выдавший документ;</w:t>
      </w:r>
    </w:p>
    <w:p w:rsidR="008170F7" w:rsidRDefault="008170F7" w:rsidP="005454D1">
      <w:pPr>
        <w:pStyle w:val="a3"/>
        <w:jc w:val="both"/>
      </w:pPr>
      <w:r>
        <w:t xml:space="preserve">         - адрес постоянного местожительства;</w:t>
      </w:r>
    </w:p>
    <w:p w:rsidR="008170F7" w:rsidRDefault="008170F7" w:rsidP="005454D1">
      <w:pPr>
        <w:pStyle w:val="a3"/>
        <w:jc w:val="both"/>
      </w:pPr>
      <w:r>
        <w:lastRenderedPageBreak/>
        <w:t xml:space="preserve">         - почтовый адрес;</w:t>
      </w:r>
    </w:p>
    <w:p w:rsidR="008170F7" w:rsidRDefault="008170F7" w:rsidP="005454D1">
      <w:pPr>
        <w:pStyle w:val="a3"/>
        <w:jc w:val="both"/>
      </w:pPr>
      <w:r>
        <w:t xml:space="preserve">         - номер телефона;</w:t>
      </w:r>
    </w:p>
    <w:p w:rsidR="008170F7" w:rsidRDefault="008170F7" w:rsidP="005454D1">
      <w:pPr>
        <w:pStyle w:val="a3"/>
        <w:jc w:val="both"/>
      </w:pPr>
      <w:r>
        <w:t xml:space="preserve">         - образец  подписи  владельца (при заполнении анкеты владельцем)    или доверенного лица;</w:t>
      </w:r>
    </w:p>
    <w:p w:rsidR="008170F7" w:rsidRDefault="008170F7" w:rsidP="005454D1">
      <w:pPr>
        <w:pStyle w:val="a3"/>
        <w:jc w:val="both"/>
      </w:pPr>
      <w:r>
        <w:t xml:space="preserve">         </w:t>
      </w:r>
      <w:proofErr w:type="gramStart"/>
      <w:r>
        <w:t>- уполномоченные   представители   (доверенные   лица)  (при  их    наличии) и их реквизиты (наименование или имя,  реквизиты  документа,    удостоверяющего личность, адрес, телефоны).</w:t>
      </w:r>
      <w:proofErr w:type="gramEnd"/>
    </w:p>
    <w:p w:rsidR="008170F7" w:rsidRDefault="008170F7" w:rsidP="005454D1">
      <w:pPr>
        <w:pStyle w:val="a3"/>
        <w:jc w:val="both"/>
      </w:pPr>
      <w:r>
        <w:t xml:space="preserve">         2. Для юридического лица:</w:t>
      </w:r>
    </w:p>
    <w:p w:rsidR="008170F7" w:rsidRDefault="008170F7" w:rsidP="005454D1">
      <w:pPr>
        <w:pStyle w:val="a3"/>
        <w:jc w:val="both"/>
      </w:pPr>
      <w:r>
        <w:t xml:space="preserve">         - полное официальное наименование;</w:t>
      </w:r>
    </w:p>
    <w:p w:rsidR="008170F7" w:rsidRDefault="008170F7" w:rsidP="005454D1">
      <w:pPr>
        <w:pStyle w:val="a3"/>
        <w:jc w:val="both"/>
      </w:pPr>
      <w:r>
        <w:t xml:space="preserve">         - организационно-правовая форма юридического лица;</w:t>
      </w:r>
    </w:p>
    <w:p w:rsidR="008170F7" w:rsidRDefault="008170F7" w:rsidP="005454D1">
      <w:pPr>
        <w:pStyle w:val="a3"/>
        <w:jc w:val="both"/>
      </w:pPr>
      <w:r>
        <w:t xml:space="preserve">         - номер   государственной  регистрации  и  наименование  органа,    осуществившего регистрацию, дата регистрации;</w:t>
      </w:r>
    </w:p>
    <w:p w:rsidR="008170F7" w:rsidRDefault="008170F7" w:rsidP="005454D1">
      <w:pPr>
        <w:pStyle w:val="a3"/>
        <w:jc w:val="both"/>
      </w:pPr>
      <w:r>
        <w:t xml:space="preserve">         - юридический адрес;</w:t>
      </w:r>
    </w:p>
    <w:p w:rsidR="008170F7" w:rsidRDefault="008170F7" w:rsidP="005454D1">
      <w:pPr>
        <w:pStyle w:val="a3"/>
        <w:jc w:val="both"/>
      </w:pPr>
      <w:r>
        <w:t xml:space="preserve">         - почтовый адрес;</w:t>
      </w:r>
    </w:p>
    <w:p w:rsidR="008170F7" w:rsidRDefault="008170F7" w:rsidP="005454D1">
      <w:pPr>
        <w:pStyle w:val="a3"/>
        <w:jc w:val="both"/>
      </w:pPr>
      <w:r>
        <w:t xml:space="preserve">         - номер телефона, факса;</w:t>
      </w:r>
    </w:p>
    <w:p w:rsidR="008170F7" w:rsidRDefault="008170F7" w:rsidP="005454D1">
      <w:pPr>
        <w:pStyle w:val="a3"/>
        <w:jc w:val="both"/>
      </w:pPr>
      <w:r>
        <w:t xml:space="preserve">         - официальные лица,  с указанием их  фамилии,  имени,  отчества,    должности и номера их телефона;</w:t>
      </w:r>
    </w:p>
    <w:p w:rsidR="008170F7" w:rsidRDefault="008170F7" w:rsidP="005454D1">
      <w:pPr>
        <w:pStyle w:val="a3"/>
        <w:jc w:val="both"/>
      </w:pPr>
      <w:r>
        <w:t xml:space="preserve">         - копия учредительных документов (представляется  один  раз  при    открытии лицевого счета);</w:t>
      </w:r>
    </w:p>
    <w:p w:rsidR="008170F7" w:rsidRDefault="008170F7" w:rsidP="005454D1">
      <w:pPr>
        <w:pStyle w:val="a3"/>
        <w:jc w:val="both"/>
      </w:pPr>
      <w:r>
        <w:t xml:space="preserve">         - образец печати  и  подписей  должностных  лиц,  уполномоченных    подписывать   передаточные   распоряжения   и   иные   документы  для    регистратора от имени юридического лица).</w:t>
      </w:r>
    </w:p>
    <w:p w:rsidR="008170F7" w:rsidRDefault="008170F7" w:rsidP="005454D1">
      <w:pPr>
        <w:pStyle w:val="a3"/>
        <w:jc w:val="both"/>
      </w:pPr>
      <w:r>
        <w:t xml:space="preserve">         3. Для всех лиц:</w:t>
      </w:r>
    </w:p>
    <w:p w:rsidR="008170F7" w:rsidRDefault="008170F7" w:rsidP="005454D1">
      <w:pPr>
        <w:pStyle w:val="a3"/>
        <w:jc w:val="both"/>
      </w:pPr>
      <w:r>
        <w:t xml:space="preserve">         - форма выплаты доходов по ценным бумагам  (наличными;  почтовым    переводом; банковским переводом);</w:t>
      </w:r>
    </w:p>
    <w:p w:rsidR="008170F7" w:rsidRDefault="008170F7" w:rsidP="005454D1">
      <w:pPr>
        <w:pStyle w:val="a3"/>
        <w:jc w:val="both"/>
      </w:pPr>
      <w:r>
        <w:t xml:space="preserve">         - сведения  об  отнесении  лица  к   соответствующей   категории    налогоплательщиков и </w:t>
      </w:r>
      <w:proofErr w:type="gramStart"/>
      <w:r>
        <w:t>о</w:t>
      </w:r>
      <w:proofErr w:type="gramEnd"/>
      <w:r>
        <w:t xml:space="preserve"> имеющихся у него налоговых льготах;</w:t>
      </w:r>
    </w:p>
    <w:p w:rsidR="008170F7" w:rsidRDefault="008170F7" w:rsidP="005454D1">
      <w:pPr>
        <w:pStyle w:val="a3"/>
        <w:jc w:val="both"/>
      </w:pPr>
      <w:r>
        <w:t xml:space="preserve">         - указание о типе лицевого счета;</w:t>
      </w:r>
    </w:p>
    <w:p w:rsidR="008170F7" w:rsidRDefault="008170F7" w:rsidP="005454D1">
      <w:pPr>
        <w:pStyle w:val="a3"/>
        <w:jc w:val="both"/>
      </w:pPr>
      <w:r>
        <w:t xml:space="preserve">         - при  форме  выплаты  доходов  банковским  переводом банковские    реквизиты:  расчетный  счет,  ИНН  получателя,  наименование   банка,    корреспондентский счет, код МФО, город банка;</w:t>
      </w:r>
    </w:p>
    <w:p w:rsidR="008170F7" w:rsidRDefault="008170F7" w:rsidP="005454D1">
      <w:pPr>
        <w:pStyle w:val="a3"/>
        <w:jc w:val="both"/>
      </w:pPr>
      <w:r>
        <w:t xml:space="preserve">         - форма доставки выписок из Реестра:  письмо,  заказное  письмо,    курьером, лично у регистратора.</w:t>
      </w:r>
    </w:p>
    <w:p w:rsidR="008170F7" w:rsidRDefault="008170F7" w:rsidP="005454D1">
      <w:pPr>
        <w:pStyle w:val="a3"/>
        <w:jc w:val="both"/>
      </w:pPr>
      <w:r>
        <w:t xml:space="preserve">         Эмитент обязан своевременно сообщать  регистратору  сведения  об    изменениях  и дополнениях своих учредительных документов,  а также об    изменениях в составе и полномочиях должностных  лиц,  которые  вправе    подписывать  передаточные  распоряжения  и иные официальные документы    для представления регистратору.</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1</w:t>
      </w:r>
      <w:r w:rsidR="00E82A2E" w:rsidRPr="0001053F">
        <w:rPr>
          <w:b/>
        </w:rPr>
        <w:t>6</w:t>
      </w:r>
      <w:r w:rsidRPr="0001053F">
        <w:rPr>
          <w:b/>
        </w:rPr>
        <w:t>. ЗАЧИСЛЕНИЕ И СПИСАНИЕ ЦЕННЫХ БУМАГ С ЛИЦЕВОГО СЧЕТА</w:t>
      </w:r>
      <w:r w:rsidR="00E82A2E" w:rsidRPr="0001053F">
        <w:rPr>
          <w:b/>
        </w:rPr>
        <w:t xml:space="preserve"> </w:t>
      </w:r>
      <w:r w:rsidRPr="0001053F">
        <w:rPr>
          <w:b/>
        </w:rPr>
        <w:t>НОМИНАЛЬНОГО ДЕРЖАТЕЛЯ</w:t>
      </w:r>
    </w:p>
    <w:p w:rsidR="008170F7" w:rsidRDefault="008170F7" w:rsidP="005454D1">
      <w:pPr>
        <w:pStyle w:val="a3"/>
        <w:jc w:val="both"/>
      </w:pPr>
      <w:r>
        <w:t xml:space="preserve">   </w:t>
      </w:r>
    </w:p>
    <w:p w:rsidR="008170F7" w:rsidRDefault="008170F7" w:rsidP="005454D1">
      <w:pPr>
        <w:pStyle w:val="a3"/>
        <w:jc w:val="both"/>
      </w:pPr>
      <w:r>
        <w:t xml:space="preserve">         Зачисление ценных   бумаг   на   счет   номинального   держателя    производится по передаточному распоряжению зарегистрированного  лица:</w:t>
      </w:r>
    </w:p>
    <w:p w:rsidR="008170F7" w:rsidRDefault="008170F7" w:rsidP="005454D1">
      <w:pPr>
        <w:pStyle w:val="a3"/>
        <w:jc w:val="both"/>
      </w:pPr>
      <w:r>
        <w:t xml:space="preserve">    владельца   ценных   бумаг  или  другого  номинального  держателя.  В    передаточном  распоряжении   указывается   основание:   договор,   на    основании  которого  действует номинальный держатель.  Предоставление    этого договора регистратору  не  требуется.  В  случае  отсутствия  в    Реестре  лицевого  счета  данного  номинального держателя регистратор    обязан открыть номинальному держателю лицевой  счет  и  зачислить  на    счет  именные  ценные  бумаги,  категория  (тип) и количество которых    указано в передаточном распоряжении.  Ценные  бумаги,  записанные  на    лицевом счете номинального держателя, </w:t>
      </w:r>
      <w:proofErr w:type="gramStart"/>
      <w:r>
        <w:t>на</w:t>
      </w:r>
      <w:proofErr w:type="gramEnd"/>
      <w:r>
        <w:t xml:space="preserve"> учитываются </w:t>
      </w:r>
      <w:proofErr w:type="gramStart"/>
      <w:r>
        <w:t>на</w:t>
      </w:r>
      <w:proofErr w:type="gramEnd"/>
      <w:r>
        <w:t xml:space="preserve"> лицевом счете    зарегистрированного лица,  в интересах которого действует номинальный    держатель.</w:t>
      </w:r>
    </w:p>
    <w:p w:rsidR="008170F7" w:rsidRDefault="008170F7" w:rsidP="005454D1">
      <w:pPr>
        <w:pStyle w:val="a3"/>
        <w:jc w:val="both"/>
      </w:pPr>
      <w:r>
        <w:t xml:space="preserve">         </w:t>
      </w:r>
      <w:proofErr w:type="gramStart"/>
      <w:r>
        <w:t>При получении номинальным держателем распоряжения  от  владельца    ценных  бумаг о списании ценных бумаг со счета номинального держателя    и внесении владельца ценных  бумаг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документа,  содержащего  все  необходимые  реквизиты для    открытия  лицевого  счета  или  зачисления  ценных  бумаг   на   счет    зарегистрированного лица.</w:t>
      </w:r>
      <w:proofErr w:type="gramEnd"/>
    </w:p>
    <w:p w:rsidR="008170F7" w:rsidRDefault="008170F7" w:rsidP="005454D1">
      <w:pPr>
        <w:pStyle w:val="a3"/>
        <w:jc w:val="both"/>
      </w:pPr>
      <w:r>
        <w:t xml:space="preserve">         Регистратор не несет ответственности за операции, осуществляемые    путем   передачи   ценных   бумаг  по  счетам  клиентов  номинального    держателя.</w:t>
      </w:r>
    </w:p>
    <w:p w:rsidR="008170F7" w:rsidRDefault="008170F7" w:rsidP="005454D1">
      <w:pPr>
        <w:pStyle w:val="a3"/>
        <w:jc w:val="both"/>
      </w:pPr>
      <w:r>
        <w:t xml:space="preserve">   </w:t>
      </w:r>
    </w:p>
    <w:p w:rsidR="0001053F" w:rsidRDefault="0001053F" w:rsidP="005454D1">
      <w:pPr>
        <w:pStyle w:val="a3"/>
        <w:jc w:val="both"/>
      </w:pPr>
    </w:p>
    <w:p w:rsidR="0001053F" w:rsidRDefault="0001053F" w:rsidP="005454D1">
      <w:pPr>
        <w:pStyle w:val="a3"/>
        <w:jc w:val="both"/>
      </w:pPr>
    </w:p>
    <w:p w:rsidR="0001053F" w:rsidRDefault="0001053F" w:rsidP="005454D1">
      <w:pPr>
        <w:pStyle w:val="a3"/>
        <w:jc w:val="both"/>
      </w:pPr>
    </w:p>
    <w:p w:rsidR="0001053F" w:rsidRDefault="0001053F" w:rsidP="005454D1">
      <w:pPr>
        <w:pStyle w:val="a3"/>
        <w:jc w:val="both"/>
      </w:pPr>
    </w:p>
    <w:p w:rsidR="008170F7" w:rsidRPr="0001053F" w:rsidRDefault="00E82A2E" w:rsidP="0001053F">
      <w:pPr>
        <w:pStyle w:val="a3"/>
        <w:jc w:val="center"/>
        <w:rPr>
          <w:b/>
        </w:rPr>
      </w:pPr>
      <w:r w:rsidRPr="0001053F">
        <w:rPr>
          <w:b/>
        </w:rPr>
        <w:t>17</w:t>
      </w:r>
      <w:r w:rsidR="008170F7" w:rsidRPr="0001053F">
        <w:rPr>
          <w:b/>
        </w:rPr>
        <w:t>. БЛОКИРОВКА ОПЕРАЦИЙ ПО ЛИЦЕВОМУ СЧЕТУ    ЗАРЕГИСТРИРОВАННОГО ЛИЦА</w:t>
      </w:r>
    </w:p>
    <w:p w:rsidR="008170F7" w:rsidRDefault="008170F7" w:rsidP="005454D1">
      <w:pPr>
        <w:pStyle w:val="a3"/>
        <w:jc w:val="both"/>
      </w:pPr>
      <w:r>
        <w:t xml:space="preserve">   </w:t>
      </w:r>
    </w:p>
    <w:p w:rsidR="008170F7" w:rsidRDefault="008170F7" w:rsidP="005454D1">
      <w:pPr>
        <w:pStyle w:val="a3"/>
        <w:jc w:val="both"/>
      </w:pPr>
      <w:r>
        <w:t xml:space="preserve">         Блокировка операций по лицевому счету зарегистрированного лица -    операция,   исполняемая   регистратором   и    предназначенная    для    предотвращения  передачи ценных бумаг,  обремененных обязательствами,    без достаточных на то документально подтвержденных оснований.</w:t>
      </w:r>
    </w:p>
    <w:p w:rsidR="008170F7" w:rsidRDefault="008170F7" w:rsidP="005454D1">
      <w:pPr>
        <w:pStyle w:val="a3"/>
        <w:jc w:val="both"/>
      </w:pPr>
      <w:r>
        <w:t xml:space="preserve">         Блокировка операций по лицевому счету зарегистрированного лица -    приостановление на определенный срок  осуществления  движения  ценных    бумаг по счетам в связи с наступлением какого-либо события.</w:t>
      </w:r>
    </w:p>
    <w:p w:rsidR="008170F7" w:rsidRDefault="008170F7" w:rsidP="005454D1">
      <w:pPr>
        <w:pStyle w:val="a3"/>
        <w:jc w:val="both"/>
      </w:pPr>
      <w:r>
        <w:t xml:space="preserve">         Блокировка производится       только       по       распоряжению    зарегистрированного  лица  или  по  решению  суда  при предоставлении    документа, подтверждающего наступление такового события.</w:t>
      </w:r>
    </w:p>
    <w:p w:rsidR="008170F7" w:rsidRDefault="008170F7" w:rsidP="005454D1">
      <w:pPr>
        <w:pStyle w:val="a3"/>
        <w:jc w:val="both"/>
      </w:pPr>
      <w:r>
        <w:t xml:space="preserve">         Причиной блокировки  могут быть следующие случаи:  решение суда;    действие срока вступления в права наследования; передача ценных бумаг    в залог.</w:t>
      </w:r>
    </w:p>
    <w:p w:rsidR="008170F7" w:rsidRDefault="008170F7" w:rsidP="005454D1">
      <w:pPr>
        <w:pStyle w:val="a3"/>
        <w:jc w:val="both"/>
      </w:pPr>
      <w:r>
        <w:t xml:space="preserve">         При блокировке  регистратор  должен  внести   в   лицевой   счет    зарегистрированного лица следующую информацию:</w:t>
      </w:r>
    </w:p>
    <w:p w:rsidR="008170F7" w:rsidRDefault="008170F7" w:rsidP="005454D1">
      <w:pPr>
        <w:pStyle w:val="a3"/>
        <w:jc w:val="both"/>
      </w:pPr>
      <w:r>
        <w:t xml:space="preserve">         - количество заблокированных ценных бумаг;</w:t>
      </w:r>
    </w:p>
    <w:p w:rsidR="008170F7" w:rsidRDefault="008170F7" w:rsidP="005454D1">
      <w:pPr>
        <w:pStyle w:val="a3"/>
        <w:jc w:val="both"/>
      </w:pPr>
      <w:r>
        <w:t xml:space="preserve">         - тип (категория) заблокированных ценных бумаг;</w:t>
      </w:r>
    </w:p>
    <w:p w:rsidR="008170F7" w:rsidRDefault="008170F7" w:rsidP="005454D1">
      <w:pPr>
        <w:pStyle w:val="a3"/>
        <w:jc w:val="both"/>
      </w:pPr>
      <w:r>
        <w:t xml:space="preserve">         - причина блокировки;</w:t>
      </w:r>
    </w:p>
    <w:p w:rsidR="008170F7" w:rsidRDefault="008170F7" w:rsidP="005454D1">
      <w:pPr>
        <w:pStyle w:val="a3"/>
        <w:jc w:val="both"/>
      </w:pPr>
      <w:r>
        <w:t xml:space="preserve">         - документ, на основании которого осуществляется блокировка;</w:t>
      </w:r>
    </w:p>
    <w:p w:rsidR="008170F7" w:rsidRDefault="008170F7" w:rsidP="005454D1">
      <w:pPr>
        <w:pStyle w:val="a3"/>
        <w:jc w:val="both"/>
      </w:pPr>
      <w:r>
        <w:t xml:space="preserve">         - срок  блокировки  или   событие,   с   наступлением   которого    прекращается блокировка.</w:t>
      </w:r>
    </w:p>
    <w:p w:rsidR="008170F7" w:rsidRDefault="008170F7" w:rsidP="005454D1">
      <w:pPr>
        <w:pStyle w:val="a3"/>
        <w:jc w:val="both"/>
      </w:pPr>
      <w:r>
        <w:t xml:space="preserve">         Условия блокировки ценных  бумаг  на  счете  зарегистрированного    лица   могут  предусматривать   списание   ценных  бумаг  только  по    передаточному   распоряжению   зарегистрированного   лица   или   его    уполномоченного представителя.</w:t>
      </w:r>
    </w:p>
    <w:p w:rsidR="008170F7" w:rsidRDefault="008170F7" w:rsidP="005454D1">
      <w:pPr>
        <w:pStyle w:val="a3"/>
        <w:jc w:val="both"/>
      </w:pPr>
      <w:r>
        <w:t xml:space="preserve">         После истечения установленного срока блокировки или  наступления    события,  прекращающего  ограничение осуществления прав,  регистратор    должен внести изменения в  лицевой  счет,  связанные  с  прекращением    блокировки.</w:t>
      </w:r>
    </w:p>
    <w:p w:rsidR="008170F7" w:rsidRDefault="008170F7" w:rsidP="005454D1">
      <w:pPr>
        <w:pStyle w:val="a3"/>
        <w:jc w:val="both"/>
      </w:pPr>
      <w:r>
        <w:t xml:space="preserve">         Основанием для  внесения  таких   изменений   служит   документ,    подтверждающий,   что   причина   блокировки  перестала  существовать    (например,  свидетельство о праве  на  наследство,  решение  суда  об    обращении  взыскания на заложенное имущество,  подтверждение о полном    исполнении залогодателем своих обязательств и т.д.).</w:t>
      </w:r>
    </w:p>
    <w:p w:rsidR="008170F7" w:rsidRDefault="008170F7" w:rsidP="005454D1">
      <w:pPr>
        <w:pStyle w:val="a3"/>
        <w:jc w:val="both"/>
      </w:pPr>
      <w:r>
        <w:t xml:space="preserve">   </w:t>
      </w:r>
    </w:p>
    <w:p w:rsidR="008170F7" w:rsidRPr="0001053F" w:rsidRDefault="004407FA" w:rsidP="0001053F">
      <w:pPr>
        <w:pStyle w:val="a3"/>
        <w:jc w:val="center"/>
        <w:rPr>
          <w:b/>
        </w:rPr>
      </w:pPr>
      <w:r w:rsidRPr="0001053F">
        <w:rPr>
          <w:b/>
        </w:rPr>
        <w:t>18</w:t>
      </w:r>
      <w:r w:rsidR="008170F7" w:rsidRPr="0001053F">
        <w:rPr>
          <w:b/>
        </w:rPr>
        <w:t>. ИЗМЕНЕНИЕ (ИСПРАВЛЕНИЕ) РЕКВИЗИТОВ   ЗАРЕГИСТРИРОВАННОГО ЛИЦА</w:t>
      </w:r>
    </w:p>
    <w:p w:rsidR="008170F7" w:rsidRDefault="008170F7" w:rsidP="005454D1">
      <w:pPr>
        <w:pStyle w:val="a3"/>
        <w:jc w:val="both"/>
      </w:pPr>
      <w:r>
        <w:t xml:space="preserve">   </w:t>
      </w:r>
    </w:p>
    <w:p w:rsidR="008170F7" w:rsidRDefault="008170F7" w:rsidP="005454D1">
      <w:pPr>
        <w:pStyle w:val="a3"/>
        <w:jc w:val="both"/>
      </w:pPr>
      <w:r>
        <w:t xml:space="preserve">         Зарегистрированное лицо     обязано    направить    регистратору    уведомление об изменении реквизитов данных,  указанных в его  лицевом    счете.</w:t>
      </w:r>
    </w:p>
    <w:p w:rsidR="008170F7" w:rsidRDefault="008170F7" w:rsidP="005454D1">
      <w:pPr>
        <w:pStyle w:val="a3"/>
        <w:jc w:val="both"/>
      </w:pPr>
      <w:r>
        <w:t xml:space="preserve">         Внесение изменений  реквизитов  производится  регистратором   на    основании  письменного заявления,  полученного от зарегистрированного    лица.  При изменении имени  (наименования)  зарегистрированного  лица    (например,   изменении   фамилии   в  связи  с  вступлением  в  брак)    регистратор обязан обеспечить сохранность  изменяемой  информации,  а    также  возможность  идентификации  зарегистрированного  </w:t>
      </w:r>
      <w:proofErr w:type="gramStart"/>
      <w:r>
        <w:t>лица</w:t>
      </w:r>
      <w:proofErr w:type="gramEnd"/>
      <w:r>
        <w:t xml:space="preserve">  как  по    прежним, так и по измененным реквизитам.</w:t>
      </w:r>
    </w:p>
    <w:p w:rsidR="008170F7" w:rsidRDefault="008170F7" w:rsidP="005454D1">
      <w:pPr>
        <w:pStyle w:val="a3"/>
        <w:jc w:val="both"/>
      </w:pPr>
      <w:r>
        <w:t xml:space="preserve">         В случае  выдачи сертификата именной ценной бумаги при изменении    имени (наименования) зарегистрированного лица должна быть произведена    замена сертификата.</w:t>
      </w:r>
    </w:p>
    <w:p w:rsidR="008170F7" w:rsidRDefault="008170F7" w:rsidP="005454D1">
      <w:pPr>
        <w:pStyle w:val="a3"/>
        <w:jc w:val="both"/>
      </w:pPr>
      <w:r>
        <w:t xml:space="preserve">         При изменении имени (наименование) зарегистрированного  лица,  а    также документа,  удостоверяющего личность,  регистратору должны быть    представлены копии документов, подтверждающие факт изменения.</w:t>
      </w:r>
    </w:p>
    <w:p w:rsidR="008170F7" w:rsidRDefault="008170F7" w:rsidP="005454D1">
      <w:pPr>
        <w:pStyle w:val="a3"/>
        <w:jc w:val="both"/>
      </w:pPr>
      <w:r>
        <w:t xml:space="preserve">   </w:t>
      </w:r>
    </w:p>
    <w:p w:rsidR="008170F7" w:rsidRPr="0001053F" w:rsidRDefault="004407FA" w:rsidP="0001053F">
      <w:pPr>
        <w:pStyle w:val="a3"/>
        <w:jc w:val="center"/>
        <w:rPr>
          <w:b/>
        </w:rPr>
      </w:pPr>
      <w:r w:rsidRPr="0001053F">
        <w:rPr>
          <w:b/>
        </w:rPr>
        <w:t>19</w:t>
      </w:r>
      <w:r w:rsidR="008170F7" w:rsidRPr="0001053F">
        <w:rPr>
          <w:b/>
        </w:rPr>
        <w:t>. ВЫДАЧА ВЫПИСОК ИЗ РЕЕСТРА</w:t>
      </w:r>
    </w:p>
    <w:p w:rsidR="008170F7" w:rsidRDefault="008170F7" w:rsidP="005454D1">
      <w:pPr>
        <w:pStyle w:val="a3"/>
        <w:jc w:val="both"/>
      </w:pPr>
      <w:r>
        <w:t xml:space="preserve">   </w:t>
      </w:r>
    </w:p>
    <w:p w:rsidR="008170F7" w:rsidRDefault="008170F7" w:rsidP="005454D1">
      <w:pPr>
        <w:pStyle w:val="a3"/>
        <w:jc w:val="both"/>
      </w:pPr>
      <w:r>
        <w:t xml:space="preserve">         По требованию  зарегистрированного   лица   регистратор   обязан    подтвердить  его  права  </w:t>
      </w:r>
      <w:proofErr w:type="gramStart"/>
      <w:r>
        <w:t>на  ценные  бумаги  путем  выдачи выписки из   Реестра без взимания за это платы в случае</w:t>
      </w:r>
      <w:proofErr w:type="gramEnd"/>
      <w:r>
        <w:t xml:space="preserve"> внесения в  Реестр  любого  изменения состояния его лицевого счета и за плату - во всех остальных   случаях.</w:t>
      </w:r>
    </w:p>
    <w:p w:rsidR="008170F7" w:rsidRDefault="008170F7" w:rsidP="005454D1">
      <w:pPr>
        <w:pStyle w:val="a3"/>
        <w:jc w:val="both"/>
      </w:pPr>
      <w:r>
        <w:t xml:space="preserve">         Регистратор должен  предоставить или выслать указанную выписку в    сроки,  не  более  чем  на  один  рабочий  день  превышающие   сроки,    установленные для внесения записей в Реестр.</w:t>
      </w:r>
    </w:p>
    <w:p w:rsidR="008170F7" w:rsidRDefault="008170F7" w:rsidP="005454D1">
      <w:pPr>
        <w:pStyle w:val="a3"/>
        <w:jc w:val="both"/>
      </w:pPr>
      <w:r>
        <w:lastRenderedPageBreak/>
        <w:t xml:space="preserve">         На выписке из Реестра должно содержаться уведомление о том,  что    она  не  является  ценной  бумагой,  а  только  подтверждает,  что на    указанную   дату   лицо,   поименованное    в    выписке,    является    зарегистрированным держателем ценных бумаг, указанных в выписке.</w:t>
      </w:r>
    </w:p>
    <w:p w:rsidR="008170F7" w:rsidRDefault="008170F7" w:rsidP="005454D1">
      <w:pPr>
        <w:pStyle w:val="a3"/>
        <w:jc w:val="both"/>
      </w:pPr>
      <w:r>
        <w:t xml:space="preserve">         Выписка из Реестра должна содержать следующие данные:</w:t>
      </w:r>
    </w:p>
    <w:p w:rsidR="008170F7" w:rsidRDefault="008170F7" w:rsidP="005454D1">
      <w:pPr>
        <w:pStyle w:val="a3"/>
        <w:jc w:val="both"/>
      </w:pPr>
      <w:r>
        <w:t xml:space="preserve">         - фамилию,      имя,      отчество     (полное     наименование)    зарегистрированного лица;</w:t>
      </w:r>
    </w:p>
    <w:p w:rsidR="008170F7" w:rsidRDefault="008170F7" w:rsidP="005454D1">
      <w:pPr>
        <w:pStyle w:val="a3"/>
        <w:jc w:val="both"/>
      </w:pPr>
      <w:r>
        <w:t xml:space="preserve">         - дату,  на  которую  выписка  из  Реестра подтверждает записи о   ценных бумагах, учитываемых на счете зарегистрированного лица;</w:t>
      </w:r>
    </w:p>
    <w:p w:rsidR="008170F7" w:rsidRDefault="008170F7" w:rsidP="005454D1">
      <w:pPr>
        <w:pStyle w:val="a3"/>
        <w:jc w:val="both"/>
      </w:pPr>
      <w:r>
        <w:t xml:space="preserve">         - полное    наименование    эмитента,    наименование    органа,    осуществившего регистрацию,  номер и  дату  регистрации,  юридический  адрес эмитента;</w:t>
      </w:r>
    </w:p>
    <w:p w:rsidR="008170F7" w:rsidRDefault="008170F7" w:rsidP="005454D1">
      <w:pPr>
        <w:pStyle w:val="a3"/>
        <w:jc w:val="both"/>
      </w:pPr>
      <w:r>
        <w:t xml:space="preserve">         - о количестве и категории (типе) ценных бумаг,  учитываемых  на   счете зарегистрированного лица;</w:t>
      </w:r>
    </w:p>
    <w:p w:rsidR="008170F7" w:rsidRDefault="008170F7" w:rsidP="005454D1">
      <w:pPr>
        <w:pStyle w:val="a3"/>
        <w:jc w:val="both"/>
      </w:pPr>
      <w:r>
        <w:t xml:space="preserve">         - о  передаче  и  поступлении  ценных  бумаг,  их  количестве  и    категории  (типе) со ссылкой на документ,  на основании которого была    произведена    соответствующая    операция    по    лицевому    счету  зарегистрированного лица;</w:t>
      </w:r>
    </w:p>
    <w:p w:rsidR="008170F7" w:rsidRDefault="008170F7" w:rsidP="005454D1">
      <w:pPr>
        <w:pStyle w:val="a3"/>
        <w:jc w:val="both"/>
      </w:pPr>
      <w:r>
        <w:t xml:space="preserve">         - полное официальное наименование,  юридический адрес и  телефон   регистратора.</w:t>
      </w:r>
    </w:p>
    <w:p w:rsidR="008170F7" w:rsidRDefault="008170F7" w:rsidP="005454D1">
      <w:pPr>
        <w:pStyle w:val="a3"/>
        <w:jc w:val="both"/>
      </w:pPr>
      <w:r>
        <w:t xml:space="preserve">         Выписка из Реестра должна содержать данные об обременении ценных    бумаг  обязательствами  и их прекращении,  содержащиеся в Реестре,  а   также об иных ограничениях на передачу ценных бумаг. При этом выписка    из Реестра, подтверждающая наличие зарегистрированного залога, должна    содержать следующие данные:</w:t>
      </w:r>
    </w:p>
    <w:p w:rsidR="008170F7" w:rsidRDefault="008170F7" w:rsidP="005454D1">
      <w:pPr>
        <w:pStyle w:val="a3"/>
        <w:jc w:val="both"/>
      </w:pPr>
      <w:r>
        <w:t xml:space="preserve">         - фамилию,      имя,      отчество     (полное     наименование)    зарегистрированного залогодержателя;</w:t>
      </w:r>
    </w:p>
    <w:p w:rsidR="008170F7" w:rsidRDefault="008170F7" w:rsidP="005454D1">
      <w:pPr>
        <w:pStyle w:val="a3"/>
        <w:jc w:val="both"/>
      </w:pPr>
      <w:r>
        <w:t xml:space="preserve">         - фамилию,  имя,  отчество (полное наименование) лица,  которому  принадлежат ценные бумаги, являющиеся предметом залога;</w:t>
      </w:r>
    </w:p>
    <w:p w:rsidR="008170F7" w:rsidRDefault="008170F7" w:rsidP="005454D1">
      <w:pPr>
        <w:pStyle w:val="a3"/>
        <w:jc w:val="both"/>
      </w:pPr>
      <w:r>
        <w:t xml:space="preserve">         - дату,  на  которую  выписка  из  реестра  подтверждает наличие    зарегистрированного залога;</w:t>
      </w:r>
    </w:p>
    <w:p w:rsidR="008170F7" w:rsidRDefault="008170F7" w:rsidP="005454D1">
      <w:pPr>
        <w:pStyle w:val="a3"/>
        <w:jc w:val="both"/>
      </w:pPr>
      <w:r>
        <w:t xml:space="preserve">         - полное официальное наименование эмитента, наименование органа,    осуществившего регистрацию,  номер и  дату  регистрации,  юридич</w:t>
      </w:r>
      <w:r w:rsidR="008D2236">
        <w:t>е</w:t>
      </w:r>
      <w:r>
        <w:t>ский  адрес эмитента;</w:t>
      </w:r>
    </w:p>
    <w:p w:rsidR="008D2236" w:rsidRDefault="008170F7" w:rsidP="005454D1">
      <w:pPr>
        <w:pStyle w:val="a3"/>
        <w:jc w:val="both"/>
      </w:pPr>
      <w:r>
        <w:t xml:space="preserve">         - по категории (типу) ценных бумаг,  в отношении которых  выдана  выписка, </w:t>
      </w:r>
    </w:p>
    <w:p w:rsidR="008170F7" w:rsidRDefault="008D2236" w:rsidP="005454D1">
      <w:pPr>
        <w:pStyle w:val="a3"/>
        <w:jc w:val="both"/>
      </w:pPr>
      <w:r>
        <w:t xml:space="preserve">        </w:t>
      </w:r>
      <w:r w:rsidR="008170F7">
        <w:t xml:space="preserve"> -  количество  ценных  бумаг,  которые  по  данным  Реестра  находятся в зарегистрированном залоге;</w:t>
      </w:r>
    </w:p>
    <w:p w:rsidR="008170F7" w:rsidRDefault="008170F7" w:rsidP="005454D1">
      <w:pPr>
        <w:pStyle w:val="a3"/>
        <w:jc w:val="both"/>
      </w:pPr>
      <w:r>
        <w:t xml:space="preserve">         - полное наименование и юридический адрес регистратора.</w:t>
      </w:r>
    </w:p>
    <w:p w:rsidR="008170F7" w:rsidRDefault="008170F7" w:rsidP="005454D1">
      <w:pPr>
        <w:pStyle w:val="a3"/>
        <w:jc w:val="both"/>
      </w:pPr>
      <w:r>
        <w:t xml:space="preserve">         Зарегистрированный залогодержатель  вправе  получить  выписку  в    отношении акций, являющихся предметом зарегистрированного залога.</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2</w:t>
      </w:r>
      <w:r w:rsidR="008D2236" w:rsidRPr="0001053F">
        <w:rPr>
          <w:b/>
        </w:rPr>
        <w:t>0</w:t>
      </w:r>
      <w:r w:rsidRPr="0001053F">
        <w:rPr>
          <w:b/>
        </w:rPr>
        <w:t>. ОТВЕТЫ НА ЗАПРОСЫ ЗАРЕГИСТРИРОВАННЫХ ЛИЦ</w:t>
      </w:r>
    </w:p>
    <w:p w:rsidR="008170F7" w:rsidRDefault="008170F7" w:rsidP="005454D1">
      <w:pPr>
        <w:pStyle w:val="a3"/>
        <w:jc w:val="both"/>
      </w:pPr>
      <w:r>
        <w:t xml:space="preserve">   </w:t>
      </w:r>
    </w:p>
    <w:p w:rsidR="008170F7" w:rsidRDefault="008170F7" w:rsidP="005454D1">
      <w:pPr>
        <w:pStyle w:val="a3"/>
        <w:jc w:val="both"/>
      </w:pPr>
      <w:r>
        <w:t xml:space="preserve">         В обязанности   регистратора  входит  подготовка  и  направление    ответов на запросы зарегистрированных лиц</w:t>
      </w:r>
      <w:proofErr w:type="gramStart"/>
      <w:r>
        <w:t>.</w:t>
      </w:r>
      <w:proofErr w:type="gramEnd"/>
      <w:r>
        <w:t xml:space="preserve">  </w:t>
      </w:r>
      <w:proofErr w:type="gramStart"/>
      <w:r>
        <w:t>р</w:t>
      </w:r>
      <w:proofErr w:type="gramEnd"/>
      <w:r>
        <w:t>егистратор  обязан  дать    ответ  на запрос зарегистрированного лица в срок не позднее 20 дней с    момента получения регистратором такого запроса.</w:t>
      </w:r>
    </w:p>
    <w:p w:rsidR="008170F7" w:rsidRDefault="008170F7" w:rsidP="005454D1">
      <w:pPr>
        <w:pStyle w:val="a3"/>
        <w:jc w:val="both"/>
      </w:pPr>
      <w:r>
        <w:t xml:space="preserve">         При этом  регистратор  должен  вести  журнал  учета  поступающих    письменных, телефонных и устных запросов зарегистрированных лиц.</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2</w:t>
      </w:r>
      <w:r w:rsidR="008D2236" w:rsidRPr="0001053F">
        <w:rPr>
          <w:b/>
        </w:rPr>
        <w:t>1</w:t>
      </w:r>
      <w:r w:rsidRPr="0001053F">
        <w:rPr>
          <w:b/>
        </w:rPr>
        <w:t>. РАЗМЕЩЕНИЕ ЦЕННЫХ БУМАГ</w:t>
      </w:r>
    </w:p>
    <w:p w:rsidR="008170F7" w:rsidRDefault="008170F7" w:rsidP="005454D1">
      <w:pPr>
        <w:pStyle w:val="a3"/>
        <w:jc w:val="both"/>
      </w:pPr>
      <w:r>
        <w:t xml:space="preserve">   </w:t>
      </w:r>
    </w:p>
    <w:p w:rsidR="008170F7" w:rsidRDefault="008170F7" w:rsidP="005454D1">
      <w:pPr>
        <w:pStyle w:val="a3"/>
        <w:jc w:val="both"/>
      </w:pPr>
      <w:r>
        <w:t xml:space="preserve">         При размещении  ценных  бумаг   регистратор   обязан   выполнить    следующие действия:</w:t>
      </w:r>
    </w:p>
    <w:p w:rsidR="008170F7" w:rsidRDefault="008170F7" w:rsidP="005454D1">
      <w:pPr>
        <w:pStyle w:val="a3"/>
        <w:jc w:val="both"/>
      </w:pPr>
      <w:r>
        <w:t xml:space="preserve">         - сформировать информацию об эмитенте путем  ввода  описательной    информации в Реестр;</w:t>
      </w:r>
    </w:p>
    <w:p w:rsidR="008170F7" w:rsidRDefault="008170F7" w:rsidP="005454D1">
      <w:pPr>
        <w:pStyle w:val="a3"/>
        <w:jc w:val="both"/>
      </w:pPr>
      <w:r>
        <w:t xml:space="preserve">         - на основании  документов  сформировать  информацию  о  выпуске    ценных бумаг путем ввода описательной информации в Реестр;</w:t>
      </w:r>
    </w:p>
    <w:p w:rsidR="008170F7" w:rsidRDefault="008170F7" w:rsidP="005454D1">
      <w:pPr>
        <w:pStyle w:val="a3"/>
        <w:jc w:val="both"/>
      </w:pPr>
      <w:r>
        <w:t xml:space="preserve">         - открыть эмиссионный  счет  эмитента  для  зачисления  на  него    объявленных ценных бумаг;</w:t>
      </w:r>
    </w:p>
    <w:p w:rsidR="008170F7" w:rsidRDefault="008170F7" w:rsidP="005454D1">
      <w:pPr>
        <w:pStyle w:val="a3"/>
        <w:jc w:val="both"/>
      </w:pPr>
      <w:r>
        <w:t xml:space="preserve">         - открыть лицевые счета зарегистрированных лиц при  приобретении    ими ценных бумаг в ходе их размещения;</w:t>
      </w:r>
    </w:p>
    <w:p w:rsidR="008170F7" w:rsidRDefault="008170F7" w:rsidP="005454D1">
      <w:pPr>
        <w:pStyle w:val="a3"/>
        <w:jc w:val="both"/>
      </w:pPr>
      <w:r>
        <w:t xml:space="preserve">         - произвести  выдачу  сертификатов  (при  документарных   ценных    бумагах) и/или выписок из Реестра;</w:t>
      </w:r>
    </w:p>
    <w:p w:rsidR="008170F7" w:rsidRDefault="008170F7" w:rsidP="005454D1">
      <w:pPr>
        <w:pStyle w:val="a3"/>
        <w:jc w:val="both"/>
      </w:pPr>
      <w:r>
        <w:t xml:space="preserve">         - произвести операцию сверки.</w:t>
      </w:r>
    </w:p>
    <w:p w:rsidR="008170F7" w:rsidRDefault="008170F7" w:rsidP="005454D1">
      <w:pPr>
        <w:pStyle w:val="a3"/>
        <w:jc w:val="both"/>
      </w:pPr>
      <w:r>
        <w:t xml:space="preserve">         </w:t>
      </w:r>
      <w:proofErr w:type="gramStart"/>
      <w:r>
        <w:t xml:space="preserve">В случае  размещения эмитентом меньшего количества ценных бумаг,    чем  указано  в  проспекте  эмиссии,  и   при   условии,   что   доля    неразмещенных   данным  эмитентом  ценных  бумаг  от  их  количества,    указанного  в  проспекте  эмиссии,  не  превышает   показателя   доли    неразмещенных </w:t>
      </w:r>
      <w:r>
        <w:lastRenderedPageBreak/>
        <w:t xml:space="preserve">ценных бумаг,  при котором эмиссия именных ценных бумаг    признается в соответствии с </w:t>
      </w:r>
      <w:r w:rsidR="008D2236">
        <w:t>з</w:t>
      </w:r>
      <w:r>
        <w:t>аконодательством Российской Федерации  о    ценных бумагах несостоявшейся,  количество ценных бумаг, указанных на    эмиссионном</w:t>
      </w:r>
      <w:proofErr w:type="gramEnd"/>
      <w:r>
        <w:t xml:space="preserve"> </w:t>
      </w:r>
      <w:proofErr w:type="gramStart"/>
      <w:r>
        <w:t>счете</w:t>
      </w:r>
      <w:proofErr w:type="gramEnd"/>
      <w:r>
        <w:t xml:space="preserve"> эмитента,  должно быть приведено в  соответствие  с    количеством  размещенных ценных бумаг,  отраженным в отчете об итогах    выпуска ценных бумаг.</w:t>
      </w:r>
    </w:p>
    <w:p w:rsidR="008170F7" w:rsidRDefault="008170F7" w:rsidP="005454D1">
      <w:pPr>
        <w:pStyle w:val="a3"/>
        <w:jc w:val="both"/>
      </w:pPr>
      <w:r>
        <w:t xml:space="preserve">         При этом  на  основании  отчета  об  итогах выпуска ценных бумаг    регистратор обязан произвести сверку  общего  количества  размещенных    ценных бумаг, учитываемых на счетах зарегистрированных лиц:</w:t>
      </w:r>
    </w:p>
    <w:p w:rsidR="008170F7" w:rsidRDefault="008170F7" w:rsidP="005454D1">
      <w:pPr>
        <w:pStyle w:val="a3"/>
        <w:jc w:val="both"/>
      </w:pPr>
      <w:r>
        <w:t xml:space="preserve">         - с количеством ценных бумаг,  отраженных  в  отчете  об  итога</w:t>
      </w:r>
      <w:r w:rsidR="008D2236">
        <w:t>х</w:t>
      </w:r>
      <w:r>
        <w:t xml:space="preserve">    выпуска ценных бумаг и на эмиссионном счете эмитента;</w:t>
      </w:r>
    </w:p>
    <w:p w:rsidR="008170F7" w:rsidRDefault="008170F7" w:rsidP="005454D1">
      <w:pPr>
        <w:pStyle w:val="a3"/>
        <w:jc w:val="both"/>
      </w:pPr>
      <w:r>
        <w:t xml:space="preserve">         - с количеством ценных бумаг,  находящихся в  обращении  (общего    количества  ценных  бумаг,  учитываемых  на владельцев ценных бумаг в  Реестре и у депозитариев).</w:t>
      </w:r>
    </w:p>
    <w:p w:rsidR="008170F7" w:rsidRDefault="008170F7" w:rsidP="005454D1">
      <w:pPr>
        <w:pStyle w:val="a3"/>
        <w:jc w:val="both"/>
      </w:pPr>
      <w:r>
        <w:t xml:space="preserve">         В случае обнаружения расхождения в результате сверки регистратор    должен уведомить эмитента и установить  причины  расхождения.  В  том    случае,  если  расхождение произошло по вине регистратора,  он обязан    принять меры по устранению выявленного расхождения.  При этом  данные    меры не должны нарушать прав зарегистрированных лиц.</w:t>
      </w:r>
    </w:p>
    <w:p w:rsidR="008170F7" w:rsidRDefault="008170F7" w:rsidP="005454D1">
      <w:pPr>
        <w:pStyle w:val="a3"/>
        <w:jc w:val="both"/>
      </w:pPr>
      <w:r>
        <w:t xml:space="preserve">         </w:t>
      </w:r>
      <w:proofErr w:type="gramStart"/>
      <w:r>
        <w:t>В случае нарушения,  выражающегося  в  выпуске  ценных  бумаг  в    обращение  сверх  объявленного  в  проспекте эмиссии,  эмитент обязан    обеспечить выкуп и погашение ценных  бумаг,  выпущенных  в  обращение    сверх количества, объявленного к выпуску.</w:t>
      </w:r>
      <w:proofErr w:type="gramEnd"/>
    </w:p>
    <w:p w:rsidR="008170F7" w:rsidRDefault="008170F7" w:rsidP="005454D1">
      <w:pPr>
        <w:pStyle w:val="a3"/>
        <w:jc w:val="both"/>
      </w:pPr>
      <w:r>
        <w:t xml:space="preserve">         </w:t>
      </w:r>
      <w:proofErr w:type="gramStart"/>
      <w:r>
        <w:t>В случае размещения эмитентом меньшего количества ценных  бумаг,    чем   указано   в   проспекте   эмиссии,  и  при  условии,  что  доля    неразмещенных  данным  эмитентом  ценных  бумаг  от  их   количества,    указанного   в   проспекте   эмиссии,   превышает   показатель   доли    неразмещенных ценных бумаг,  при котором эмиссия данных ценных  бумаг    признается  в соответствии с законодательством Российской Федерации о    ценных бумагах несостоявшейся,  регистратор обязан приостановить  все    операции  по  счетам</w:t>
      </w:r>
      <w:proofErr w:type="gramEnd"/>
      <w:r>
        <w:t xml:space="preserve">  зарегистрированных лиц,  связанные с обращением    соответствующих ценных бумаг,  и принять меры по приему  возвращаемых    владельцами  ценных  бумаг  и  возврату  эмитентом  денежных средств,    полученных в результате размещения этих ценных бумаг.</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2</w:t>
      </w:r>
      <w:r w:rsidR="009B2645" w:rsidRPr="0001053F">
        <w:rPr>
          <w:b/>
        </w:rPr>
        <w:t>2</w:t>
      </w:r>
      <w:r w:rsidRPr="0001053F">
        <w:rPr>
          <w:b/>
        </w:rPr>
        <w:t>. ОПЕРАЦИИ, СВЯЗАННЫЕ С ДРОБЛЕНИЕМ ИЛИ КОНСОЛИДАЦИЕЙ  ЦЕННЫХ БУМАГ</w:t>
      </w:r>
    </w:p>
    <w:p w:rsidR="008170F7" w:rsidRDefault="008170F7" w:rsidP="005454D1">
      <w:pPr>
        <w:pStyle w:val="a3"/>
        <w:jc w:val="both"/>
      </w:pPr>
      <w:r>
        <w:t xml:space="preserve">   </w:t>
      </w:r>
    </w:p>
    <w:p w:rsidR="008170F7" w:rsidRDefault="008170F7" w:rsidP="005454D1">
      <w:pPr>
        <w:pStyle w:val="a3"/>
        <w:jc w:val="both"/>
      </w:pPr>
      <w:r>
        <w:t xml:space="preserve">         </w:t>
      </w:r>
      <w:proofErr w:type="gramStart"/>
      <w:r>
        <w:t>Дробление -  увеличение  общего  количества  акций  в выпуске по    отношению к  текущему  в  соответствии  с  заданным  коэффициентом  с    одновременным  пропорциональным уменьшением номинала акций,  операция    дробления не приводит к изменению уставного капитала.</w:t>
      </w:r>
      <w:proofErr w:type="gramEnd"/>
    </w:p>
    <w:p w:rsidR="008170F7" w:rsidRDefault="008170F7" w:rsidP="005454D1">
      <w:pPr>
        <w:pStyle w:val="a3"/>
        <w:jc w:val="both"/>
      </w:pPr>
      <w:r>
        <w:t xml:space="preserve">         </w:t>
      </w:r>
      <w:proofErr w:type="gramStart"/>
      <w:r>
        <w:t>Консолидация -  уменьшение  общего количества акций в выпуске по    отношению к  текущему  в  соответствии  с  заданным  коэффициентом  с    одновременным  пропорциональным увеличением номинала акций;  операция    консолидации не приводит к изменению уставного капитала.</w:t>
      </w:r>
      <w:proofErr w:type="gramEnd"/>
    </w:p>
    <w:p w:rsidR="008170F7" w:rsidRDefault="008170F7" w:rsidP="005454D1">
      <w:pPr>
        <w:pStyle w:val="a3"/>
        <w:jc w:val="both"/>
      </w:pPr>
      <w:r>
        <w:t xml:space="preserve">         </w:t>
      </w:r>
      <w:proofErr w:type="gramStart"/>
      <w:r>
        <w:t>Если эмитент  делит  каждую акцию какой-либо категории на равное    число новых акций той же категории (дробление  акций)  или  соединяет    определенное  количество  акций  в  одну новую акцию в отношении всех    акций какой-либо категории (консолидация),  держатель Реестра  должен    внести  изменения  в  записи  в Реестр,  отражающие количество акций,    держателем  которых  является  каждое  зарегистрированное  лицо,   на    основании формулы дробления или консолидации акций, представленной:</w:t>
      </w:r>
      <w:proofErr w:type="gramEnd"/>
    </w:p>
    <w:p w:rsidR="008170F7" w:rsidRDefault="008170F7" w:rsidP="005454D1">
      <w:pPr>
        <w:pStyle w:val="a3"/>
        <w:jc w:val="both"/>
      </w:pPr>
      <w:r>
        <w:t xml:space="preserve">         - в  протоколе  об  итогах  собрания  акционеров,   утвердившего    дробление или консолидацию акций;</w:t>
      </w:r>
    </w:p>
    <w:p w:rsidR="008170F7" w:rsidRDefault="008170F7" w:rsidP="005454D1">
      <w:pPr>
        <w:pStyle w:val="a3"/>
        <w:jc w:val="both"/>
      </w:pPr>
      <w:r>
        <w:t xml:space="preserve">         - в документах о поправках к Уставу,  касающихся  дробления  или    консолидации акций.</w:t>
      </w:r>
    </w:p>
    <w:p w:rsidR="008170F7" w:rsidRDefault="008170F7" w:rsidP="005454D1">
      <w:pPr>
        <w:pStyle w:val="a3"/>
        <w:jc w:val="both"/>
      </w:pPr>
      <w:r>
        <w:t xml:space="preserve">         Регистратор делает  записи  в  Реестр,   отражающие   изменения,    произошедшие  в  результате  дробления  или  консолидации  акций,  не    позднее десяти дней с момента получения</w:t>
      </w:r>
      <w:r w:rsidR="009B2645">
        <w:t xml:space="preserve"> </w:t>
      </w:r>
      <w:r>
        <w:t>соответствующих документов от    эмитента.</w:t>
      </w:r>
    </w:p>
    <w:p w:rsidR="008170F7" w:rsidRDefault="008170F7" w:rsidP="005454D1">
      <w:pPr>
        <w:pStyle w:val="a3"/>
        <w:jc w:val="both"/>
      </w:pPr>
      <w:r>
        <w:t xml:space="preserve">   </w:t>
      </w:r>
    </w:p>
    <w:p w:rsidR="008170F7" w:rsidRPr="0001053F" w:rsidRDefault="008170F7" w:rsidP="0001053F">
      <w:pPr>
        <w:pStyle w:val="a3"/>
        <w:jc w:val="center"/>
        <w:rPr>
          <w:b/>
        </w:rPr>
      </w:pPr>
      <w:r w:rsidRPr="0001053F">
        <w:rPr>
          <w:b/>
        </w:rPr>
        <w:t>2</w:t>
      </w:r>
      <w:r w:rsidR="009B2645" w:rsidRPr="0001053F">
        <w:rPr>
          <w:b/>
        </w:rPr>
        <w:t>3</w:t>
      </w:r>
      <w:r w:rsidRPr="0001053F">
        <w:rPr>
          <w:b/>
        </w:rPr>
        <w:t>. ОПЕРАЦИИ, СВЯЗАННЫЕ С КОНВЕРТАЦИЕЙ ЦЕННЫХ БУМАГ</w:t>
      </w:r>
    </w:p>
    <w:p w:rsidR="008170F7" w:rsidRDefault="008170F7" w:rsidP="005454D1">
      <w:pPr>
        <w:pStyle w:val="a3"/>
        <w:jc w:val="both"/>
      </w:pPr>
      <w:r>
        <w:t xml:space="preserve">   </w:t>
      </w:r>
    </w:p>
    <w:p w:rsidR="008170F7" w:rsidRDefault="008170F7" w:rsidP="005454D1">
      <w:pPr>
        <w:pStyle w:val="a3"/>
        <w:jc w:val="both"/>
      </w:pPr>
      <w:r>
        <w:t xml:space="preserve">         Конвертация -   преобразование  ценных  бумаг  одного  типа  или    категории в ценные бумаги другого типа или категории,  производящееся    по  решению  высшего  органа управления эмитента или в соответствии с    проспектом эмиссии.</w:t>
      </w:r>
    </w:p>
    <w:p w:rsidR="008170F7" w:rsidRDefault="008170F7" w:rsidP="005454D1">
      <w:pPr>
        <w:pStyle w:val="a3"/>
        <w:jc w:val="both"/>
      </w:pPr>
      <w:r>
        <w:lastRenderedPageBreak/>
        <w:t xml:space="preserve">         Регистратор вносит   изменения   в   Реестр,   отражающие   факт    конвертации ценных бумаг в отношении всего выпуска  или  в  отношении    ценных бумаг,  принадлежащих отдельным владельцам (в случае, если это    было предусмотрено условиями эмиссии).</w:t>
      </w:r>
    </w:p>
    <w:p w:rsidR="008170F7" w:rsidRDefault="008170F7" w:rsidP="005454D1">
      <w:pPr>
        <w:pStyle w:val="a3"/>
        <w:jc w:val="both"/>
      </w:pPr>
      <w:r>
        <w:t xml:space="preserve">         В случае</w:t>
      </w:r>
      <w:proofErr w:type="gramStart"/>
      <w:r>
        <w:t>,</w:t>
      </w:r>
      <w:proofErr w:type="gramEnd"/>
      <w:r>
        <w:t xml:space="preserve">   если   операция  конвертации  совершается  над  всем    выпуском ценных бумаг,  то регистратор вносит записи, отражающие факт    конвертации,  в  отношении  каждого зарегистрированного лица,  ценные    бумаги которого конвертируются,  в  течение  десяти  дней  с  момента    получения необходимых документов от эмитента.</w:t>
      </w:r>
    </w:p>
    <w:p w:rsidR="008170F7" w:rsidRDefault="008170F7" w:rsidP="005454D1">
      <w:pPr>
        <w:pStyle w:val="a3"/>
        <w:jc w:val="both"/>
      </w:pPr>
      <w:r>
        <w:t xml:space="preserve">         В случае</w:t>
      </w:r>
      <w:proofErr w:type="gramStart"/>
      <w:r>
        <w:t>,</w:t>
      </w:r>
      <w:proofErr w:type="gramEnd"/>
      <w:r>
        <w:t xml:space="preserve">  если конвертация производится  по  желанию  владельца    (если такая возможность была предусмотрена в проспекте эмиссии ценных    бумаг),  реестродержатель вносит в систему  ведения  реестра  записи, отражающие    факт    конвертации,    только    в   отношении   этого    зарегистрирован</w:t>
      </w:r>
      <w:r w:rsidR="009B2645">
        <w:t>-</w:t>
      </w:r>
      <w:proofErr w:type="spellStart"/>
      <w:r>
        <w:t>ного</w:t>
      </w:r>
      <w:proofErr w:type="spellEnd"/>
      <w:r>
        <w:t xml:space="preserve"> лица в течение трех дней с момента  получения  от  него соответствующего заявления.</w:t>
      </w:r>
    </w:p>
    <w:p w:rsidR="008170F7" w:rsidRPr="0001053F" w:rsidRDefault="008170F7" w:rsidP="005454D1">
      <w:pPr>
        <w:pStyle w:val="a3"/>
        <w:jc w:val="both"/>
        <w:rPr>
          <w:b/>
        </w:rPr>
      </w:pPr>
      <w:r>
        <w:t xml:space="preserve">   </w:t>
      </w:r>
    </w:p>
    <w:p w:rsidR="008170F7" w:rsidRPr="0001053F" w:rsidRDefault="008170F7" w:rsidP="0001053F">
      <w:pPr>
        <w:pStyle w:val="a3"/>
        <w:jc w:val="center"/>
        <w:rPr>
          <w:b/>
        </w:rPr>
      </w:pPr>
      <w:r w:rsidRPr="0001053F">
        <w:rPr>
          <w:b/>
        </w:rPr>
        <w:t>2</w:t>
      </w:r>
      <w:r w:rsidR="009B2645" w:rsidRPr="0001053F">
        <w:rPr>
          <w:b/>
        </w:rPr>
        <w:t>4</w:t>
      </w:r>
      <w:r w:rsidRPr="0001053F">
        <w:rPr>
          <w:b/>
        </w:rPr>
        <w:t>. АННУЛИРОВАНИЕ ЦЕННЫХ БУМАГ И ПОГАШЕНИЕ СЕРТИФИКАТОВ</w:t>
      </w:r>
    </w:p>
    <w:p w:rsidR="008170F7" w:rsidRDefault="008170F7" w:rsidP="005454D1">
      <w:pPr>
        <w:pStyle w:val="a3"/>
        <w:jc w:val="both"/>
      </w:pPr>
      <w:r>
        <w:t xml:space="preserve">   </w:t>
      </w:r>
    </w:p>
    <w:p w:rsidR="008170F7" w:rsidRDefault="008170F7" w:rsidP="005454D1">
      <w:pPr>
        <w:pStyle w:val="a3"/>
        <w:jc w:val="both"/>
      </w:pPr>
      <w:r>
        <w:t xml:space="preserve">         Аннулирование ценных   бумаг  -  аннулирование  эмитентом  прав,    вытекающих из владения  данными  ценными  бумагами,  с  одновременным    уменьшением уставного капитала.</w:t>
      </w:r>
    </w:p>
    <w:p w:rsidR="008170F7" w:rsidRDefault="008170F7" w:rsidP="005454D1">
      <w:pPr>
        <w:pStyle w:val="a3"/>
        <w:jc w:val="both"/>
      </w:pPr>
      <w:r>
        <w:t xml:space="preserve">         Если эмитент аннулирует свои ценные бумаги, регистратор вносит в    Реестр всю необходимую информацию, содержащуюся:</w:t>
      </w:r>
    </w:p>
    <w:p w:rsidR="008170F7" w:rsidRDefault="008170F7" w:rsidP="005454D1">
      <w:pPr>
        <w:pStyle w:val="a3"/>
        <w:jc w:val="both"/>
      </w:pPr>
      <w:r>
        <w:t xml:space="preserve">         - в документах об изменениях,  внесенных  в  Устав  эмитента,  в    соответствии с которыми количество ценных бумаг было уменьшено;</w:t>
      </w:r>
    </w:p>
    <w:p w:rsidR="008170F7" w:rsidRDefault="008170F7" w:rsidP="005454D1">
      <w:pPr>
        <w:pStyle w:val="a3"/>
        <w:jc w:val="both"/>
      </w:pPr>
      <w:r>
        <w:t xml:space="preserve">         - в протоколе об итогах собрания владельцев ценных  бумаг  и/или    Совета директоров, утвердившего аннулирование ценных бумаг эмитентом;</w:t>
      </w:r>
    </w:p>
    <w:p w:rsidR="008170F7" w:rsidRDefault="008170F7" w:rsidP="005454D1">
      <w:pPr>
        <w:pStyle w:val="a3"/>
        <w:jc w:val="both"/>
      </w:pPr>
      <w:r>
        <w:t xml:space="preserve">         - в  документах,  подтверждающих  факт   выкупа   ценных   бумаг    эмитентом.</w:t>
      </w:r>
    </w:p>
    <w:p w:rsidR="008170F7" w:rsidRDefault="008170F7" w:rsidP="005454D1">
      <w:pPr>
        <w:pStyle w:val="a3"/>
        <w:jc w:val="both"/>
      </w:pPr>
      <w:r>
        <w:t xml:space="preserve">         Регистратор производит записи об аннулировании только тех ценных    бумаг, которые содержатся на счете эмитента по выкупленным акциям.</w:t>
      </w:r>
    </w:p>
    <w:p w:rsidR="008170F7" w:rsidRDefault="008170F7" w:rsidP="005454D1">
      <w:pPr>
        <w:pStyle w:val="a3"/>
        <w:jc w:val="both"/>
      </w:pPr>
      <w:r>
        <w:t xml:space="preserve">         Погашение сертификатов  происходит   в   случаях   осуществления    глобальных  операций,  регистрации  перехода  прав  собственности  на    ценные бумаги,  изменения имени владельца ценной  бумаги  или  другой    информации, содержащейся в сертификате.</w:t>
      </w:r>
    </w:p>
    <w:p w:rsidR="008170F7" w:rsidRDefault="008170F7" w:rsidP="005454D1">
      <w:pPr>
        <w:pStyle w:val="a3"/>
        <w:jc w:val="both"/>
      </w:pPr>
      <w:r>
        <w:t xml:space="preserve">         Основанием для  погашения  сертификата  является:   передаточное    распоряжение с приложением сертификата; копия решения уполномоченного    органа  эмитента  о  проведении  глобальной  операции,  в  результате    которой может возникнуть необходимость в погашении сертификатов.</w:t>
      </w:r>
    </w:p>
    <w:p w:rsidR="008170F7" w:rsidRDefault="008170F7" w:rsidP="005454D1">
      <w:pPr>
        <w:pStyle w:val="a3"/>
        <w:jc w:val="both"/>
      </w:pPr>
      <w:r>
        <w:t xml:space="preserve">         Регистратор должен удостовериться в подлинности  сертификатов  и    только после этого осуществить погашение.</w:t>
      </w:r>
    </w:p>
    <w:p w:rsidR="008170F7" w:rsidRDefault="008170F7" w:rsidP="005454D1">
      <w:pPr>
        <w:pStyle w:val="a3"/>
        <w:jc w:val="both"/>
      </w:pPr>
      <w:r>
        <w:t xml:space="preserve">         Регистратор должен   вести   учет    погашенных    сертификатов,    обеспечивать  сохранность этой информации и предоставлять ее эмитенту    по его требованию в порядке, предусмотренном договором.</w:t>
      </w:r>
    </w:p>
    <w:p w:rsidR="008170F7" w:rsidRDefault="008170F7" w:rsidP="005454D1">
      <w:pPr>
        <w:pStyle w:val="a3"/>
        <w:jc w:val="both"/>
      </w:pPr>
      <w:r>
        <w:t xml:space="preserve">         Регистратор обязан  хранить  погашенные  сертификаты  в архиве в    течение 3 лет,  после чего они подлежат уничтожению с предварительным    составлением акта.</w:t>
      </w:r>
    </w:p>
    <w:p w:rsidR="008170F7" w:rsidRDefault="008170F7" w:rsidP="005454D1">
      <w:pPr>
        <w:pStyle w:val="a3"/>
        <w:jc w:val="both"/>
      </w:pPr>
      <w:r>
        <w:t xml:space="preserve">   </w:t>
      </w:r>
    </w:p>
    <w:p w:rsidR="008170F7" w:rsidRPr="0001053F" w:rsidRDefault="008170F7" w:rsidP="005454D1">
      <w:pPr>
        <w:pStyle w:val="a3"/>
        <w:jc w:val="center"/>
        <w:rPr>
          <w:b/>
        </w:rPr>
      </w:pPr>
      <w:r w:rsidRPr="0001053F">
        <w:rPr>
          <w:b/>
        </w:rPr>
        <w:t>2</w:t>
      </w:r>
      <w:r w:rsidR="007D5B65" w:rsidRPr="0001053F">
        <w:rPr>
          <w:b/>
        </w:rPr>
        <w:t>5</w:t>
      </w:r>
      <w:r w:rsidRPr="0001053F">
        <w:rPr>
          <w:b/>
        </w:rPr>
        <w:t>. СВЕРКА КОЛИЧЕСТВА РАЗМЕЩЕННЫХ ЦЕННЫХ БУМАГ С КОЛИЧЕСТВОМ  ЦЕННЫХ БУМАГ, НАХОДЯЩИХСЯ В ОБРАЩЕНИИ</w:t>
      </w:r>
    </w:p>
    <w:p w:rsidR="008170F7" w:rsidRDefault="008170F7" w:rsidP="005454D1">
      <w:pPr>
        <w:pStyle w:val="a3"/>
        <w:jc w:val="both"/>
      </w:pPr>
      <w:r>
        <w:t xml:space="preserve">   </w:t>
      </w:r>
    </w:p>
    <w:p w:rsidR="008170F7" w:rsidRDefault="008170F7" w:rsidP="005454D1">
      <w:pPr>
        <w:pStyle w:val="a3"/>
        <w:jc w:val="both"/>
      </w:pPr>
      <w:r>
        <w:t xml:space="preserve">         Регистратор обязан  не  реже  одного  раза   в   месяц   сверять    количество  размещенных  ценных  бумаг  эмитента с количеством ценных    бумаг этого эмитента,  находящихся на счетах  зарегистрированных  лиц    (далее - "сверка").</w:t>
      </w:r>
    </w:p>
    <w:p w:rsidR="008170F7" w:rsidRDefault="008170F7" w:rsidP="005454D1">
      <w:pPr>
        <w:pStyle w:val="a3"/>
        <w:jc w:val="both"/>
      </w:pPr>
      <w:r>
        <w:t xml:space="preserve">         Сверка также производится  при  составлении  Списка  в  процессе    выплаты  доходов  по  ценным  бумагам,  при проведении общих собраний    акционеров,  а также при составлении отчета об итогах выпуска  ценных   бумаг.</w:t>
      </w:r>
    </w:p>
    <w:p w:rsidR="008170F7" w:rsidRDefault="008170F7" w:rsidP="0001053F">
      <w:pPr>
        <w:pStyle w:val="a3"/>
        <w:tabs>
          <w:tab w:val="left" w:pos="6495"/>
        </w:tabs>
        <w:jc w:val="both"/>
      </w:pPr>
      <w:r>
        <w:t xml:space="preserve">   </w:t>
      </w:r>
      <w:r w:rsidR="0001053F">
        <w:tab/>
      </w:r>
    </w:p>
    <w:p w:rsidR="008170F7" w:rsidRPr="0001053F" w:rsidRDefault="008170F7" w:rsidP="005454D1">
      <w:pPr>
        <w:pStyle w:val="a3"/>
        <w:jc w:val="center"/>
        <w:rPr>
          <w:b/>
        </w:rPr>
      </w:pPr>
      <w:r w:rsidRPr="0001053F">
        <w:rPr>
          <w:b/>
        </w:rPr>
        <w:t>2</w:t>
      </w:r>
      <w:r w:rsidR="007D5B65" w:rsidRPr="0001053F">
        <w:rPr>
          <w:b/>
        </w:rPr>
        <w:t>6</w:t>
      </w:r>
      <w:r w:rsidRPr="0001053F">
        <w:rPr>
          <w:b/>
        </w:rPr>
        <w:t>. НАЧИСЛЕНИЕ ДОХОДОВ ПО ЦЕННЫМ БУМАГАМ</w:t>
      </w:r>
    </w:p>
    <w:p w:rsidR="008170F7" w:rsidRDefault="008170F7" w:rsidP="005454D1">
      <w:pPr>
        <w:pStyle w:val="a3"/>
        <w:jc w:val="both"/>
      </w:pPr>
      <w:r>
        <w:t xml:space="preserve">   </w:t>
      </w:r>
    </w:p>
    <w:p w:rsidR="008170F7" w:rsidRDefault="008170F7" w:rsidP="005454D1">
      <w:pPr>
        <w:pStyle w:val="a3"/>
        <w:jc w:val="both"/>
      </w:pPr>
      <w:r>
        <w:t xml:space="preserve">         По запросу  эмитента  регистратор  готовит  Списки  для  выплаты    доходов, в которые включаются данные о размере выплачиваемых доходов,    а  также указание способа,  при помощи которого владелец ценных бумаг    предпочитает получать причитающийся ему доход.</w:t>
      </w:r>
    </w:p>
    <w:p w:rsidR="008170F7" w:rsidRDefault="008170F7" w:rsidP="005454D1">
      <w:pPr>
        <w:pStyle w:val="a3"/>
        <w:jc w:val="both"/>
      </w:pPr>
      <w:r>
        <w:lastRenderedPageBreak/>
        <w:t xml:space="preserve">         После объявления  о  предстоящей  выплате доходов эмитент обязан    направить   регистратору   письменное   извещение,   содержащее   все   необходимые данные, в том числе:</w:t>
      </w:r>
    </w:p>
    <w:p w:rsidR="008170F7" w:rsidRDefault="008170F7" w:rsidP="005454D1">
      <w:pPr>
        <w:pStyle w:val="a3"/>
        <w:jc w:val="both"/>
      </w:pPr>
      <w:r>
        <w:t xml:space="preserve">         название эмитента;</w:t>
      </w:r>
    </w:p>
    <w:p w:rsidR="008170F7" w:rsidRDefault="008170F7" w:rsidP="005454D1">
      <w:pPr>
        <w:pStyle w:val="a3"/>
        <w:jc w:val="both"/>
      </w:pPr>
      <w:r>
        <w:t xml:space="preserve">         форму, в которой будет осуществляться выплата доходов;</w:t>
      </w:r>
    </w:p>
    <w:p w:rsidR="008170F7" w:rsidRDefault="008170F7" w:rsidP="005454D1">
      <w:pPr>
        <w:pStyle w:val="a3"/>
        <w:jc w:val="both"/>
      </w:pPr>
      <w:r>
        <w:t xml:space="preserve">         размер выплачиваемых доходов по каждому типу ценных бумаг;</w:t>
      </w:r>
    </w:p>
    <w:p w:rsidR="008170F7" w:rsidRDefault="008170F7" w:rsidP="005454D1">
      <w:pPr>
        <w:pStyle w:val="a3"/>
        <w:jc w:val="both"/>
      </w:pPr>
      <w:r>
        <w:t xml:space="preserve">         дату регистрации (дату учета владельцев ценных бумаг);</w:t>
      </w:r>
    </w:p>
    <w:p w:rsidR="008170F7" w:rsidRDefault="008170F7" w:rsidP="005454D1">
      <w:pPr>
        <w:pStyle w:val="a3"/>
        <w:jc w:val="both"/>
      </w:pPr>
      <w:r>
        <w:t xml:space="preserve">         дату выплаты доходов;</w:t>
      </w:r>
    </w:p>
    <w:p w:rsidR="008170F7" w:rsidRDefault="008170F7" w:rsidP="005454D1">
      <w:pPr>
        <w:pStyle w:val="a3"/>
        <w:jc w:val="both"/>
      </w:pPr>
      <w:r>
        <w:t xml:space="preserve">         реквизиты агента</w:t>
      </w:r>
      <w:r w:rsidR="007D5B65">
        <w:t xml:space="preserve"> </w:t>
      </w:r>
      <w:r>
        <w:t>(</w:t>
      </w:r>
      <w:proofErr w:type="spellStart"/>
      <w:r>
        <w:t>ов</w:t>
      </w:r>
      <w:proofErr w:type="spellEnd"/>
      <w:r>
        <w:t>) по выплате доходов (при его</w:t>
      </w:r>
      <w:r w:rsidR="005454D1">
        <w:t xml:space="preserve"> </w:t>
      </w:r>
      <w:r>
        <w:t>(их) наличии).</w:t>
      </w:r>
    </w:p>
    <w:p w:rsidR="008170F7" w:rsidRDefault="008170F7" w:rsidP="005454D1">
      <w:pPr>
        <w:pStyle w:val="a3"/>
        <w:jc w:val="both"/>
      </w:pPr>
      <w:r>
        <w:t xml:space="preserve">         Дата регистрации  устанавливается  эмитентом   для   определения    владельцев ценных бумаг, имеющих право на получение доходов.</w:t>
      </w:r>
    </w:p>
    <w:p w:rsidR="008170F7" w:rsidRDefault="008170F7" w:rsidP="005454D1">
      <w:pPr>
        <w:pStyle w:val="a3"/>
        <w:jc w:val="both"/>
      </w:pPr>
      <w:r>
        <w:t xml:space="preserve">         По договору с эмитентом  регистратор  может  производить  расчет    суммы налогов, причитающихся к удержанию с зарегистрированных лиц.</w:t>
      </w:r>
    </w:p>
    <w:p w:rsidR="008170F7" w:rsidRDefault="008170F7" w:rsidP="005454D1">
      <w:pPr>
        <w:pStyle w:val="a3"/>
        <w:jc w:val="both"/>
      </w:pPr>
      <w:r>
        <w:t xml:space="preserve">   </w:t>
      </w:r>
    </w:p>
    <w:p w:rsidR="008170F7" w:rsidRPr="0001053F" w:rsidRDefault="008170F7" w:rsidP="005454D1">
      <w:pPr>
        <w:pStyle w:val="a3"/>
        <w:jc w:val="center"/>
        <w:rPr>
          <w:b/>
        </w:rPr>
      </w:pPr>
      <w:r w:rsidRPr="0001053F">
        <w:rPr>
          <w:b/>
        </w:rPr>
        <w:t>2</w:t>
      </w:r>
      <w:r w:rsidR="007D5B65" w:rsidRPr="0001053F">
        <w:rPr>
          <w:b/>
        </w:rPr>
        <w:t>7</w:t>
      </w:r>
      <w:r w:rsidRPr="0001053F">
        <w:rPr>
          <w:b/>
        </w:rPr>
        <w:t>. ОПЕРАЦИИ, СВЯЗАННЫЕ С ПРОВЕДЕНИЕМ ОБЩИХ  СОБРАНИЙ АКЦИОНЕРОВ</w:t>
      </w:r>
    </w:p>
    <w:p w:rsidR="008170F7" w:rsidRDefault="008170F7" w:rsidP="005454D1">
      <w:pPr>
        <w:pStyle w:val="a3"/>
        <w:jc w:val="both"/>
      </w:pPr>
      <w:r>
        <w:t xml:space="preserve">   </w:t>
      </w:r>
    </w:p>
    <w:p w:rsidR="008170F7" w:rsidRDefault="008170F7" w:rsidP="005454D1">
      <w:pPr>
        <w:pStyle w:val="a3"/>
        <w:jc w:val="both"/>
      </w:pPr>
      <w:r>
        <w:t xml:space="preserve">         Деятельность регистраторов,   связанная    с    подготовкой    и    проведением общих собраний акционеров,  осуществляется в соответствии    с  законодательством  Российской  Федерации  и  нормативными  актами,    регулирующими деятельность акционерных обществ.</w:t>
      </w:r>
    </w:p>
    <w:p w:rsidR="008170F7" w:rsidRDefault="008170F7" w:rsidP="005454D1">
      <w:pPr>
        <w:pStyle w:val="a3"/>
        <w:jc w:val="both"/>
      </w:pPr>
      <w:r>
        <w:t xml:space="preserve">         Письменные уведомления   акционеров   о   проведении    собрания    акционеров   акционерного  общества  направляются  зарегистрированным    лицам по адресу, указанному в Реестре.</w:t>
      </w:r>
    </w:p>
    <w:p w:rsidR="008170F7" w:rsidRDefault="008170F7" w:rsidP="005454D1">
      <w:pPr>
        <w:pStyle w:val="a3"/>
        <w:jc w:val="both"/>
      </w:pPr>
      <w:r>
        <w:t xml:space="preserve">   </w:t>
      </w:r>
    </w:p>
    <w:p w:rsidR="008170F7" w:rsidRPr="0001053F" w:rsidRDefault="008170F7" w:rsidP="005454D1">
      <w:pPr>
        <w:pStyle w:val="a3"/>
        <w:jc w:val="center"/>
        <w:rPr>
          <w:b/>
        </w:rPr>
      </w:pPr>
      <w:r w:rsidRPr="0001053F">
        <w:rPr>
          <w:b/>
        </w:rPr>
        <w:t>2</w:t>
      </w:r>
      <w:r w:rsidR="007D5B65" w:rsidRPr="0001053F">
        <w:rPr>
          <w:b/>
        </w:rPr>
        <w:t>8</w:t>
      </w:r>
      <w:r w:rsidRPr="0001053F">
        <w:rPr>
          <w:b/>
        </w:rPr>
        <w:t>. СБОР И ОБРАБОТКА ИНФОРМАЦИИ ОТ НОМИНАЛЬНЫХ ДЕРЖАТЕЛЕЙ</w:t>
      </w:r>
    </w:p>
    <w:p w:rsidR="008170F7" w:rsidRDefault="008170F7" w:rsidP="005454D1">
      <w:pPr>
        <w:pStyle w:val="a3"/>
        <w:jc w:val="both"/>
      </w:pPr>
      <w:r>
        <w:t xml:space="preserve">   </w:t>
      </w:r>
    </w:p>
    <w:p w:rsidR="008170F7" w:rsidRDefault="008170F7" w:rsidP="005454D1">
      <w:pPr>
        <w:pStyle w:val="a3"/>
        <w:jc w:val="both"/>
      </w:pPr>
      <w:r>
        <w:t xml:space="preserve">         В целях   осуществления   владельцами   именных   ценных   бумаг    реализации  прав,  закрепленных ценными бумагами,  регистратор вправе    потребовать у номинального держателя предоставления списка владельцев    именных  ценных  бумаг,  в  отношении которых он является номинальным    держателем  на  определенную  дату.  Для   получения   информации   о    владельцах  ценных  бумаг  регистратор  направляет  всем  номинальным    держателям требование  представить  список  владельцев  ценных  бумаг    эмитента, Реестр которого он ведет, на определенную дату. Номинальный    держатель  обязан  составить  требуемый  список   и   направить   его    регистратору в течение 7 дней после получения требования.</w:t>
      </w:r>
    </w:p>
    <w:p w:rsidR="008170F7" w:rsidRDefault="008170F7" w:rsidP="005454D1">
      <w:pPr>
        <w:pStyle w:val="a3"/>
        <w:jc w:val="both"/>
      </w:pPr>
      <w:r>
        <w:t xml:space="preserve">   </w:t>
      </w:r>
    </w:p>
    <w:p w:rsidR="008170F7" w:rsidRPr="0001053F" w:rsidRDefault="007D5B65" w:rsidP="005454D1">
      <w:pPr>
        <w:pStyle w:val="a3"/>
        <w:jc w:val="center"/>
        <w:rPr>
          <w:b/>
        </w:rPr>
      </w:pPr>
      <w:r w:rsidRPr="0001053F">
        <w:rPr>
          <w:b/>
        </w:rPr>
        <w:t>29</w:t>
      </w:r>
      <w:r w:rsidR="008170F7" w:rsidRPr="0001053F">
        <w:rPr>
          <w:b/>
        </w:rPr>
        <w:t>. ДОКУМЕНТЫ</w:t>
      </w:r>
      <w:r w:rsidRPr="0001053F">
        <w:rPr>
          <w:b/>
        </w:rPr>
        <w:t>,</w:t>
      </w:r>
      <w:r w:rsidR="008170F7" w:rsidRPr="0001053F">
        <w:rPr>
          <w:b/>
        </w:rPr>
        <w:t xml:space="preserve"> ЯВЛЯЮЩИЕСЯ ОСНОВАНИЕМ ДЛЯ РЕГИСТРАЦИИ ПРАВ   ВЛАДЕЛЬЦЕВ И НОМИНАЛЬНЫХ ДЕРЖАТЕЛЕЙ ИМЕННЫХ ЦЕННЫХ  БУМАГ В РЕЕСТРЕ</w:t>
      </w:r>
    </w:p>
    <w:p w:rsidR="008170F7" w:rsidRDefault="008170F7" w:rsidP="005454D1">
      <w:pPr>
        <w:pStyle w:val="a3"/>
        <w:jc w:val="both"/>
      </w:pPr>
      <w:r>
        <w:t xml:space="preserve">   </w:t>
      </w:r>
    </w:p>
    <w:p w:rsidR="008170F7" w:rsidRDefault="008170F7" w:rsidP="005454D1">
      <w:pPr>
        <w:pStyle w:val="a3"/>
        <w:jc w:val="both"/>
      </w:pPr>
      <w:r>
        <w:t xml:space="preserve">         Регистратор обязан осуществлять операции,  связанные с движением    именных ценных бумаг  в  Реестре,  при  представлении  ему  следующих    документов:</w:t>
      </w:r>
    </w:p>
    <w:p w:rsidR="008170F7" w:rsidRDefault="008170F7" w:rsidP="005454D1">
      <w:pPr>
        <w:pStyle w:val="a3"/>
        <w:jc w:val="both"/>
      </w:pPr>
      <w:r>
        <w:t xml:space="preserve">         - передаточного  распоряжения   зарегистрированного   лица   или    уполномоченного им лица и иных документов, а при публичном размещении    ценных бумаг - от профессионального  участника  рынка  ценных  бумаг,   осуществляющего размещение по поручению эмитента;</w:t>
      </w:r>
    </w:p>
    <w:p w:rsidR="008170F7" w:rsidRDefault="008170F7" w:rsidP="005454D1">
      <w:pPr>
        <w:pStyle w:val="a3"/>
        <w:jc w:val="both"/>
      </w:pPr>
      <w:r>
        <w:t xml:space="preserve">         - документов,  подтверждающих   права   на   ценные   бумаги   в    соответствии  с  действующим  законодательством,  - в случае перехода    права на ценные бумаги не в результате гражданско-правовых сделок.</w:t>
      </w:r>
    </w:p>
    <w:p w:rsidR="008170F7" w:rsidRDefault="008170F7" w:rsidP="005454D1">
      <w:pPr>
        <w:pStyle w:val="a3"/>
        <w:jc w:val="both"/>
      </w:pPr>
      <w:r>
        <w:t xml:space="preserve">         При документарной  форме именных ценных бумаг,  помимо указанных    документов,  представляется также сертификат ценной бумаги.  При этом    имя   (наименование)   лица,  указанного  в  сертификате  в  качестве    владельца  именной  ценной  бумаги,  должно   соответствовать   имени    (наименованию)  зарегистрированного  лица,  указанного в передаточном    распоряжении.</w:t>
      </w:r>
    </w:p>
    <w:p w:rsidR="008170F7" w:rsidRDefault="008170F7" w:rsidP="005454D1">
      <w:pPr>
        <w:pStyle w:val="a3"/>
        <w:jc w:val="both"/>
      </w:pPr>
      <w:r>
        <w:t xml:space="preserve">         Регистратор не  вправе  требовать  от  зарегистрированного  лица    представления иных  документов  и  обуславливать  отказ  от  внесения    изменений   в   Реестр   непредставлением   ему  этих  дополнительных    документов.</w:t>
      </w:r>
    </w:p>
    <w:p w:rsidR="008170F7" w:rsidRDefault="008170F7" w:rsidP="005454D1">
      <w:pPr>
        <w:pStyle w:val="a3"/>
        <w:jc w:val="both"/>
      </w:pPr>
      <w:r>
        <w:t xml:space="preserve">         Передаточное распоряжение  о  передаче  прав  на  ценные  бумаги    должно содержать следующие данные:</w:t>
      </w:r>
    </w:p>
    <w:p w:rsidR="008170F7" w:rsidRDefault="008170F7" w:rsidP="005454D1">
      <w:pPr>
        <w:pStyle w:val="a3"/>
        <w:jc w:val="both"/>
      </w:pPr>
      <w:r>
        <w:t xml:space="preserve">         - дата выдачи передаточного распоряжения;</w:t>
      </w:r>
    </w:p>
    <w:p w:rsidR="008170F7" w:rsidRDefault="008170F7" w:rsidP="005454D1">
      <w:pPr>
        <w:pStyle w:val="a3"/>
        <w:jc w:val="both"/>
      </w:pPr>
      <w:r>
        <w:t xml:space="preserve">         - фамилия,  имя,  отчество  (полное  официальное   наименование)    зарегистрированного  лица,  передающего  право  на  ценные бумаги,  с    указанием,  является ли оно владельцем ценных бумаг  или  номинальным    держателем передаваемых ценных бумаг;</w:t>
      </w:r>
    </w:p>
    <w:p w:rsidR="008170F7" w:rsidRDefault="008170F7" w:rsidP="005454D1">
      <w:pPr>
        <w:pStyle w:val="a3"/>
        <w:jc w:val="both"/>
      </w:pPr>
      <w:r>
        <w:lastRenderedPageBreak/>
        <w:t xml:space="preserve">         - полное официальное наименование эмитента;</w:t>
      </w:r>
    </w:p>
    <w:p w:rsidR="008170F7" w:rsidRDefault="008170F7" w:rsidP="005454D1">
      <w:pPr>
        <w:pStyle w:val="a3"/>
        <w:jc w:val="both"/>
      </w:pPr>
      <w:r>
        <w:t xml:space="preserve">         - категория (тип) передаваемых ценных бумаг;</w:t>
      </w:r>
    </w:p>
    <w:p w:rsidR="008170F7" w:rsidRDefault="008170F7" w:rsidP="005454D1">
      <w:pPr>
        <w:pStyle w:val="a3"/>
        <w:jc w:val="both"/>
      </w:pPr>
      <w:r>
        <w:t xml:space="preserve">         - количество передаваемых ценных бумаг;</w:t>
      </w:r>
    </w:p>
    <w:p w:rsidR="008170F7" w:rsidRDefault="008170F7" w:rsidP="005454D1">
      <w:pPr>
        <w:pStyle w:val="a3"/>
        <w:jc w:val="both"/>
      </w:pPr>
      <w:r>
        <w:t xml:space="preserve">         - тип операции, связанной с переходом прав на ценные бумаги;</w:t>
      </w:r>
    </w:p>
    <w:p w:rsidR="008170F7" w:rsidRDefault="008170F7" w:rsidP="005454D1">
      <w:pPr>
        <w:pStyle w:val="a3"/>
        <w:jc w:val="both"/>
      </w:pPr>
      <w:r>
        <w:t xml:space="preserve">         - основание для регистрации перехода прав  на  ценные  бумаги  в    Реестре (ссылка на договор,  решение суда,  документ,  подтверждающий    право на наследство, договор клиента и номинального держателя);</w:t>
      </w:r>
    </w:p>
    <w:p w:rsidR="008170F7" w:rsidRDefault="008170F7" w:rsidP="005454D1">
      <w:pPr>
        <w:pStyle w:val="a3"/>
        <w:jc w:val="both"/>
      </w:pPr>
      <w:r>
        <w:t xml:space="preserve">         - указание  на  наличие ограничений на передачу ценных бумаг или    обременение передаваемых ценных бумаг обязательствами.</w:t>
      </w:r>
    </w:p>
    <w:p w:rsidR="008170F7" w:rsidRDefault="008170F7" w:rsidP="005454D1">
      <w:pPr>
        <w:pStyle w:val="a3"/>
        <w:jc w:val="both"/>
      </w:pPr>
      <w:r>
        <w:t xml:space="preserve">         В отношении лица, на чье имя должны быть зарегистрированы ценные    бумаги:</w:t>
      </w:r>
    </w:p>
    <w:p w:rsidR="008170F7" w:rsidRDefault="008170F7" w:rsidP="005454D1">
      <w:pPr>
        <w:pStyle w:val="a3"/>
        <w:jc w:val="both"/>
      </w:pPr>
      <w:r>
        <w:t xml:space="preserve">         - фамилия,   имя,   отчество   (для   физических   лиц),  полное    официальное наименование (для юридических лиц);</w:t>
      </w:r>
    </w:p>
    <w:p w:rsidR="008170F7" w:rsidRDefault="008170F7" w:rsidP="005454D1">
      <w:pPr>
        <w:pStyle w:val="a3"/>
        <w:jc w:val="both"/>
      </w:pPr>
      <w:r>
        <w:t xml:space="preserve">         - номер  удостоверения личности с указанием выдавшего его органа    (вид удостоверения  личности),  даты  и  места  выдачи  (в  отношении    физических лиц) или наименование органа,  осуществившего регистрацию,    номер и дата регистрации (в отношении юридических лиц).</w:t>
      </w:r>
    </w:p>
    <w:p w:rsidR="008170F7" w:rsidRDefault="008170F7" w:rsidP="005454D1">
      <w:pPr>
        <w:pStyle w:val="a3"/>
        <w:jc w:val="both"/>
      </w:pPr>
      <w:r>
        <w:t xml:space="preserve">         В передаточном  распоряжении могут содержаться следующие данные,    указываемые в анкете нового зарегистрированного лица:</w:t>
      </w:r>
    </w:p>
    <w:p w:rsidR="008170F7" w:rsidRDefault="008170F7" w:rsidP="005454D1">
      <w:pPr>
        <w:pStyle w:val="a3"/>
        <w:jc w:val="both"/>
      </w:pPr>
      <w:r>
        <w:t xml:space="preserve">         - фамилия,   имя,   отчество   (для   физических   лиц),  полное    официальное  наименование   (для   юридических   лиц)   и   реквизиты    уполномоченного   представителя   лица,   на   чье  имя  должны  быть    зарегистрированы акции (в случае его назначения);</w:t>
      </w:r>
    </w:p>
    <w:p w:rsidR="008170F7" w:rsidRDefault="008170F7" w:rsidP="005454D1">
      <w:pPr>
        <w:pStyle w:val="a3"/>
        <w:jc w:val="both"/>
      </w:pPr>
      <w:r>
        <w:t xml:space="preserve">         - домашний адрес (для физических лиц) или юридический адрес (для    юридических лиц);</w:t>
      </w:r>
    </w:p>
    <w:p w:rsidR="008170F7" w:rsidRDefault="008170F7" w:rsidP="005454D1">
      <w:pPr>
        <w:pStyle w:val="a3"/>
        <w:jc w:val="both"/>
      </w:pPr>
      <w:r>
        <w:t xml:space="preserve">         - адрес  для направления корреспонденции,  если он отличается от    домашнего или юридического адреса;</w:t>
      </w:r>
    </w:p>
    <w:p w:rsidR="008170F7" w:rsidRDefault="008170F7" w:rsidP="005454D1">
      <w:pPr>
        <w:pStyle w:val="a3"/>
        <w:jc w:val="both"/>
      </w:pPr>
      <w:r>
        <w:t xml:space="preserve">         - номер лицевого счета (при его наличии).</w:t>
      </w:r>
    </w:p>
    <w:p w:rsidR="008170F7" w:rsidRDefault="008170F7" w:rsidP="005454D1">
      <w:pPr>
        <w:pStyle w:val="a3"/>
        <w:jc w:val="both"/>
      </w:pPr>
      <w:r>
        <w:t xml:space="preserve">         Если сделка была  зарегистрирована  профессиональным  участником    рынка  ценных бумаг,  в передаточном распоряжении должна быть указана    следующая информация:</w:t>
      </w:r>
    </w:p>
    <w:p w:rsidR="008170F7" w:rsidRDefault="008170F7" w:rsidP="005454D1">
      <w:pPr>
        <w:pStyle w:val="a3"/>
        <w:jc w:val="both"/>
      </w:pPr>
      <w:r>
        <w:t xml:space="preserve">         - полное    официальное    наименование   лица,   осуществившего    регистрацию сделки;</w:t>
      </w:r>
    </w:p>
    <w:p w:rsidR="008170F7" w:rsidRDefault="008170F7" w:rsidP="005454D1">
      <w:pPr>
        <w:pStyle w:val="a3"/>
        <w:jc w:val="both"/>
      </w:pPr>
      <w:r>
        <w:t xml:space="preserve">         - дата и номер его государственной регистрации;</w:t>
      </w:r>
    </w:p>
    <w:p w:rsidR="008170F7" w:rsidRDefault="008170F7" w:rsidP="005454D1">
      <w:pPr>
        <w:pStyle w:val="a3"/>
        <w:jc w:val="both"/>
      </w:pPr>
      <w:r>
        <w:t xml:space="preserve">         - его юридический и контактный адрес, а также номер телефона;</w:t>
      </w:r>
    </w:p>
    <w:p w:rsidR="008170F7" w:rsidRDefault="008170F7" w:rsidP="005454D1">
      <w:pPr>
        <w:pStyle w:val="a3"/>
        <w:jc w:val="both"/>
      </w:pPr>
      <w:r>
        <w:t xml:space="preserve">         - номер   и  дату  получения  лицензии  на  право  осуществления    профессиональной деятельности на рынке ценных бумаг;</w:t>
      </w:r>
    </w:p>
    <w:p w:rsidR="008170F7" w:rsidRDefault="008170F7" w:rsidP="005454D1">
      <w:pPr>
        <w:pStyle w:val="a3"/>
        <w:jc w:val="both"/>
      </w:pPr>
      <w:r>
        <w:t xml:space="preserve">         - дата и номер регистрации сделки;</w:t>
      </w:r>
    </w:p>
    <w:p w:rsidR="008170F7" w:rsidRDefault="008170F7" w:rsidP="005454D1">
      <w:pPr>
        <w:pStyle w:val="a3"/>
        <w:jc w:val="both"/>
      </w:pPr>
      <w:r>
        <w:t xml:space="preserve">         - подпись лица, зарегистрировавшего сделку, скрепленная печатью;</w:t>
      </w:r>
    </w:p>
    <w:p w:rsidR="008170F7" w:rsidRDefault="008170F7" w:rsidP="005454D1">
      <w:pPr>
        <w:pStyle w:val="a3"/>
        <w:jc w:val="both"/>
      </w:pPr>
      <w:r>
        <w:t xml:space="preserve">         - документ,  на  основании  которого совершается переход прав на    ценные бумаги.</w:t>
      </w:r>
    </w:p>
    <w:p w:rsidR="008170F7" w:rsidRDefault="008170F7" w:rsidP="005454D1">
      <w:pPr>
        <w:pStyle w:val="a3"/>
        <w:jc w:val="both"/>
      </w:pPr>
      <w:r>
        <w:t xml:space="preserve">         В передаточном     распоряжении    может    также    содержаться    дополнительная информация в отношении лица,  на чье имя  должны  быть    зарегистрированы  ценные  бумаги.  </w:t>
      </w:r>
      <w:proofErr w:type="gramStart"/>
      <w:r>
        <w:t>Такая  информация  может  включать    желательный для данного лица способ получения дивидендов (в том числе    номер его банковского счета);  сообщение о том,  предпочтет ли данное    лицо получить выписку из Реестра (или  сертификат,  если  сертификаты    выдаются  в отношении акций этого выпуска),  а также данные о способе    получения выписки из Реестра  (сертификатов)  -  лично  или  почтовым   отправлением.</w:t>
      </w:r>
      <w:proofErr w:type="gramEnd"/>
    </w:p>
    <w:p w:rsidR="008170F7" w:rsidRDefault="008170F7" w:rsidP="005454D1">
      <w:pPr>
        <w:pStyle w:val="a3"/>
        <w:jc w:val="both"/>
      </w:pPr>
      <w:r>
        <w:t xml:space="preserve">         В случае</w:t>
      </w:r>
      <w:proofErr w:type="gramStart"/>
      <w:r>
        <w:t>,</w:t>
      </w:r>
      <w:proofErr w:type="gramEnd"/>
      <w:r>
        <w:t xml:space="preserve"> если в обращении находится один или более сертификатов    ценных   бумаг,   удостоверяющих   права,   подлежащие   передаче,  к    передаточному    распоряжению    должны    прилагаться     сертификат    (сертификаты) передаваемых ценных бумаг.</w:t>
      </w:r>
    </w:p>
    <w:p w:rsidR="008170F7" w:rsidRDefault="008170F7" w:rsidP="005454D1">
      <w:pPr>
        <w:pStyle w:val="a3"/>
        <w:jc w:val="both"/>
      </w:pPr>
      <w:r>
        <w:t xml:space="preserve">         В случае</w:t>
      </w:r>
      <w:proofErr w:type="gramStart"/>
      <w:r>
        <w:t>,</w:t>
      </w:r>
      <w:proofErr w:type="gramEnd"/>
      <w:r>
        <w:t xml:space="preserve">  если сделка  совершена  между  зарегистрированными  в    Реестре лицами,  то в сведениях передаточного распоряжения достаточно    указать  наименование  (для  юридического  лица)  или  фамилию,  имя,    отчество (для физического лица).</w:t>
      </w:r>
    </w:p>
    <w:p w:rsidR="008170F7" w:rsidRDefault="008170F7" w:rsidP="005454D1">
      <w:pPr>
        <w:pStyle w:val="a3"/>
        <w:jc w:val="both"/>
      </w:pPr>
      <w:r>
        <w:t xml:space="preserve">         Передаточное распоряжение      должно       быть       подписано    зарегистрированным лицом или его уполномоченным представителем:</w:t>
      </w:r>
    </w:p>
    <w:p w:rsidR="008170F7" w:rsidRDefault="008170F7" w:rsidP="005454D1">
      <w:pPr>
        <w:pStyle w:val="a3"/>
        <w:jc w:val="both"/>
      </w:pPr>
      <w:r>
        <w:t xml:space="preserve">         для юридических  лиц  -  руководителем  организации  или  лицом,    действующим   на   основании   доверенности,   и   заверено   печатью  организации;</w:t>
      </w:r>
    </w:p>
    <w:p w:rsidR="008170F7" w:rsidRDefault="008170F7" w:rsidP="005454D1">
      <w:pPr>
        <w:pStyle w:val="a3"/>
        <w:jc w:val="both"/>
      </w:pPr>
      <w:r>
        <w:t xml:space="preserve">         для физических лиц - владельцем счета или лицом,  действующим на    основании   доверенности,   заверенной   в   порядке,   установленном    Гражданским кодексом Российской Федерации.</w:t>
      </w:r>
    </w:p>
    <w:p w:rsidR="008170F7" w:rsidRDefault="008170F7" w:rsidP="005454D1">
      <w:pPr>
        <w:pStyle w:val="a3"/>
        <w:jc w:val="both"/>
      </w:pPr>
      <w:r>
        <w:t xml:space="preserve">         Передаточное распоряжение   также   дополнительно   может   быть    подписано   лицом,   которому   передаются   ценные  бумаги  или  его  уполномоченным представителем.</w:t>
      </w:r>
    </w:p>
    <w:p w:rsidR="008170F7" w:rsidRDefault="008170F7" w:rsidP="005454D1">
      <w:pPr>
        <w:pStyle w:val="a3"/>
        <w:jc w:val="both"/>
      </w:pPr>
      <w:r>
        <w:t xml:space="preserve">         Если передаваемые  ценные бумаги находятся в совместном владении    нескольких лиц,  то передаточное распоряжение должно  быть  подписано    всеми  совладельцами.  При  отсутствии таких </w:t>
      </w:r>
      <w:r>
        <w:lastRenderedPageBreak/>
        <w:t>подписей передающее лицо    должно  представить  доверенность,   выданную   совладельцами   лицу,    подписавшему  от  их  имени  передаточное распоряжение или письменное    свидетельство того,  что совладельцы согласны  на  отчуждение  ценных   бумаг.</w:t>
      </w:r>
    </w:p>
    <w:p w:rsidR="008170F7" w:rsidRDefault="008170F7" w:rsidP="005454D1">
      <w:pPr>
        <w:pStyle w:val="a3"/>
        <w:jc w:val="both"/>
      </w:pPr>
      <w:r>
        <w:t xml:space="preserve">         Передаточное распоряжение может быть представлено регистратору:</w:t>
      </w:r>
    </w:p>
    <w:p w:rsidR="008170F7" w:rsidRDefault="008170F7" w:rsidP="005454D1">
      <w:pPr>
        <w:pStyle w:val="a3"/>
        <w:jc w:val="both"/>
      </w:pPr>
      <w:r>
        <w:t xml:space="preserve">         зарегистрированным лицом, передающим ценные бумаги;</w:t>
      </w:r>
    </w:p>
    <w:p w:rsidR="008170F7" w:rsidRDefault="008170F7" w:rsidP="005454D1">
      <w:pPr>
        <w:pStyle w:val="a3"/>
        <w:jc w:val="both"/>
      </w:pPr>
      <w:r>
        <w:t xml:space="preserve">         лицом, на чье имя зарегистрированы ценные бумаги;</w:t>
      </w:r>
    </w:p>
    <w:p w:rsidR="008170F7" w:rsidRDefault="008170F7" w:rsidP="005454D1">
      <w:pPr>
        <w:pStyle w:val="a3"/>
        <w:jc w:val="both"/>
      </w:pPr>
      <w:r>
        <w:t xml:space="preserve">         уполномоченным представителем одного из этих лиц.</w:t>
      </w:r>
    </w:p>
    <w:p w:rsidR="008170F7" w:rsidRDefault="008170F7" w:rsidP="005454D1">
      <w:pPr>
        <w:pStyle w:val="a3"/>
        <w:jc w:val="both"/>
      </w:pPr>
      <w:r>
        <w:t xml:space="preserve">         В случае   передачи   ценных   бумаг,    являющихся    предметом    зарегистрированного  в  системе ведения Реестра залога,  передаточное    распоряжение   должно   быть   подписано   также   зарегистрированным    залогодержателем или его уполномоченным представителем.</w:t>
      </w:r>
    </w:p>
    <w:p w:rsidR="008170F7" w:rsidRDefault="008170F7" w:rsidP="005454D1">
      <w:pPr>
        <w:pStyle w:val="a3"/>
        <w:jc w:val="both"/>
      </w:pPr>
      <w:r>
        <w:t xml:space="preserve">         Передаточное распоряжение должно  включать  заявление  от  имени    лица,  передающего  права  на ценные бумаги,  о том,  что данное лицо    является собственником или номинальным держателем передаваемых ценных    бумаг.  Если  ценные  бумаги являются предметом зарегистрированного в    Реестре залога,  передаточное распоряжение должно содержать заявление    в  отношении  того,  происходит  ли передача права на ценные бумаги в    связи с  реализацией  прав  зарегистрированного  залогодержателя  или   безотносительно к такому праву.</w:t>
      </w:r>
    </w:p>
    <w:p w:rsidR="008170F7" w:rsidRDefault="008170F7" w:rsidP="005454D1">
      <w:pPr>
        <w:pStyle w:val="a3"/>
        <w:jc w:val="both"/>
      </w:pPr>
      <w:r>
        <w:t xml:space="preserve">         В залоговом  распоряжении   содержится   указание   регистратору    зарегистрировать  в  Реестре существование или прекращение залога или    изменение числа ценных бумаг,  являющихся предметом залога,  в пользу   указанного лица (зарегистрированного залогодержателя).</w:t>
      </w:r>
    </w:p>
    <w:p w:rsidR="008170F7" w:rsidRDefault="008170F7" w:rsidP="005454D1">
      <w:pPr>
        <w:pStyle w:val="a3"/>
        <w:jc w:val="both"/>
      </w:pPr>
      <w:r>
        <w:t xml:space="preserve">         Распоряжение о регистрации передачи ценных  бумаг  в  залог  или    увеличении  числа ценных бумаг,  являющихся предметом залога,  должно    быть подписано лицом, выступающим в качестве залогодержателя, или его   уполномоченным представителем.</w:t>
      </w:r>
    </w:p>
    <w:p w:rsidR="008170F7" w:rsidRDefault="008170F7" w:rsidP="005454D1">
      <w:pPr>
        <w:pStyle w:val="a3"/>
        <w:jc w:val="both"/>
      </w:pPr>
      <w:r>
        <w:t xml:space="preserve">         </w:t>
      </w:r>
      <w:proofErr w:type="gramStart"/>
      <w:r>
        <w:t>Распоряжение о регистрации  прекращения  залога  или  уменьшения    числа ценных бумаг, являющихся предметом залога, может быть подписано    либо лицом,  выступающим в отношении этих  ценных  бумаг  в  качестве   зарегистрированного      залогодержателя      (его     уполномоченным</w:t>
      </w:r>
      <w:proofErr w:type="gramEnd"/>
    </w:p>
    <w:p w:rsidR="008170F7" w:rsidRDefault="008170F7" w:rsidP="005454D1">
      <w:pPr>
        <w:pStyle w:val="a3"/>
        <w:jc w:val="both"/>
      </w:pPr>
      <w:r>
        <w:t xml:space="preserve">    представителем),    либо    залогодателем     (его     уполномоченным    представителем).</w:t>
      </w:r>
    </w:p>
    <w:p w:rsidR="008170F7" w:rsidRDefault="008170F7" w:rsidP="005454D1">
      <w:pPr>
        <w:pStyle w:val="a3"/>
        <w:jc w:val="both"/>
      </w:pPr>
      <w:r>
        <w:t xml:space="preserve">         В залоговом распоряжении должны содержаться следующие данные:</w:t>
      </w:r>
    </w:p>
    <w:p w:rsidR="008170F7" w:rsidRDefault="008170F7" w:rsidP="005454D1">
      <w:pPr>
        <w:pStyle w:val="a3"/>
        <w:jc w:val="both"/>
      </w:pPr>
      <w:r>
        <w:t xml:space="preserve">         - Фамилия,   имя,   отчество   (для   физических   лиц),  полное   официальное наименование (для юридических лиц) лица,  на имя которого   зарегистрированы   ценные  бумаги,  обремененные  обязательствами,  с  указанием,  является ли оно собственником или номинальным держателем,</w:t>
      </w:r>
    </w:p>
    <w:p w:rsidR="008170F7" w:rsidRDefault="008170F7" w:rsidP="005454D1">
      <w:pPr>
        <w:pStyle w:val="a3"/>
        <w:jc w:val="both"/>
      </w:pPr>
      <w:r>
        <w:t xml:space="preserve">    а также номер его лицевого счета.</w:t>
      </w:r>
    </w:p>
    <w:p w:rsidR="008170F7" w:rsidRDefault="008170F7" w:rsidP="005454D1">
      <w:pPr>
        <w:pStyle w:val="a3"/>
        <w:jc w:val="both"/>
      </w:pPr>
      <w:r>
        <w:t xml:space="preserve">         - Полное официальное наименование эмитента.</w:t>
      </w:r>
    </w:p>
    <w:p w:rsidR="008170F7" w:rsidRDefault="008170F7" w:rsidP="005454D1">
      <w:pPr>
        <w:pStyle w:val="a3"/>
        <w:jc w:val="both"/>
      </w:pPr>
      <w:r>
        <w:t xml:space="preserve">         - Количество ценных бумаг, находящихся в залоге.</w:t>
      </w:r>
    </w:p>
    <w:p w:rsidR="008170F7" w:rsidRDefault="008170F7" w:rsidP="005454D1">
      <w:pPr>
        <w:pStyle w:val="a3"/>
        <w:jc w:val="both"/>
      </w:pPr>
      <w:r>
        <w:t xml:space="preserve">         - Категория (тип) ценных бумаг.</w:t>
      </w:r>
    </w:p>
    <w:p w:rsidR="008170F7" w:rsidRDefault="008170F7" w:rsidP="005454D1">
      <w:pPr>
        <w:pStyle w:val="a3"/>
        <w:jc w:val="both"/>
      </w:pPr>
      <w:r>
        <w:t xml:space="preserve">         - Вид залога (заклад или простой залог).</w:t>
      </w:r>
    </w:p>
    <w:p w:rsidR="008170F7" w:rsidRDefault="008170F7" w:rsidP="005454D1">
      <w:pPr>
        <w:pStyle w:val="a3"/>
        <w:jc w:val="both"/>
      </w:pPr>
      <w:r>
        <w:t xml:space="preserve">         В отношении  зарегистрированного  залогодержателя  должна   быть    указана следующая информация:</w:t>
      </w:r>
    </w:p>
    <w:p w:rsidR="008170F7" w:rsidRDefault="008170F7" w:rsidP="005454D1">
      <w:pPr>
        <w:pStyle w:val="a3"/>
        <w:jc w:val="both"/>
      </w:pPr>
      <w:r>
        <w:t xml:space="preserve">         - фамилия,  имя,   отчество   (для   физических   лиц),   полное    официальное наименование (для юридических лиц);</w:t>
      </w:r>
    </w:p>
    <w:p w:rsidR="008170F7" w:rsidRDefault="008170F7" w:rsidP="005454D1">
      <w:pPr>
        <w:pStyle w:val="a3"/>
        <w:jc w:val="both"/>
      </w:pPr>
      <w:r>
        <w:t xml:space="preserve">         - вид и номер удостоверения личности с указанием  выдавшего  его    органа, дата и место его выдачи (в отношении физических лиц);</w:t>
      </w:r>
    </w:p>
    <w:p w:rsidR="008170F7" w:rsidRDefault="008170F7" w:rsidP="005454D1">
      <w:pPr>
        <w:pStyle w:val="a3"/>
        <w:jc w:val="both"/>
      </w:pPr>
      <w:r>
        <w:t xml:space="preserve">         - наименование    органа,     осуществившего     государственную    регистрацию, номер и дата регистрации (в отношении юридических лиц);</w:t>
      </w:r>
    </w:p>
    <w:p w:rsidR="008170F7" w:rsidRDefault="008170F7" w:rsidP="005454D1">
      <w:pPr>
        <w:pStyle w:val="a3"/>
        <w:jc w:val="both"/>
      </w:pPr>
      <w:r>
        <w:t xml:space="preserve">         - реквизиты  уполномоченного  представителя  зарегистрированного    залогодержателя (в случае его назначения);</w:t>
      </w:r>
    </w:p>
    <w:p w:rsidR="008170F7" w:rsidRDefault="008170F7" w:rsidP="005454D1">
      <w:pPr>
        <w:pStyle w:val="a3"/>
        <w:jc w:val="both"/>
      </w:pPr>
      <w:r>
        <w:t xml:space="preserve">         - домашний адрес (для физических лиц) или юридический адрес (для    юридических лиц);</w:t>
      </w:r>
    </w:p>
    <w:p w:rsidR="008170F7" w:rsidRDefault="008170F7" w:rsidP="005454D1">
      <w:pPr>
        <w:pStyle w:val="a3"/>
        <w:jc w:val="both"/>
      </w:pPr>
      <w:r>
        <w:t xml:space="preserve">         - адрес для направления корреспонденция,  если он отличается  от    юридического или домашнего адреса;</w:t>
      </w:r>
    </w:p>
    <w:p w:rsidR="008170F7" w:rsidRDefault="008170F7" w:rsidP="005454D1">
      <w:pPr>
        <w:pStyle w:val="a3"/>
        <w:jc w:val="both"/>
      </w:pPr>
      <w:r>
        <w:t xml:space="preserve">         - номер лицевого счета (при наличии такового).</w:t>
      </w:r>
    </w:p>
    <w:p w:rsidR="008170F7" w:rsidRDefault="008170F7" w:rsidP="005454D1">
      <w:pPr>
        <w:pStyle w:val="a3"/>
        <w:jc w:val="both"/>
      </w:pPr>
      <w:r>
        <w:t xml:space="preserve">         Если ценные  бумаги  передаются  в  </w:t>
      </w:r>
      <w:proofErr w:type="gramStart"/>
      <w:r>
        <w:t>залог  залогодержателю</w:t>
      </w:r>
      <w:proofErr w:type="gramEnd"/>
      <w:r>
        <w:t>,  уже    зарегистрированному в Реестре, то в залоговом распоряжении достаточно    указать номер его лицевого счета.</w:t>
      </w:r>
    </w:p>
    <w:p w:rsidR="008170F7" w:rsidRDefault="008170F7" w:rsidP="005454D1">
      <w:pPr>
        <w:pStyle w:val="a3"/>
        <w:jc w:val="both"/>
      </w:pPr>
      <w:r>
        <w:t xml:space="preserve">         В залоговом распоряжении может также  содержаться  информация  о    том,  где  находятся бланки ценных бумаг (при документарном выпуске),    кому  (залогодателю  или  залогодержателю)   принадлежит   право   на    получение дохода по ценным бумагам, право на отчуждение ценных бумаг,    а также право пользования заложенными ценными бумагами  и  при  каких    условиях.</w:t>
      </w:r>
    </w:p>
    <w:p w:rsidR="008170F7" w:rsidRDefault="008170F7" w:rsidP="0001053F">
      <w:pPr>
        <w:pStyle w:val="a3"/>
        <w:tabs>
          <w:tab w:val="left" w:pos="4335"/>
        </w:tabs>
        <w:jc w:val="both"/>
      </w:pPr>
      <w:r>
        <w:t xml:space="preserve">   </w:t>
      </w:r>
      <w:r w:rsidR="0001053F">
        <w:tab/>
      </w:r>
    </w:p>
    <w:p w:rsidR="008170F7" w:rsidRPr="0001053F" w:rsidRDefault="008170F7" w:rsidP="005454D1">
      <w:pPr>
        <w:pStyle w:val="a3"/>
        <w:jc w:val="center"/>
        <w:rPr>
          <w:b/>
        </w:rPr>
      </w:pPr>
      <w:r w:rsidRPr="0001053F">
        <w:rPr>
          <w:b/>
        </w:rPr>
        <w:lastRenderedPageBreak/>
        <w:t>3</w:t>
      </w:r>
      <w:r w:rsidR="00945003" w:rsidRPr="0001053F">
        <w:rPr>
          <w:b/>
        </w:rPr>
        <w:t>0</w:t>
      </w:r>
      <w:r w:rsidRPr="0001053F">
        <w:rPr>
          <w:b/>
        </w:rPr>
        <w:t>. ДОСТУПНОСТЬ ИНФОРМАЦИИ, СОДЕРЖАЩЕЙСЯ В РЕЕСТРЕ</w:t>
      </w:r>
    </w:p>
    <w:p w:rsidR="008170F7" w:rsidRDefault="008170F7" w:rsidP="005454D1">
      <w:pPr>
        <w:pStyle w:val="a3"/>
        <w:jc w:val="both"/>
      </w:pPr>
      <w:r>
        <w:t xml:space="preserve">   </w:t>
      </w:r>
    </w:p>
    <w:p w:rsidR="008170F7" w:rsidRDefault="008170F7" w:rsidP="005454D1">
      <w:pPr>
        <w:pStyle w:val="a3"/>
        <w:jc w:val="both"/>
      </w:pPr>
      <w:r>
        <w:t xml:space="preserve">         Под доступностью   Реестра   понимается   возможность  получения    информации, содержащейся в Реестре, определенными лицами.</w:t>
      </w:r>
    </w:p>
    <w:p w:rsidR="008170F7" w:rsidRDefault="008170F7" w:rsidP="005454D1">
      <w:pPr>
        <w:pStyle w:val="a3"/>
        <w:jc w:val="both"/>
      </w:pPr>
      <w:r>
        <w:t xml:space="preserve">         В число  лиц,  имеющих право на получение информации из Реестра,    входят:</w:t>
      </w:r>
    </w:p>
    <w:p w:rsidR="008170F7" w:rsidRDefault="008170F7" w:rsidP="005454D1">
      <w:pPr>
        <w:pStyle w:val="a3"/>
        <w:jc w:val="both"/>
      </w:pPr>
      <w:r>
        <w:t xml:space="preserve">         - эмитент;</w:t>
      </w:r>
    </w:p>
    <w:p w:rsidR="008170F7" w:rsidRDefault="008170F7" w:rsidP="005454D1">
      <w:pPr>
        <w:pStyle w:val="a3"/>
        <w:jc w:val="both"/>
      </w:pPr>
      <w:r>
        <w:t xml:space="preserve">         - зарегистрированные лица;</w:t>
      </w:r>
    </w:p>
    <w:p w:rsidR="008170F7" w:rsidRDefault="008170F7" w:rsidP="005454D1">
      <w:pPr>
        <w:pStyle w:val="a3"/>
        <w:jc w:val="both"/>
      </w:pPr>
      <w:r>
        <w:t xml:space="preserve">         - уполномоченные государственные органы.</w:t>
      </w:r>
    </w:p>
    <w:p w:rsidR="008170F7" w:rsidRDefault="008170F7" w:rsidP="005454D1">
      <w:pPr>
        <w:pStyle w:val="a3"/>
        <w:jc w:val="both"/>
      </w:pPr>
      <w:r>
        <w:t xml:space="preserve">         Регистратор обязан предоставлять эмитенту информацию из  Реестра    в  объеме,  указанном  в  соответствующем запросе эмитента.  При этом    эмитент обязан предоставлять  регистратору  список  должностных  лиц,    имеющих  полномочия  на  получение  такой  информации  с обязательным    указанием:</w:t>
      </w:r>
    </w:p>
    <w:p w:rsidR="008170F7" w:rsidRDefault="008170F7" w:rsidP="005454D1">
      <w:pPr>
        <w:pStyle w:val="a3"/>
        <w:jc w:val="both"/>
      </w:pPr>
      <w:r>
        <w:t xml:space="preserve">         - фамилии, имени, отчества каждого из уполномоченных должностных    лиц;</w:t>
      </w:r>
    </w:p>
    <w:p w:rsidR="008170F7" w:rsidRDefault="008170F7" w:rsidP="005454D1">
      <w:pPr>
        <w:pStyle w:val="a3"/>
        <w:jc w:val="both"/>
      </w:pPr>
      <w:r>
        <w:t xml:space="preserve">         - их должностей;</w:t>
      </w:r>
    </w:p>
    <w:p w:rsidR="008170F7" w:rsidRDefault="008170F7" w:rsidP="005454D1">
      <w:pPr>
        <w:pStyle w:val="a3"/>
        <w:jc w:val="both"/>
      </w:pPr>
      <w:r>
        <w:t xml:space="preserve">         - объема информации, которую имеет право получить каждое из этих    должностных лиц;</w:t>
      </w:r>
    </w:p>
    <w:p w:rsidR="008170F7" w:rsidRDefault="008170F7" w:rsidP="005454D1">
      <w:pPr>
        <w:pStyle w:val="a3"/>
        <w:jc w:val="both"/>
      </w:pPr>
      <w:r>
        <w:t xml:space="preserve">         - образцов подписей каждого уполномоченного должностного лица.</w:t>
      </w:r>
    </w:p>
    <w:p w:rsidR="008170F7" w:rsidRDefault="008170F7" w:rsidP="005454D1">
      <w:pPr>
        <w:pStyle w:val="a3"/>
        <w:jc w:val="both"/>
      </w:pPr>
      <w:r>
        <w:t xml:space="preserve">         Запросы эмитента    должны    быть   подписаны   соответствующим    уполномоченным должностным лицом, скреплены печатью эмитента.</w:t>
      </w:r>
    </w:p>
    <w:p w:rsidR="008170F7" w:rsidRDefault="008170F7" w:rsidP="005454D1">
      <w:pPr>
        <w:pStyle w:val="a3"/>
        <w:jc w:val="both"/>
      </w:pPr>
      <w:r>
        <w:t xml:space="preserve">         Эмитенту должна  быть  доступна  вся информация,  содержащаяся в    Реестре.  Предоставление информации производится тем  лицам,  которые    были  уполномочены  на  ее  получение  органами эмитента,  или лицам,    имеющим право в силу своих должностных  обязанностей  получать  такую    информацию.</w:t>
      </w:r>
    </w:p>
    <w:p w:rsidR="008170F7" w:rsidRDefault="008170F7" w:rsidP="005454D1">
      <w:pPr>
        <w:pStyle w:val="a3"/>
        <w:jc w:val="both"/>
      </w:pPr>
      <w:r>
        <w:t xml:space="preserve">         Зарегистрированные лица  (владелец   и   номинальный   держатель    именных ценных бумаг) имеют право беспрепятственно получать следующую    информацию из Реестра:</w:t>
      </w:r>
    </w:p>
    <w:p w:rsidR="008170F7" w:rsidRDefault="008170F7" w:rsidP="005454D1">
      <w:pPr>
        <w:pStyle w:val="a3"/>
        <w:jc w:val="both"/>
      </w:pPr>
      <w:r>
        <w:t xml:space="preserve">         - информацию о зарегистрированных на его имя ценных бумагах;</w:t>
      </w:r>
    </w:p>
    <w:p w:rsidR="008170F7" w:rsidRDefault="008170F7" w:rsidP="005454D1">
      <w:pPr>
        <w:pStyle w:val="a3"/>
        <w:jc w:val="both"/>
      </w:pPr>
      <w:r>
        <w:t xml:space="preserve">         - </w:t>
      </w:r>
      <w:proofErr w:type="gramStart"/>
      <w:r>
        <w:t>о</w:t>
      </w:r>
      <w:proofErr w:type="gramEnd"/>
      <w:r>
        <w:t xml:space="preserve"> всех изменениях информации о нем и зарегистрированных на его    имя ценных бумаг, произведенных в реестре;</w:t>
      </w:r>
    </w:p>
    <w:p w:rsidR="008170F7" w:rsidRDefault="008170F7" w:rsidP="005454D1">
      <w:pPr>
        <w:pStyle w:val="a3"/>
        <w:jc w:val="both"/>
      </w:pPr>
      <w:r>
        <w:t xml:space="preserve">         - о процентном соотношении общего количества  принадлежащих  ему    ценных бумаг к уставному капиталу эмитента.</w:t>
      </w:r>
    </w:p>
    <w:sectPr w:rsidR="008170F7" w:rsidSect="009C72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7"/>
    <w:rsid w:val="0001053F"/>
    <w:rsid w:val="001F750D"/>
    <w:rsid w:val="004407FA"/>
    <w:rsid w:val="005454D1"/>
    <w:rsid w:val="005C5802"/>
    <w:rsid w:val="006F20B6"/>
    <w:rsid w:val="007D5B65"/>
    <w:rsid w:val="008170F7"/>
    <w:rsid w:val="008A533D"/>
    <w:rsid w:val="008D2236"/>
    <w:rsid w:val="00945003"/>
    <w:rsid w:val="009728B5"/>
    <w:rsid w:val="009B2645"/>
    <w:rsid w:val="009C72F2"/>
    <w:rsid w:val="00A874E0"/>
    <w:rsid w:val="00B45A31"/>
    <w:rsid w:val="00E0358A"/>
    <w:rsid w:val="00E82A2E"/>
    <w:rsid w:val="00F2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27BE-8639-4049-A33D-68D6A7A7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9870</Words>
  <Characters>56263</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Омаров</dc:creator>
  <cp:lastModifiedBy>Омаров</cp:lastModifiedBy>
  <cp:revision>7</cp:revision>
  <dcterms:created xsi:type="dcterms:W3CDTF">2012-08-23T03:14:00Z</dcterms:created>
  <dcterms:modified xsi:type="dcterms:W3CDTF">2012-08-27T18:21:00Z</dcterms:modified>
</cp:coreProperties>
</file>