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9B" w:rsidRDefault="0071229B" w:rsidP="0071229B">
      <w:r>
        <w:t>О созыве общего собрания участников (акционеров) эмитента</w:t>
      </w:r>
    </w:p>
    <w:p w:rsidR="0071229B" w:rsidRDefault="0071229B" w:rsidP="0071229B">
      <w:r>
        <w:t>1. Общие сведения</w:t>
      </w:r>
    </w:p>
    <w:p w:rsidR="0071229B" w:rsidRDefault="0071229B" w:rsidP="0071229B">
      <w:r>
        <w:t>1.1. Полное фирменное наименование эмитента: Акционерное общество энергетики и электрификации "</w:t>
      </w:r>
      <w:proofErr w:type="spellStart"/>
      <w:r>
        <w:t>Сельэлектросетьстрой</w:t>
      </w:r>
      <w:proofErr w:type="spellEnd"/>
      <w:r>
        <w:t>"</w:t>
      </w:r>
    </w:p>
    <w:p w:rsidR="0071229B" w:rsidRDefault="0071229B" w:rsidP="0071229B">
      <w:r>
        <w:t>1.2. Сокращенное фирменное наименование эмитента: АО "</w:t>
      </w:r>
      <w:proofErr w:type="spellStart"/>
      <w:r>
        <w:t>Сельэлектросетьстрой</w:t>
      </w:r>
      <w:proofErr w:type="spellEnd"/>
      <w:r>
        <w:t>"</w:t>
      </w:r>
    </w:p>
    <w:p w:rsidR="0071229B" w:rsidRDefault="0071229B" w:rsidP="0071229B">
      <w:r>
        <w:t>1.3. Место нахождения эмитента: 101990, г. Москва, Потаповский пер., д. 5, стр. 1</w:t>
      </w:r>
    </w:p>
    <w:p w:rsidR="0071229B" w:rsidRDefault="0071229B" w:rsidP="0071229B">
      <w:r>
        <w:t>1.4. ОГРН эмитента: 1037739218813</w:t>
      </w:r>
    </w:p>
    <w:p w:rsidR="0071229B" w:rsidRDefault="0071229B" w:rsidP="0071229B">
      <w:r>
        <w:t>1.5. ИНН эмитента: 7701041382</w:t>
      </w:r>
    </w:p>
    <w:p w:rsidR="0071229B" w:rsidRDefault="0071229B" w:rsidP="0071229B">
      <w:r>
        <w:t>1.6. Уникальный код эмитента, присвоенный регистрирующим органом: 05066-A</w:t>
      </w:r>
    </w:p>
    <w:p w:rsidR="0071229B" w:rsidRDefault="0071229B" w:rsidP="0071229B">
      <w:r>
        <w:t>1.7. Адрес страницы в сети Интернет, используемой эмитентом для раскрытия информации: http://www.disclosure.ru/issuer/7701041382/</w:t>
      </w:r>
    </w:p>
    <w:p w:rsidR="0071229B" w:rsidRDefault="0071229B" w:rsidP="0071229B">
      <w:r>
        <w:t>1.8. Дата наступления события (существенного факта), о котором составлено сообщение (если применимо): 15.03.2019</w:t>
      </w:r>
    </w:p>
    <w:p w:rsidR="0071229B" w:rsidRDefault="0071229B" w:rsidP="0071229B">
      <w:r>
        <w:t>2. Содержание сообщения</w:t>
      </w:r>
    </w:p>
    <w:p w:rsidR="0071229B" w:rsidRDefault="0071229B" w:rsidP="0071229B">
      <w:r>
        <w:t>2.1. Вид общего собрания акционеров эмитента: годовое общее собрание акционеров.</w:t>
      </w:r>
    </w:p>
    <w:p w:rsidR="0071229B" w:rsidRDefault="0071229B" w:rsidP="0071229B">
      <w:r>
        <w:t>2.2. Форма проведения годового общего собрания акционеров эмитента: собрание (совместное присутствие)</w:t>
      </w:r>
    </w:p>
    <w:p w:rsidR="0071229B" w:rsidRDefault="0071229B" w:rsidP="0071229B">
      <w:r>
        <w:t xml:space="preserve">2.3. Дата, место, время проведения годового общего собрания акционеров эмитента: "26" Апреля 2019 года, начало собрания в 11.00 (по московскому времени) по адресу: г. Москва, </w:t>
      </w:r>
      <w:proofErr w:type="gramStart"/>
      <w:r>
        <w:t>Потаповский</w:t>
      </w:r>
      <w:proofErr w:type="gramEnd"/>
      <w:r>
        <w:t xml:space="preserve"> пер., д. 5, стр. 1</w:t>
      </w:r>
    </w:p>
    <w:p w:rsidR="0071229B" w:rsidRDefault="0071229B" w:rsidP="0071229B">
      <w:r>
        <w:t>2.4. Время начала регистрации лиц, принимающих участие в годовом общем собрании акционеров эмитента: 10:00 (по московскому времени).</w:t>
      </w:r>
    </w:p>
    <w:p w:rsidR="0071229B" w:rsidRDefault="0071229B" w:rsidP="0071229B">
      <w:r>
        <w:t>2.5. Дата составления списка лиц, имеющих право на участие в годовом общем собрании ак</w:t>
      </w:r>
      <w:r>
        <w:t>ционеров: "04" Апреля 2019 года</w:t>
      </w:r>
    </w:p>
    <w:p w:rsidR="0071229B" w:rsidRDefault="0071229B" w:rsidP="0071229B">
      <w:r>
        <w:t>2.6. Повестка дня общего собрания участников (акционеров) эмитента:</w:t>
      </w:r>
    </w:p>
    <w:p w:rsidR="0071229B" w:rsidRDefault="0071229B" w:rsidP="0071229B">
      <w:r>
        <w:t>1.Утверждение годового отчета, годовой бухгалтерской отчетности и отчета о прибылях и убытках АО "</w:t>
      </w:r>
      <w:proofErr w:type="spellStart"/>
      <w:r>
        <w:t>Сельэлектросетьстрой</w:t>
      </w:r>
      <w:proofErr w:type="spellEnd"/>
      <w:r>
        <w:t>" за 2018 год.</w:t>
      </w:r>
    </w:p>
    <w:p w:rsidR="0071229B" w:rsidRDefault="0071229B" w:rsidP="0071229B">
      <w:r>
        <w:t>2.Утверждение распределения прибыли по результатам отчетного года АО "</w:t>
      </w:r>
      <w:proofErr w:type="spellStart"/>
      <w:r>
        <w:t>Сельэлектросетьстрой</w:t>
      </w:r>
      <w:proofErr w:type="spellEnd"/>
      <w:r>
        <w:t>".</w:t>
      </w:r>
    </w:p>
    <w:p w:rsidR="0071229B" w:rsidRDefault="0071229B" w:rsidP="0071229B">
      <w:r>
        <w:t>3.Утверждение количественного состава Совета директоров АО "</w:t>
      </w:r>
      <w:proofErr w:type="spellStart"/>
      <w:r>
        <w:t>Сельэлектросетьстрой</w:t>
      </w:r>
      <w:proofErr w:type="spellEnd"/>
      <w:r>
        <w:t>".</w:t>
      </w:r>
    </w:p>
    <w:p w:rsidR="0071229B" w:rsidRDefault="0071229B" w:rsidP="0071229B">
      <w:r>
        <w:t>4.Избрание Совета директоров АО "</w:t>
      </w:r>
      <w:proofErr w:type="spellStart"/>
      <w:r>
        <w:t>Сельэлектросетьстрой</w:t>
      </w:r>
      <w:proofErr w:type="spellEnd"/>
      <w:r>
        <w:t>".</w:t>
      </w:r>
    </w:p>
    <w:p w:rsidR="0071229B" w:rsidRDefault="0071229B" w:rsidP="0071229B">
      <w:r>
        <w:t>5.Утверждение количественного состава Ревизионной комисс</w:t>
      </w:r>
      <w:proofErr w:type="gramStart"/>
      <w:r>
        <w:t>ии АО</w:t>
      </w:r>
      <w:proofErr w:type="gramEnd"/>
      <w:r>
        <w:t xml:space="preserve"> "</w:t>
      </w:r>
      <w:proofErr w:type="spellStart"/>
      <w:r>
        <w:t>Сельэлектросетьстрой</w:t>
      </w:r>
      <w:proofErr w:type="spellEnd"/>
      <w:r>
        <w:t>".</w:t>
      </w:r>
    </w:p>
    <w:p w:rsidR="0071229B" w:rsidRDefault="0071229B" w:rsidP="0071229B">
      <w:r>
        <w:t>6.Избрание Ревизионной комисс</w:t>
      </w:r>
      <w:proofErr w:type="gramStart"/>
      <w:r>
        <w:t>ии АО</w:t>
      </w:r>
      <w:proofErr w:type="gramEnd"/>
      <w:r>
        <w:t xml:space="preserve"> "</w:t>
      </w:r>
      <w:proofErr w:type="spellStart"/>
      <w:r>
        <w:t>Сельэлектросетьстрой</w:t>
      </w:r>
      <w:proofErr w:type="spellEnd"/>
      <w:r>
        <w:t>".</w:t>
      </w:r>
    </w:p>
    <w:p w:rsidR="0071229B" w:rsidRDefault="0071229B" w:rsidP="0071229B">
      <w:r>
        <w:lastRenderedPageBreak/>
        <w:t>7.Утверждение Аудитора АО "</w:t>
      </w:r>
      <w:proofErr w:type="spellStart"/>
      <w:r>
        <w:t>Сельэлектросетьстрой</w:t>
      </w:r>
      <w:proofErr w:type="spellEnd"/>
      <w:r>
        <w:t>".</w:t>
      </w:r>
    </w:p>
    <w:p w:rsidR="0071229B" w:rsidRDefault="0071229B" w:rsidP="0071229B">
      <w:r>
        <w:t xml:space="preserve">2.7. Порядок ознакомления с информацией (материалами), подлежащей предоставлению при подготовке к проведению годового общего собрания акционеров эмитента, и адрес, по которому с ней можно ознакомиться: </w:t>
      </w:r>
      <w:proofErr w:type="gramStart"/>
      <w:r>
        <w:t>С информацией (материалами), подлежащей предоставлению лицам, имеющим право на участие в годовом общем собрании акционеров Общества, указанные лица могут ознакомиться по адресу: г. Москва, Потаповский пер., д. 5, стр. 1 в течение 20 дней до даты проведения общего собрания акционеров Общества, а также во время проведения годового общего собрания акционеров Общества в месте его проведения.</w:t>
      </w:r>
      <w:proofErr w:type="gramEnd"/>
      <w:r>
        <w:t xml:space="preserve"> Общество по требованию лица, имеющего право на участие в годовом общем собрании акционеров, предоставляет ему копии соответствующих документов. Плата, взимаемая Обществом за предоставление данных копий, не может превы</w:t>
      </w:r>
      <w:r>
        <w:t>ш</w:t>
      </w:r>
      <w:r>
        <w:t>ать затраты на их изготовление.</w:t>
      </w:r>
    </w:p>
    <w:p w:rsidR="0071229B" w:rsidRDefault="0071229B" w:rsidP="0071229B">
      <w:r>
        <w:t>2.8.Идентификационные признаки акций, владельцы которых имеют право на участие в общем собрании акционеров: Акции обыкновенные именные бездокументарные, Государственный регистрационный номер выпуска: N 1-01-05066-А от 01.02.2008 г.; акции привилегированные именные типа</w:t>
      </w:r>
      <w:proofErr w:type="gramStart"/>
      <w:r>
        <w:t xml:space="preserve"> А</w:t>
      </w:r>
      <w:proofErr w:type="gramEnd"/>
      <w:r>
        <w:t xml:space="preserve"> бездокументарные, Государственный регистрационный номер выпуска: N 2-01-05066-А от 01.02.2008 г.</w:t>
      </w:r>
    </w:p>
    <w:p w:rsidR="0071229B" w:rsidRDefault="0071229B" w:rsidP="0071229B">
      <w:bookmarkStart w:id="0" w:name="_GoBack"/>
      <w:bookmarkEnd w:id="0"/>
      <w:r>
        <w:t>2.9. Орган эмитента, принявший решение о созыве общего собрания акционеров эмитента: Совет директоров общества.</w:t>
      </w:r>
    </w:p>
    <w:p w:rsidR="0071229B" w:rsidRDefault="0071229B" w:rsidP="0071229B">
      <w:r>
        <w:t>Дата принятия  решения о созыве общего собрания акционеров эмитента: 15.03.2019 г.</w:t>
      </w:r>
    </w:p>
    <w:p w:rsidR="0071229B" w:rsidRDefault="0071229B" w:rsidP="0071229B">
      <w:r>
        <w:t>Дата и номер протокола заседания Совета директоров общества: 15.03.2019 г., N02/19.</w:t>
      </w:r>
    </w:p>
    <w:p w:rsidR="0071229B" w:rsidRDefault="0071229B" w:rsidP="0071229B"/>
    <w:p w:rsidR="0071229B" w:rsidRDefault="0071229B" w:rsidP="0071229B">
      <w:r>
        <w:t>3. Подпись</w:t>
      </w:r>
    </w:p>
    <w:p w:rsidR="0071229B" w:rsidRDefault="0071229B" w:rsidP="0071229B">
      <w:r>
        <w:t>3.1. Генеральный директор АО "</w:t>
      </w:r>
      <w:proofErr w:type="spellStart"/>
      <w:r>
        <w:t>Сельэлектросетьстрой</w:t>
      </w:r>
      <w:proofErr w:type="spellEnd"/>
      <w:r>
        <w:t>"</w:t>
      </w:r>
    </w:p>
    <w:p w:rsidR="0071229B" w:rsidRDefault="0071229B" w:rsidP="0071229B">
      <w:r>
        <w:t xml:space="preserve">  __________________               Чумаченко В.Ф.</w:t>
      </w:r>
    </w:p>
    <w:p w:rsidR="0071229B" w:rsidRDefault="0071229B" w:rsidP="0071229B">
      <w:r>
        <w:t>подпись</w:t>
      </w:r>
      <w:r>
        <w:tab/>
      </w:r>
      <w:r>
        <w:tab/>
      </w:r>
      <w:r>
        <w:tab/>
      </w:r>
      <w:r>
        <w:tab/>
        <w:t xml:space="preserve">Фамилия И.О. </w:t>
      </w:r>
    </w:p>
    <w:p w:rsidR="0071229B" w:rsidRDefault="0071229B" w:rsidP="0071229B"/>
    <w:p w:rsidR="00436FA5" w:rsidRDefault="0071229B" w:rsidP="0071229B">
      <w:r>
        <w:t xml:space="preserve">3.2. Дата   15.03.2019г.  </w:t>
      </w:r>
      <w:r>
        <w:tab/>
      </w:r>
      <w:r>
        <w:tab/>
      </w:r>
      <w:r>
        <w:tab/>
        <w:t>М.П.</w:t>
      </w:r>
    </w:p>
    <w:sectPr w:rsidR="0043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9B"/>
    <w:rsid w:val="00436FA5"/>
    <w:rsid w:val="0071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2019-03-15T19:49:00Z</dcterms:created>
  <dcterms:modified xsi:type="dcterms:W3CDTF">2019-03-15T19:51:00Z</dcterms:modified>
</cp:coreProperties>
</file>