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A8" w:rsidRDefault="00435885" w:rsidP="00435D5C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4"/>
          <w:szCs w:val="24"/>
        </w:rPr>
      </w:pPr>
      <w:bookmarkStart w:id="0" w:name="_GoBack"/>
      <w:bookmarkEnd w:id="0"/>
      <w:r>
        <w:rPr>
          <w:rFonts w:ascii="arialuni" w:hAnsi="arialuni" w:cs="arialuni"/>
          <w:sz w:val="24"/>
          <w:szCs w:val="24"/>
        </w:rPr>
        <w:t>01.07</w:t>
      </w:r>
      <w:r w:rsidR="0038344D">
        <w:rPr>
          <w:rFonts w:ascii="arialuni" w:hAnsi="arialuni" w:cs="arialuni"/>
          <w:sz w:val="24"/>
          <w:szCs w:val="24"/>
        </w:rPr>
        <w:t>.2022</w:t>
      </w:r>
    </w:p>
    <w:p w:rsidR="003F43A8" w:rsidRDefault="003F43A8" w:rsidP="00435D5C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ОАО "</w:t>
      </w:r>
      <w:proofErr w:type="spellStart"/>
      <w:r>
        <w:rPr>
          <w:rFonts w:ascii="arialuni" w:hAnsi="arialuni" w:cs="arialuni"/>
          <w:sz w:val="24"/>
          <w:szCs w:val="24"/>
        </w:rPr>
        <w:t>Каздорстрой</w:t>
      </w:r>
      <w:proofErr w:type="spellEnd"/>
      <w:r>
        <w:rPr>
          <w:rFonts w:ascii="arialuni" w:hAnsi="arialuni" w:cs="arialuni"/>
          <w:sz w:val="24"/>
          <w:szCs w:val="24"/>
        </w:rPr>
        <w:t>" –Начисленные доходы по эмиссионным ценным бумагам эмитента</w:t>
      </w:r>
      <w:r w:rsidR="009366AC">
        <w:rPr>
          <w:rFonts w:ascii="arialuni" w:hAnsi="arialuni" w:cs="arialuni"/>
          <w:sz w:val="24"/>
          <w:szCs w:val="24"/>
        </w:rPr>
        <w:t xml:space="preserve">. </w:t>
      </w:r>
      <w:r>
        <w:rPr>
          <w:rFonts w:ascii="arialuni" w:hAnsi="arialuni" w:cs="arialuni"/>
          <w:sz w:val="24"/>
          <w:szCs w:val="24"/>
        </w:rPr>
        <w:t>О начисленных доходах по эмиссионным ценным бумагам эмитента</w:t>
      </w:r>
    </w:p>
    <w:p w:rsidR="003F43A8" w:rsidRDefault="003F43A8" w:rsidP="00435D5C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1. Общие сведения</w:t>
      </w:r>
    </w:p>
    <w:p w:rsidR="003F43A8" w:rsidRDefault="003F43A8" w:rsidP="00435D5C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1.1. Полное фирменное наименование эмитента: Открытое акционерное общество</w:t>
      </w:r>
    </w:p>
    <w:p w:rsidR="003F43A8" w:rsidRDefault="003F43A8" w:rsidP="00435D5C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"</w:t>
      </w:r>
      <w:proofErr w:type="spellStart"/>
      <w:r>
        <w:rPr>
          <w:rFonts w:ascii="arialuni" w:hAnsi="arialuni" w:cs="arialuni"/>
          <w:sz w:val="24"/>
          <w:szCs w:val="24"/>
        </w:rPr>
        <w:t>Каздорстрой</w:t>
      </w:r>
      <w:proofErr w:type="spellEnd"/>
      <w:r>
        <w:rPr>
          <w:rFonts w:ascii="arialuni" w:hAnsi="arialuni" w:cs="arialuni"/>
          <w:sz w:val="24"/>
          <w:szCs w:val="24"/>
        </w:rPr>
        <w:t>"</w:t>
      </w:r>
    </w:p>
    <w:p w:rsidR="003F43A8" w:rsidRDefault="003F43A8" w:rsidP="00435D5C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1.2. Сокращенное фирменное наименование эмитента: ОАО "</w:t>
      </w:r>
      <w:proofErr w:type="spellStart"/>
      <w:r>
        <w:rPr>
          <w:rFonts w:ascii="arialuni" w:hAnsi="arialuni" w:cs="arialuni"/>
          <w:sz w:val="24"/>
          <w:szCs w:val="24"/>
        </w:rPr>
        <w:t>Каздорстрой</w:t>
      </w:r>
      <w:proofErr w:type="spellEnd"/>
      <w:r>
        <w:rPr>
          <w:rFonts w:ascii="arialuni" w:hAnsi="arialuni" w:cs="arialuni"/>
          <w:sz w:val="24"/>
          <w:szCs w:val="24"/>
        </w:rPr>
        <w:t>"</w:t>
      </w:r>
    </w:p>
    <w:p w:rsidR="003F43A8" w:rsidRDefault="003F43A8" w:rsidP="00435D5C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 xml:space="preserve">1.3. Место нахождения эмитента: 420094, г.Казань, ул.Короленко, </w:t>
      </w:r>
      <w:r w:rsidR="0038344D">
        <w:rPr>
          <w:rFonts w:ascii="arialuni" w:hAnsi="arialuni" w:cs="arialuni"/>
          <w:sz w:val="24"/>
          <w:szCs w:val="24"/>
        </w:rPr>
        <w:t>д</w:t>
      </w:r>
      <w:proofErr w:type="gramStart"/>
      <w:r>
        <w:rPr>
          <w:rFonts w:ascii="arialuni" w:hAnsi="arialuni" w:cs="arialuni"/>
          <w:sz w:val="24"/>
          <w:szCs w:val="24"/>
        </w:rPr>
        <w:t>89</w:t>
      </w:r>
      <w:r w:rsidR="0038344D">
        <w:rPr>
          <w:rFonts w:ascii="arialuni" w:hAnsi="arialuni" w:cs="arialuni"/>
          <w:sz w:val="24"/>
          <w:szCs w:val="24"/>
        </w:rPr>
        <w:t>,оф.</w:t>
      </w:r>
      <w:proofErr w:type="gramEnd"/>
      <w:r w:rsidR="0038344D">
        <w:rPr>
          <w:rFonts w:ascii="arialuni" w:hAnsi="arialuni" w:cs="arialuni"/>
          <w:sz w:val="24"/>
          <w:szCs w:val="24"/>
        </w:rPr>
        <w:t>5</w:t>
      </w:r>
    </w:p>
    <w:p w:rsidR="003F43A8" w:rsidRDefault="003F43A8" w:rsidP="00435D5C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1.4. ОГРН эмитента: 1021603638297</w:t>
      </w:r>
    </w:p>
    <w:p w:rsidR="003F43A8" w:rsidRDefault="003F43A8" w:rsidP="00435D5C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1.5. ИНН эмитента: 1657006770</w:t>
      </w:r>
    </w:p>
    <w:p w:rsidR="003F43A8" w:rsidRDefault="003F43A8" w:rsidP="00435D5C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1.6. Уникальный код эмитента, присвоенный регистрирующим органом: 55450-D</w:t>
      </w:r>
    </w:p>
    <w:p w:rsidR="003F43A8" w:rsidRDefault="003F43A8" w:rsidP="00435D5C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1.7. Адрес страницы в сети Интернет, используемой эмитентом для раскрытия информации:</w:t>
      </w:r>
    </w:p>
    <w:p w:rsidR="003F43A8" w:rsidRDefault="003F43A8" w:rsidP="00435D5C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http://www.disclosure.ru/issuer/1657006770/</w:t>
      </w:r>
    </w:p>
    <w:p w:rsidR="003F43A8" w:rsidRDefault="003F43A8" w:rsidP="00435D5C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1.8. Дата наступления события (существенного факта), о котором составлено сообщение</w:t>
      </w:r>
      <w:r w:rsidR="003E3C9F">
        <w:rPr>
          <w:rFonts w:ascii="arialuni" w:hAnsi="arialuni" w:cs="arialuni"/>
          <w:sz w:val="24"/>
          <w:szCs w:val="24"/>
        </w:rPr>
        <w:t xml:space="preserve"> </w:t>
      </w:r>
      <w:r>
        <w:rPr>
          <w:rFonts w:ascii="arialuni" w:hAnsi="arialuni" w:cs="arialuni"/>
          <w:sz w:val="24"/>
          <w:szCs w:val="24"/>
        </w:rPr>
        <w:t>(если применимо</w:t>
      </w:r>
      <w:r w:rsidR="004C1571">
        <w:rPr>
          <w:rFonts w:ascii="arialuni" w:hAnsi="arialuni" w:cs="arialuni"/>
          <w:sz w:val="24"/>
          <w:szCs w:val="24"/>
        </w:rPr>
        <w:t>):</w:t>
      </w:r>
      <w:r w:rsidR="00435885">
        <w:rPr>
          <w:rFonts w:ascii="arialuni" w:hAnsi="arialuni" w:cs="arialuni"/>
          <w:sz w:val="24"/>
          <w:szCs w:val="24"/>
        </w:rPr>
        <w:t xml:space="preserve"> 30</w:t>
      </w:r>
      <w:r w:rsidR="004C1571">
        <w:rPr>
          <w:rFonts w:ascii="arialuni" w:hAnsi="arialuni" w:cs="arialuni"/>
          <w:sz w:val="24"/>
          <w:szCs w:val="24"/>
        </w:rPr>
        <w:t>.06.2022</w:t>
      </w:r>
    </w:p>
    <w:p w:rsidR="003F43A8" w:rsidRDefault="003F43A8" w:rsidP="00435D5C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2. Содержание сообщения</w:t>
      </w:r>
    </w:p>
    <w:p w:rsidR="003F43A8" w:rsidRDefault="003F43A8" w:rsidP="00435D5C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1. Вид, категория (тип), серия и иные идентификационные признаки ценных бумаг</w:t>
      </w:r>
    </w:p>
    <w:p w:rsidR="003F43A8" w:rsidRDefault="003F43A8" w:rsidP="00435D5C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эмитента, по которым начислены доходы:</w:t>
      </w:r>
    </w:p>
    <w:p w:rsidR="003F43A8" w:rsidRDefault="003F43A8" w:rsidP="00435D5C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1.1. Акции ОАО "</w:t>
      </w:r>
      <w:proofErr w:type="spellStart"/>
      <w:r>
        <w:rPr>
          <w:rFonts w:ascii="arialuni" w:hAnsi="arialuni" w:cs="arialuni"/>
          <w:sz w:val="24"/>
          <w:szCs w:val="24"/>
        </w:rPr>
        <w:t>Каздорстрой</w:t>
      </w:r>
      <w:proofErr w:type="spellEnd"/>
      <w:r>
        <w:rPr>
          <w:rFonts w:ascii="arialuni" w:hAnsi="arialuni" w:cs="arialuni"/>
          <w:sz w:val="24"/>
          <w:szCs w:val="24"/>
        </w:rPr>
        <w:t xml:space="preserve">" обыкновенные именные </w:t>
      </w:r>
      <w:proofErr w:type="gramStart"/>
      <w:r>
        <w:rPr>
          <w:rFonts w:ascii="arialuni" w:hAnsi="arialuni" w:cs="arialuni"/>
          <w:sz w:val="24"/>
          <w:szCs w:val="24"/>
        </w:rPr>
        <w:t>бездокументарные :</w:t>
      </w:r>
      <w:proofErr w:type="gramEnd"/>
    </w:p>
    <w:p w:rsidR="003F43A8" w:rsidRDefault="003F43A8" w:rsidP="00435D5C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-государственный регистрационный номер выпуска: 1-01-55450-D</w:t>
      </w:r>
    </w:p>
    <w:p w:rsidR="003F43A8" w:rsidRDefault="003F43A8" w:rsidP="00435D5C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- дата государственной регистрации: 27.10.1993 г.</w:t>
      </w:r>
    </w:p>
    <w:p w:rsidR="003F43A8" w:rsidRDefault="003F43A8" w:rsidP="00435D5C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- регистрирующий орган - Национальный банк Республики Татарстан.</w:t>
      </w:r>
    </w:p>
    <w:p w:rsidR="003F43A8" w:rsidRDefault="003F43A8" w:rsidP="003E3C9F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1.2. Акции ОАО "</w:t>
      </w:r>
      <w:proofErr w:type="spellStart"/>
      <w:r>
        <w:rPr>
          <w:rFonts w:ascii="arialuni" w:hAnsi="arialuni" w:cs="arialuni"/>
          <w:sz w:val="24"/>
          <w:szCs w:val="24"/>
        </w:rPr>
        <w:t>Каздорстрой</w:t>
      </w:r>
      <w:proofErr w:type="spellEnd"/>
      <w:r>
        <w:rPr>
          <w:rFonts w:ascii="arialuni" w:hAnsi="arialuni" w:cs="arialuni"/>
          <w:sz w:val="24"/>
          <w:szCs w:val="24"/>
        </w:rPr>
        <w:t xml:space="preserve">" привилегированные именные </w:t>
      </w:r>
      <w:proofErr w:type="gramStart"/>
      <w:r>
        <w:rPr>
          <w:rFonts w:ascii="arialuni" w:hAnsi="arialuni" w:cs="arialuni"/>
          <w:sz w:val="24"/>
          <w:szCs w:val="24"/>
        </w:rPr>
        <w:t>бездокументарные :</w:t>
      </w:r>
      <w:proofErr w:type="gramEnd"/>
    </w:p>
    <w:p w:rsidR="003F43A8" w:rsidRDefault="003F43A8" w:rsidP="003E3C9F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-государственный регистрационный номер выпуска: 2-01-55450-D</w:t>
      </w:r>
    </w:p>
    <w:p w:rsidR="003F43A8" w:rsidRDefault="003F43A8" w:rsidP="003E3C9F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- дата государственной регистрации: 27.10.1993 г.</w:t>
      </w:r>
    </w:p>
    <w:p w:rsidR="003F43A8" w:rsidRDefault="003F43A8" w:rsidP="003E3C9F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- регистрирующий орган - Национальный банк Республики Татарстан.</w:t>
      </w:r>
    </w:p>
    <w:p w:rsidR="003F43A8" w:rsidRDefault="003F43A8" w:rsidP="003E3C9F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 xml:space="preserve">3. Орган управления эмитента, принявший решение о выплате </w:t>
      </w:r>
      <w:r w:rsidR="00B52CA8">
        <w:rPr>
          <w:rFonts w:ascii="arialuni" w:hAnsi="arialuni" w:cs="arialuni"/>
          <w:sz w:val="24"/>
          <w:szCs w:val="24"/>
        </w:rPr>
        <w:t xml:space="preserve">дивидендов по </w:t>
      </w:r>
      <w:r>
        <w:rPr>
          <w:rFonts w:ascii="arialuni" w:hAnsi="arialuni" w:cs="arialuni"/>
          <w:sz w:val="24"/>
          <w:szCs w:val="24"/>
        </w:rPr>
        <w:t>акциям</w:t>
      </w:r>
      <w:r w:rsidR="003E3C9F">
        <w:rPr>
          <w:rFonts w:ascii="arialuni" w:hAnsi="arialuni" w:cs="arialuni"/>
          <w:sz w:val="24"/>
          <w:szCs w:val="24"/>
        </w:rPr>
        <w:t xml:space="preserve"> </w:t>
      </w:r>
      <w:r>
        <w:rPr>
          <w:rFonts w:ascii="arialuni" w:hAnsi="arialuni" w:cs="arialuni"/>
          <w:sz w:val="24"/>
          <w:szCs w:val="24"/>
        </w:rPr>
        <w:t>эмитента: Годовое общее собрание акционеров.</w:t>
      </w:r>
    </w:p>
    <w:p w:rsidR="003F43A8" w:rsidRDefault="003F43A8" w:rsidP="003E3C9F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4. Дата принятия решения о выплате дивидендов по акциям эмитента</w:t>
      </w:r>
      <w:r w:rsidR="00435885">
        <w:rPr>
          <w:rFonts w:ascii="arialuni" w:hAnsi="arialuni" w:cs="arialuni"/>
          <w:sz w:val="24"/>
          <w:szCs w:val="24"/>
        </w:rPr>
        <w:t>: 30</w:t>
      </w:r>
      <w:r w:rsidR="004C1571">
        <w:rPr>
          <w:rFonts w:ascii="arialuni" w:hAnsi="arialuni" w:cs="arialuni"/>
          <w:sz w:val="24"/>
          <w:szCs w:val="24"/>
        </w:rPr>
        <w:t>.06.2022</w:t>
      </w:r>
      <w:r>
        <w:rPr>
          <w:rFonts w:ascii="arialuni" w:hAnsi="arialuni" w:cs="arialuni"/>
          <w:sz w:val="24"/>
          <w:szCs w:val="24"/>
        </w:rPr>
        <w:t xml:space="preserve"> г.</w:t>
      </w:r>
    </w:p>
    <w:p w:rsidR="003F43A8" w:rsidRDefault="003F43A8" w:rsidP="003E3C9F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5. Дата составления протокола собрания уполномоченного органа эмитента, на</w:t>
      </w:r>
      <w:r w:rsidR="009366AC">
        <w:rPr>
          <w:rFonts w:ascii="arialuni" w:hAnsi="arialuni" w:cs="arialuni"/>
          <w:sz w:val="24"/>
          <w:szCs w:val="24"/>
        </w:rPr>
        <w:t xml:space="preserve"> </w:t>
      </w:r>
      <w:r>
        <w:rPr>
          <w:rFonts w:ascii="arialuni" w:hAnsi="arialuni" w:cs="arialuni"/>
          <w:sz w:val="24"/>
          <w:szCs w:val="24"/>
        </w:rPr>
        <w:t>котором принято решение о выплате дивидендов по акциям эмитента: Протокол</w:t>
      </w:r>
    </w:p>
    <w:p w:rsidR="003F43A8" w:rsidRDefault="003F43A8" w:rsidP="00435D5C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годового общего собрания акционеров</w:t>
      </w:r>
      <w:r w:rsidR="00435885">
        <w:rPr>
          <w:rFonts w:ascii="arialuni" w:hAnsi="arialuni" w:cs="arialuni"/>
          <w:sz w:val="24"/>
          <w:szCs w:val="24"/>
        </w:rPr>
        <w:t xml:space="preserve"> N15</w:t>
      </w:r>
      <w:r>
        <w:rPr>
          <w:rFonts w:ascii="arialuni" w:hAnsi="arialuni" w:cs="arialuni"/>
          <w:sz w:val="24"/>
          <w:szCs w:val="24"/>
        </w:rPr>
        <w:t xml:space="preserve"> от</w:t>
      </w:r>
      <w:r w:rsidR="00435885">
        <w:rPr>
          <w:rFonts w:ascii="arialuni" w:hAnsi="arialuni" w:cs="arialuni"/>
          <w:sz w:val="24"/>
          <w:szCs w:val="24"/>
        </w:rPr>
        <w:t xml:space="preserve"> 30</w:t>
      </w:r>
      <w:r w:rsidR="004C1571">
        <w:rPr>
          <w:rFonts w:ascii="arialuni" w:hAnsi="arialuni" w:cs="arialuni"/>
          <w:sz w:val="24"/>
          <w:szCs w:val="24"/>
        </w:rPr>
        <w:t>.06 .2022</w:t>
      </w:r>
      <w:r>
        <w:rPr>
          <w:rFonts w:ascii="arialuni" w:hAnsi="arialuni" w:cs="arialuni"/>
          <w:sz w:val="24"/>
          <w:szCs w:val="24"/>
        </w:rPr>
        <w:t xml:space="preserve"> г.</w:t>
      </w:r>
    </w:p>
    <w:p w:rsidR="003F43A8" w:rsidRDefault="003F43A8" w:rsidP="00435D5C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6. Отчетный период, за который выплачиваются доходы по эмиссионным ценным</w:t>
      </w:r>
    </w:p>
    <w:p w:rsidR="003F43A8" w:rsidRDefault="003F43A8" w:rsidP="00435D5C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бумагам эмитента</w:t>
      </w:r>
      <w:r w:rsidR="005F0052">
        <w:rPr>
          <w:rFonts w:ascii="arialuni" w:hAnsi="arialuni" w:cs="arialuni"/>
          <w:sz w:val="24"/>
          <w:szCs w:val="24"/>
        </w:rPr>
        <w:t>: 2021</w:t>
      </w:r>
      <w:r>
        <w:rPr>
          <w:rFonts w:ascii="arialuni" w:hAnsi="arialuni" w:cs="arialuni"/>
          <w:sz w:val="24"/>
          <w:szCs w:val="24"/>
        </w:rPr>
        <w:t xml:space="preserve"> год.</w:t>
      </w:r>
    </w:p>
    <w:p w:rsidR="003F43A8" w:rsidRDefault="003F43A8" w:rsidP="00435D5C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7. Общий размер подлежащих выплате дивидендов - 693 450 руб., в том числе:</w:t>
      </w:r>
    </w:p>
    <w:p w:rsidR="003F43A8" w:rsidRDefault="003F43A8" w:rsidP="00435D5C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- размер дивидендов по обыкновенным акциям - 660 170 руб. (на 1</w:t>
      </w:r>
      <w:r w:rsidR="003E3C9F">
        <w:rPr>
          <w:rFonts w:ascii="arialuni" w:hAnsi="arialuni" w:cs="arialuni"/>
          <w:sz w:val="24"/>
          <w:szCs w:val="24"/>
        </w:rPr>
        <w:t xml:space="preserve"> </w:t>
      </w:r>
      <w:r>
        <w:rPr>
          <w:rFonts w:ascii="arialuni" w:hAnsi="arialuni" w:cs="arialuni"/>
          <w:sz w:val="24"/>
          <w:szCs w:val="24"/>
        </w:rPr>
        <w:t>обыкновенную акцию - 10 руб.)</w:t>
      </w:r>
    </w:p>
    <w:p w:rsidR="003F43A8" w:rsidRDefault="003F43A8" w:rsidP="00435D5C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- размер дивидендов по привилегированным акциям - 33 280 руб. (на 1</w:t>
      </w:r>
      <w:r w:rsidR="003E3C9F">
        <w:rPr>
          <w:rFonts w:ascii="arialuni" w:hAnsi="arialuni" w:cs="arialuni"/>
          <w:sz w:val="24"/>
          <w:szCs w:val="24"/>
        </w:rPr>
        <w:t xml:space="preserve"> </w:t>
      </w:r>
      <w:r>
        <w:rPr>
          <w:rFonts w:ascii="arialuni" w:hAnsi="arialuni" w:cs="arialuni"/>
          <w:sz w:val="24"/>
          <w:szCs w:val="24"/>
        </w:rPr>
        <w:t>привилегированную акцию - 10 руб.)</w:t>
      </w:r>
    </w:p>
    <w:p w:rsidR="003F43A8" w:rsidRDefault="003F43A8" w:rsidP="00435D5C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8. Форма выплаты доходов по эмиссионным ценным бумагам эмитента: денежные</w:t>
      </w:r>
    </w:p>
    <w:p w:rsidR="003F43A8" w:rsidRDefault="003F43A8" w:rsidP="00435D5C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средства.</w:t>
      </w:r>
    </w:p>
    <w:p w:rsidR="003F43A8" w:rsidRDefault="003F43A8" w:rsidP="00435D5C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9. Дата, на которую определяются лица, имеющие право на получение дивидендов:</w:t>
      </w:r>
      <w:r w:rsidR="00435885">
        <w:rPr>
          <w:rFonts w:ascii="arialuni" w:hAnsi="arialuni" w:cs="arialuni"/>
          <w:sz w:val="24"/>
          <w:szCs w:val="24"/>
        </w:rPr>
        <w:t>18</w:t>
      </w:r>
      <w:r w:rsidR="005F0052">
        <w:rPr>
          <w:rFonts w:ascii="arialuni" w:hAnsi="arialuni" w:cs="arialuni"/>
          <w:sz w:val="24"/>
          <w:szCs w:val="24"/>
        </w:rPr>
        <w:t>.07.2022</w:t>
      </w:r>
      <w:r>
        <w:rPr>
          <w:rFonts w:ascii="arialuni" w:hAnsi="arialuni" w:cs="arialuni"/>
          <w:sz w:val="24"/>
          <w:szCs w:val="24"/>
        </w:rPr>
        <w:t xml:space="preserve"> г.</w:t>
      </w:r>
    </w:p>
    <w:p w:rsidR="003F43A8" w:rsidRDefault="003F43A8" w:rsidP="00435D5C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10. Дата, окончания срока, до которого обязательство по выплате доходов по</w:t>
      </w:r>
      <w:r w:rsidR="003E3C9F">
        <w:rPr>
          <w:rFonts w:ascii="arialuni" w:hAnsi="arialuni" w:cs="arialuni"/>
          <w:sz w:val="24"/>
          <w:szCs w:val="24"/>
        </w:rPr>
        <w:t xml:space="preserve"> </w:t>
      </w:r>
      <w:r>
        <w:rPr>
          <w:rFonts w:ascii="arialuni" w:hAnsi="arialuni" w:cs="arialuni"/>
          <w:sz w:val="24"/>
          <w:szCs w:val="24"/>
        </w:rPr>
        <w:t>эмиссионным ценным бумагам эмитента должно быть исполнено</w:t>
      </w:r>
      <w:r w:rsidR="005F0052">
        <w:rPr>
          <w:rFonts w:ascii="arialuni" w:hAnsi="arialuni" w:cs="arialuni"/>
          <w:sz w:val="24"/>
          <w:szCs w:val="24"/>
        </w:rPr>
        <w:t>: 0</w:t>
      </w:r>
      <w:r w:rsidR="00435885">
        <w:rPr>
          <w:rFonts w:ascii="arialuni" w:hAnsi="arialuni" w:cs="arialuni"/>
          <w:sz w:val="24"/>
          <w:szCs w:val="24"/>
        </w:rPr>
        <w:t>8</w:t>
      </w:r>
      <w:r w:rsidR="005F0052">
        <w:rPr>
          <w:rFonts w:ascii="arialuni" w:hAnsi="arialuni" w:cs="arialuni"/>
          <w:sz w:val="24"/>
          <w:szCs w:val="24"/>
        </w:rPr>
        <w:t>.08.2022</w:t>
      </w:r>
      <w:r>
        <w:rPr>
          <w:rFonts w:ascii="arialuni" w:hAnsi="arialuni" w:cs="arialuni"/>
          <w:sz w:val="24"/>
          <w:szCs w:val="24"/>
        </w:rPr>
        <w:t xml:space="preserve"> г.</w:t>
      </w:r>
    </w:p>
    <w:p w:rsidR="003F43A8" w:rsidRDefault="003F43A8" w:rsidP="00435D5C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11. Дата наступления события (существенного факта), о котором составлено сообщение</w:t>
      </w:r>
      <w:r w:rsidR="003E3C9F">
        <w:rPr>
          <w:rFonts w:ascii="arialuni" w:hAnsi="arialuni" w:cs="arialuni"/>
          <w:sz w:val="24"/>
          <w:szCs w:val="24"/>
        </w:rPr>
        <w:t xml:space="preserve"> </w:t>
      </w:r>
      <w:r>
        <w:rPr>
          <w:rFonts w:ascii="arialuni" w:hAnsi="arialuni" w:cs="arialuni"/>
          <w:sz w:val="24"/>
          <w:szCs w:val="24"/>
        </w:rPr>
        <w:t>(если применимо</w:t>
      </w:r>
      <w:r w:rsidR="00435885">
        <w:rPr>
          <w:rFonts w:ascii="arialuni" w:hAnsi="arialuni" w:cs="arialuni"/>
          <w:sz w:val="24"/>
          <w:szCs w:val="24"/>
        </w:rPr>
        <w:t>): 30</w:t>
      </w:r>
      <w:r w:rsidR="005F0052">
        <w:rPr>
          <w:rFonts w:ascii="arialuni" w:hAnsi="arialuni" w:cs="arialuni"/>
          <w:sz w:val="24"/>
          <w:szCs w:val="24"/>
        </w:rPr>
        <w:t>.06.2022</w:t>
      </w:r>
      <w:r>
        <w:rPr>
          <w:rFonts w:ascii="arialuni" w:hAnsi="arialuni" w:cs="arialuni"/>
          <w:sz w:val="24"/>
          <w:szCs w:val="24"/>
        </w:rPr>
        <w:t xml:space="preserve"> г.</w:t>
      </w:r>
    </w:p>
    <w:p w:rsidR="003F43A8" w:rsidRDefault="003F43A8" w:rsidP="00435D5C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3. Подпись</w:t>
      </w:r>
    </w:p>
    <w:p w:rsidR="003F43A8" w:rsidRDefault="003F43A8" w:rsidP="00435D5C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3.1. Генеральный директор ОАО "</w:t>
      </w:r>
      <w:proofErr w:type="spellStart"/>
      <w:r>
        <w:rPr>
          <w:rFonts w:ascii="arialuni" w:hAnsi="arialuni" w:cs="arialuni"/>
          <w:sz w:val="24"/>
          <w:szCs w:val="24"/>
        </w:rPr>
        <w:t>Каздорстрой</w:t>
      </w:r>
      <w:proofErr w:type="spellEnd"/>
      <w:r>
        <w:rPr>
          <w:rFonts w:ascii="arialuni" w:hAnsi="arialuni" w:cs="arialuni"/>
          <w:sz w:val="24"/>
          <w:szCs w:val="24"/>
        </w:rPr>
        <w:t>"</w:t>
      </w:r>
    </w:p>
    <w:p w:rsidR="003F43A8" w:rsidRDefault="005F0052" w:rsidP="00435D5C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__________________ Орехов А.В</w:t>
      </w:r>
      <w:r w:rsidR="003F43A8">
        <w:rPr>
          <w:rFonts w:ascii="arialuni" w:hAnsi="arialuni" w:cs="arialuni"/>
          <w:sz w:val="24"/>
          <w:szCs w:val="24"/>
        </w:rPr>
        <w:t>.</w:t>
      </w:r>
    </w:p>
    <w:p w:rsidR="003F43A8" w:rsidRDefault="003F43A8" w:rsidP="00435D5C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4"/>
          <w:szCs w:val="24"/>
        </w:rPr>
      </w:pPr>
    </w:p>
    <w:p w:rsidR="003F43A8" w:rsidRDefault="003F43A8" w:rsidP="00435D5C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3.2. Дата</w:t>
      </w:r>
      <w:r w:rsidR="00785FE7">
        <w:rPr>
          <w:rFonts w:ascii="arialuni" w:hAnsi="arialuni" w:cs="arialuni"/>
          <w:sz w:val="24"/>
          <w:szCs w:val="24"/>
        </w:rPr>
        <w:t xml:space="preserve"> 01.07</w:t>
      </w:r>
      <w:r>
        <w:rPr>
          <w:rFonts w:ascii="arialuni" w:hAnsi="arialuni" w:cs="arialuni"/>
          <w:sz w:val="24"/>
          <w:szCs w:val="24"/>
        </w:rPr>
        <w:t>.202</w:t>
      </w:r>
      <w:r w:rsidR="005F0052">
        <w:rPr>
          <w:rFonts w:ascii="arialuni" w:hAnsi="arialuni" w:cs="arialuni"/>
          <w:sz w:val="24"/>
          <w:szCs w:val="24"/>
        </w:rPr>
        <w:t>2г.</w:t>
      </w:r>
    </w:p>
    <w:p w:rsidR="00E76233" w:rsidRDefault="00A17A2F" w:rsidP="003A30E7">
      <w:pPr>
        <w:jc w:val="both"/>
      </w:pPr>
    </w:p>
    <w:sectPr w:rsidR="00E76233" w:rsidSect="003F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un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AC"/>
    <w:rsid w:val="0038344D"/>
    <w:rsid w:val="003A30E7"/>
    <w:rsid w:val="003E3C9F"/>
    <w:rsid w:val="003F43A8"/>
    <w:rsid w:val="003F5287"/>
    <w:rsid w:val="00435885"/>
    <w:rsid w:val="00435D5C"/>
    <w:rsid w:val="004C1571"/>
    <w:rsid w:val="004F220B"/>
    <w:rsid w:val="005F0052"/>
    <w:rsid w:val="00674180"/>
    <w:rsid w:val="00764EAC"/>
    <w:rsid w:val="00782D08"/>
    <w:rsid w:val="00785FE7"/>
    <w:rsid w:val="00835EC0"/>
    <w:rsid w:val="00847AF7"/>
    <w:rsid w:val="009366AC"/>
    <w:rsid w:val="00A17A2F"/>
    <w:rsid w:val="00B5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00EA4-D34C-48B2-81D5-D0067973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Гульнур-Зав АХО</dc:creator>
  <cp:keywords/>
  <dc:description/>
  <cp:lastModifiedBy>Гульнур-Зав АХО</cp:lastModifiedBy>
  <cp:revision>2</cp:revision>
  <dcterms:created xsi:type="dcterms:W3CDTF">2022-07-01T06:09:00Z</dcterms:created>
  <dcterms:modified xsi:type="dcterms:W3CDTF">2022-07-01T06:09:00Z</dcterms:modified>
</cp:coreProperties>
</file>