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15E" w:rsidRPr="000B715E" w:rsidRDefault="000B715E" w:rsidP="000B715E">
      <w:pPr>
        <w:spacing w:after="0" w:line="240" w:lineRule="auto"/>
        <w:jc w:val="right"/>
        <w:rPr>
          <w:rFonts w:ascii="Times New Roman" w:eastAsia="Times New Roman" w:hAnsi="Times New Roman" w:cs="Times New Roman"/>
          <w:i/>
          <w:iCs/>
          <w:sz w:val="24"/>
          <w:szCs w:val="24"/>
          <w:lang w:eastAsia="ru-RU"/>
        </w:rPr>
      </w:pPr>
      <w:r w:rsidRPr="000B715E">
        <w:rPr>
          <w:rFonts w:ascii="Times New Roman" w:eastAsia="Times New Roman" w:hAnsi="Times New Roman" w:cs="Times New Roman"/>
          <w:i/>
          <w:iCs/>
          <w:sz w:val="24"/>
          <w:szCs w:val="24"/>
          <w:lang w:eastAsia="ru-RU"/>
        </w:rPr>
        <w:t xml:space="preserve">Предварительно утвержден </w:t>
      </w:r>
      <w:r w:rsidR="009E7143">
        <w:rPr>
          <w:rFonts w:ascii="Times New Roman" w:eastAsia="Times New Roman" w:hAnsi="Times New Roman" w:cs="Times New Roman"/>
          <w:b/>
          <w:i/>
          <w:iCs/>
          <w:sz w:val="24"/>
          <w:szCs w:val="24"/>
          <w:lang w:eastAsia="ru-RU"/>
        </w:rPr>
        <w:t xml:space="preserve">  «</w:t>
      </w:r>
      <w:r w:rsidR="008B7DF5">
        <w:rPr>
          <w:rFonts w:ascii="Times New Roman" w:eastAsia="Times New Roman" w:hAnsi="Times New Roman" w:cs="Times New Roman"/>
          <w:b/>
          <w:i/>
          <w:iCs/>
          <w:sz w:val="24"/>
          <w:szCs w:val="24"/>
          <w:lang w:eastAsia="ru-RU"/>
        </w:rPr>
        <w:t>28</w:t>
      </w:r>
      <w:r w:rsidR="009E7143">
        <w:rPr>
          <w:rFonts w:ascii="Times New Roman" w:eastAsia="Times New Roman" w:hAnsi="Times New Roman" w:cs="Times New Roman"/>
          <w:b/>
          <w:i/>
          <w:iCs/>
          <w:sz w:val="24"/>
          <w:szCs w:val="24"/>
          <w:lang w:eastAsia="ru-RU"/>
        </w:rPr>
        <w:t>»</w:t>
      </w:r>
      <w:r w:rsidR="008B7DF5">
        <w:rPr>
          <w:rFonts w:ascii="Times New Roman" w:eastAsia="Times New Roman" w:hAnsi="Times New Roman" w:cs="Times New Roman"/>
          <w:b/>
          <w:i/>
          <w:iCs/>
          <w:sz w:val="24"/>
          <w:szCs w:val="24"/>
          <w:lang w:eastAsia="ru-RU"/>
        </w:rPr>
        <w:t xml:space="preserve">   апреля</w:t>
      </w:r>
      <w:r w:rsidR="009E7143">
        <w:rPr>
          <w:rFonts w:ascii="Times New Roman" w:eastAsia="Times New Roman" w:hAnsi="Times New Roman" w:cs="Times New Roman"/>
          <w:b/>
          <w:i/>
          <w:iCs/>
          <w:sz w:val="24"/>
          <w:szCs w:val="24"/>
          <w:lang w:eastAsia="ru-RU"/>
        </w:rPr>
        <w:t xml:space="preserve">  2017</w:t>
      </w:r>
      <w:r w:rsidRPr="00C030EC">
        <w:rPr>
          <w:rFonts w:ascii="Times New Roman" w:eastAsia="Times New Roman" w:hAnsi="Times New Roman" w:cs="Times New Roman"/>
          <w:b/>
          <w:i/>
          <w:iCs/>
          <w:sz w:val="24"/>
          <w:szCs w:val="24"/>
          <w:lang w:eastAsia="ru-RU"/>
        </w:rPr>
        <w:t xml:space="preserve"> г</w:t>
      </w:r>
    </w:p>
    <w:p w:rsidR="000B715E" w:rsidRPr="000B715E" w:rsidRDefault="000B715E" w:rsidP="000B715E">
      <w:pPr>
        <w:spacing w:after="0" w:line="240" w:lineRule="auto"/>
        <w:ind w:left="3780"/>
        <w:jc w:val="both"/>
        <w:rPr>
          <w:rFonts w:ascii="Times New Roman" w:eastAsia="Times New Roman" w:hAnsi="Times New Roman" w:cs="Times New Roman"/>
          <w:i/>
          <w:iCs/>
          <w:sz w:val="24"/>
          <w:szCs w:val="24"/>
          <w:lang w:eastAsia="ru-RU"/>
        </w:rPr>
      </w:pPr>
      <w:r w:rsidRPr="000B715E">
        <w:rPr>
          <w:rFonts w:ascii="Times New Roman" w:eastAsia="Times New Roman" w:hAnsi="Times New Roman" w:cs="Times New Roman"/>
          <w:i/>
          <w:iCs/>
          <w:sz w:val="24"/>
          <w:szCs w:val="24"/>
          <w:lang w:eastAsia="ru-RU"/>
        </w:rPr>
        <w:t xml:space="preserve">     Советом директоров</w:t>
      </w:r>
    </w:p>
    <w:p w:rsidR="000B715E" w:rsidRPr="00C030EC" w:rsidRDefault="000B715E" w:rsidP="000B715E">
      <w:pPr>
        <w:spacing w:after="0" w:line="240" w:lineRule="auto"/>
        <w:ind w:left="3240"/>
        <w:jc w:val="both"/>
        <w:rPr>
          <w:rFonts w:ascii="Times New Roman" w:eastAsia="Times New Roman" w:hAnsi="Times New Roman" w:cs="Times New Roman"/>
          <w:b/>
          <w:i/>
          <w:iCs/>
          <w:sz w:val="24"/>
          <w:szCs w:val="24"/>
          <w:lang w:eastAsia="ru-RU"/>
        </w:rPr>
      </w:pPr>
      <w:r w:rsidRPr="000B715E">
        <w:rPr>
          <w:rFonts w:ascii="Times New Roman" w:eastAsia="Times New Roman" w:hAnsi="Times New Roman" w:cs="Times New Roman"/>
          <w:i/>
          <w:iCs/>
          <w:sz w:val="24"/>
          <w:szCs w:val="24"/>
          <w:lang w:eastAsia="ru-RU"/>
        </w:rPr>
        <w:t xml:space="preserve">              Протокол   </w:t>
      </w:r>
      <w:r w:rsidR="009E34A4">
        <w:rPr>
          <w:rFonts w:ascii="Times New Roman" w:eastAsia="Times New Roman" w:hAnsi="Times New Roman" w:cs="Times New Roman"/>
          <w:b/>
          <w:i/>
          <w:iCs/>
          <w:sz w:val="24"/>
          <w:szCs w:val="24"/>
          <w:lang w:eastAsia="ru-RU"/>
        </w:rPr>
        <w:t xml:space="preserve">№ </w:t>
      </w:r>
      <w:r w:rsidR="008B7DF5">
        <w:rPr>
          <w:rFonts w:ascii="Times New Roman" w:eastAsia="Times New Roman" w:hAnsi="Times New Roman" w:cs="Times New Roman"/>
          <w:b/>
          <w:i/>
          <w:iCs/>
          <w:sz w:val="24"/>
          <w:szCs w:val="24"/>
          <w:lang w:eastAsia="ru-RU"/>
        </w:rPr>
        <w:t>92</w:t>
      </w:r>
      <w:r w:rsidR="009E7143">
        <w:rPr>
          <w:rFonts w:ascii="Times New Roman" w:eastAsia="Times New Roman" w:hAnsi="Times New Roman" w:cs="Times New Roman"/>
          <w:b/>
          <w:i/>
          <w:iCs/>
          <w:sz w:val="24"/>
          <w:szCs w:val="24"/>
          <w:lang w:eastAsia="ru-RU"/>
        </w:rPr>
        <w:t xml:space="preserve">  от «</w:t>
      </w:r>
      <w:r w:rsidR="008B7DF5">
        <w:rPr>
          <w:rFonts w:ascii="Times New Roman" w:eastAsia="Times New Roman" w:hAnsi="Times New Roman" w:cs="Times New Roman"/>
          <w:b/>
          <w:i/>
          <w:iCs/>
          <w:sz w:val="24"/>
          <w:szCs w:val="24"/>
          <w:lang w:eastAsia="ru-RU"/>
        </w:rPr>
        <w:t>28</w:t>
      </w:r>
      <w:r w:rsidR="009E7143">
        <w:rPr>
          <w:rFonts w:ascii="Times New Roman" w:eastAsia="Times New Roman" w:hAnsi="Times New Roman" w:cs="Times New Roman"/>
          <w:b/>
          <w:i/>
          <w:iCs/>
          <w:sz w:val="24"/>
          <w:szCs w:val="24"/>
          <w:lang w:eastAsia="ru-RU"/>
        </w:rPr>
        <w:t xml:space="preserve">» </w:t>
      </w:r>
      <w:r w:rsidR="00CC5589">
        <w:rPr>
          <w:rFonts w:ascii="Times New Roman" w:eastAsia="Times New Roman" w:hAnsi="Times New Roman" w:cs="Times New Roman"/>
          <w:b/>
          <w:i/>
          <w:iCs/>
          <w:sz w:val="24"/>
          <w:szCs w:val="24"/>
          <w:lang w:eastAsia="ru-RU"/>
        </w:rPr>
        <w:t xml:space="preserve">апреля </w:t>
      </w:r>
      <w:r w:rsidR="009E7143">
        <w:rPr>
          <w:rFonts w:ascii="Times New Roman" w:eastAsia="Times New Roman" w:hAnsi="Times New Roman" w:cs="Times New Roman"/>
          <w:b/>
          <w:i/>
          <w:iCs/>
          <w:sz w:val="24"/>
          <w:szCs w:val="24"/>
          <w:lang w:eastAsia="ru-RU"/>
        </w:rPr>
        <w:t>2017</w:t>
      </w:r>
      <w:r w:rsidRPr="00C030EC">
        <w:rPr>
          <w:rFonts w:ascii="Times New Roman" w:eastAsia="Times New Roman" w:hAnsi="Times New Roman" w:cs="Times New Roman"/>
          <w:b/>
          <w:i/>
          <w:iCs/>
          <w:sz w:val="24"/>
          <w:szCs w:val="24"/>
          <w:lang w:eastAsia="ru-RU"/>
        </w:rPr>
        <w:t xml:space="preserve"> года</w:t>
      </w:r>
    </w:p>
    <w:p w:rsidR="000B715E" w:rsidRPr="000B715E" w:rsidRDefault="000B715E" w:rsidP="000B715E">
      <w:pPr>
        <w:spacing w:after="0" w:line="240" w:lineRule="auto"/>
        <w:ind w:left="4956"/>
        <w:jc w:val="right"/>
        <w:rPr>
          <w:rFonts w:ascii="Times New Roman" w:eastAsia="Times New Roman" w:hAnsi="Times New Roman" w:cs="Times New Roman"/>
          <w:i/>
          <w:iCs/>
          <w:sz w:val="24"/>
          <w:szCs w:val="24"/>
          <w:highlight w:val="magenta"/>
          <w:lang w:eastAsia="ru-RU"/>
        </w:rPr>
      </w:pPr>
    </w:p>
    <w:p w:rsidR="000B715E" w:rsidRPr="000B715E" w:rsidRDefault="00830892" w:rsidP="000B715E">
      <w:pPr>
        <w:spacing w:after="0" w:line="240" w:lineRule="auto"/>
        <w:ind w:left="378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proofErr w:type="gramStart"/>
      <w:r w:rsidR="000B715E" w:rsidRPr="000B715E">
        <w:rPr>
          <w:rFonts w:ascii="Times New Roman" w:eastAsia="Times New Roman" w:hAnsi="Times New Roman" w:cs="Times New Roman"/>
          <w:i/>
          <w:iCs/>
          <w:sz w:val="24"/>
          <w:szCs w:val="24"/>
          <w:lang w:eastAsia="ru-RU"/>
        </w:rPr>
        <w:t>Утвержден</w:t>
      </w:r>
      <w:proofErr w:type="gramEnd"/>
      <w:r w:rsidR="000B715E" w:rsidRPr="000B715E">
        <w:rPr>
          <w:rFonts w:ascii="Times New Roman" w:eastAsia="Times New Roman" w:hAnsi="Times New Roman" w:cs="Times New Roman"/>
          <w:i/>
          <w:iCs/>
          <w:sz w:val="24"/>
          <w:szCs w:val="24"/>
          <w:lang w:eastAsia="ru-RU"/>
        </w:rPr>
        <w:t xml:space="preserve"> </w:t>
      </w:r>
      <w:r w:rsidRPr="00C030EC">
        <w:rPr>
          <w:rFonts w:ascii="Times New Roman" w:eastAsia="Times New Roman" w:hAnsi="Times New Roman" w:cs="Times New Roman"/>
          <w:b/>
          <w:i/>
          <w:iCs/>
          <w:sz w:val="24"/>
          <w:szCs w:val="24"/>
          <w:lang w:eastAsia="ru-RU"/>
        </w:rPr>
        <w:t xml:space="preserve"> </w:t>
      </w:r>
      <w:r w:rsidR="009E34A4">
        <w:rPr>
          <w:rFonts w:ascii="Times New Roman" w:eastAsia="Times New Roman" w:hAnsi="Times New Roman" w:cs="Times New Roman"/>
          <w:b/>
          <w:i/>
          <w:iCs/>
          <w:sz w:val="24"/>
          <w:szCs w:val="24"/>
          <w:lang w:eastAsia="ru-RU"/>
        </w:rPr>
        <w:t xml:space="preserve"> </w:t>
      </w:r>
      <w:r w:rsidR="009E7143">
        <w:rPr>
          <w:rFonts w:ascii="Times New Roman" w:eastAsia="Times New Roman" w:hAnsi="Times New Roman" w:cs="Times New Roman"/>
          <w:b/>
          <w:i/>
          <w:iCs/>
          <w:sz w:val="24"/>
          <w:szCs w:val="24"/>
          <w:lang w:eastAsia="ru-RU"/>
        </w:rPr>
        <w:t>«</w:t>
      </w:r>
      <w:r w:rsidR="008B7DF5">
        <w:rPr>
          <w:rFonts w:ascii="Times New Roman" w:eastAsia="Times New Roman" w:hAnsi="Times New Roman" w:cs="Times New Roman"/>
          <w:b/>
          <w:i/>
          <w:iCs/>
          <w:sz w:val="24"/>
          <w:szCs w:val="24"/>
          <w:lang w:eastAsia="ru-RU"/>
        </w:rPr>
        <w:t>05</w:t>
      </w:r>
      <w:r w:rsidR="009E7143">
        <w:rPr>
          <w:rFonts w:ascii="Times New Roman" w:eastAsia="Times New Roman" w:hAnsi="Times New Roman" w:cs="Times New Roman"/>
          <w:b/>
          <w:i/>
          <w:iCs/>
          <w:sz w:val="24"/>
          <w:szCs w:val="24"/>
          <w:lang w:eastAsia="ru-RU"/>
        </w:rPr>
        <w:t>»</w:t>
      </w:r>
      <w:r w:rsidR="008B7DF5">
        <w:rPr>
          <w:rFonts w:ascii="Times New Roman" w:eastAsia="Times New Roman" w:hAnsi="Times New Roman" w:cs="Times New Roman"/>
          <w:b/>
          <w:i/>
          <w:iCs/>
          <w:sz w:val="24"/>
          <w:szCs w:val="24"/>
          <w:lang w:eastAsia="ru-RU"/>
        </w:rPr>
        <w:t xml:space="preserve">   июня   </w:t>
      </w:r>
      <w:r w:rsidR="00CC5589">
        <w:rPr>
          <w:rFonts w:ascii="Times New Roman" w:eastAsia="Times New Roman" w:hAnsi="Times New Roman" w:cs="Times New Roman"/>
          <w:b/>
          <w:i/>
          <w:iCs/>
          <w:sz w:val="24"/>
          <w:szCs w:val="24"/>
          <w:lang w:eastAsia="ru-RU"/>
        </w:rPr>
        <w:t xml:space="preserve"> </w:t>
      </w:r>
      <w:r w:rsidR="009E7143">
        <w:rPr>
          <w:rFonts w:ascii="Times New Roman" w:eastAsia="Times New Roman" w:hAnsi="Times New Roman" w:cs="Times New Roman"/>
          <w:b/>
          <w:i/>
          <w:iCs/>
          <w:sz w:val="24"/>
          <w:szCs w:val="24"/>
          <w:lang w:eastAsia="ru-RU"/>
        </w:rPr>
        <w:t>2017</w:t>
      </w:r>
      <w:r w:rsidR="000B715E" w:rsidRPr="00C030EC">
        <w:rPr>
          <w:rFonts w:ascii="Times New Roman" w:eastAsia="Times New Roman" w:hAnsi="Times New Roman" w:cs="Times New Roman"/>
          <w:b/>
          <w:i/>
          <w:iCs/>
          <w:sz w:val="24"/>
          <w:szCs w:val="24"/>
          <w:lang w:eastAsia="ru-RU"/>
        </w:rPr>
        <w:t xml:space="preserve"> года</w:t>
      </w:r>
    </w:p>
    <w:p w:rsidR="00830892" w:rsidRDefault="000B715E" w:rsidP="000B715E">
      <w:pPr>
        <w:spacing w:after="0" w:line="240" w:lineRule="auto"/>
        <w:ind w:left="3600"/>
        <w:jc w:val="both"/>
        <w:rPr>
          <w:rFonts w:ascii="Times New Roman" w:eastAsia="Times New Roman" w:hAnsi="Times New Roman" w:cs="Times New Roman"/>
          <w:i/>
          <w:iCs/>
          <w:sz w:val="24"/>
          <w:szCs w:val="24"/>
          <w:lang w:eastAsia="ru-RU"/>
        </w:rPr>
      </w:pPr>
      <w:r w:rsidRPr="000B715E">
        <w:rPr>
          <w:rFonts w:ascii="Times New Roman" w:eastAsia="Times New Roman" w:hAnsi="Times New Roman" w:cs="Times New Roman"/>
          <w:i/>
          <w:iCs/>
          <w:sz w:val="24"/>
          <w:szCs w:val="24"/>
          <w:lang w:eastAsia="ru-RU"/>
        </w:rPr>
        <w:t xml:space="preserve"> </w:t>
      </w:r>
      <w:r w:rsidR="00830892">
        <w:rPr>
          <w:rFonts w:ascii="Times New Roman" w:eastAsia="Times New Roman" w:hAnsi="Times New Roman" w:cs="Times New Roman"/>
          <w:i/>
          <w:iCs/>
          <w:sz w:val="24"/>
          <w:szCs w:val="24"/>
          <w:lang w:eastAsia="ru-RU"/>
        </w:rPr>
        <w:t xml:space="preserve">      </w:t>
      </w:r>
      <w:r w:rsidRPr="000B715E">
        <w:rPr>
          <w:rFonts w:ascii="Times New Roman" w:eastAsia="Times New Roman" w:hAnsi="Times New Roman" w:cs="Times New Roman"/>
          <w:i/>
          <w:iCs/>
          <w:sz w:val="24"/>
          <w:szCs w:val="24"/>
          <w:lang w:eastAsia="ru-RU"/>
        </w:rPr>
        <w:t>Решением годового общего собрания</w:t>
      </w:r>
      <w:r w:rsidR="00CC5589">
        <w:rPr>
          <w:rFonts w:ascii="Times New Roman" w:eastAsia="Times New Roman" w:hAnsi="Times New Roman" w:cs="Times New Roman"/>
          <w:i/>
          <w:iCs/>
          <w:sz w:val="24"/>
          <w:szCs w:val="24"/>
          <w:lang w:eastAsia="ru-RU"/>
        </w:rPr>
        <w:t xml:space="preserve"> акционеров</w:t>
      </w:r>
      <w:r w:rsidRPr="000B715E">
        <w:rPr>
          <w:rFonts w:ascii="Times New Roman" w:eastAsia="Times New Roman" w:hAnsi="Times New Roman" w:cs="Times New Roman"/>
          <w:i/>
          <w:iCs/>
          <w:sz w:val="24"/>
          <w:szCs w:val="24"/>
          <w:lang w:eastAsia="ru-RU"/>
        </w:rPr>
        <w:t xml:space="preserve"> </w:t>
      </w:r>
      <w:r w:rsidR="00830892">
        <w:rPr>
          <w:rFonts w:ascii="Times New Roman" w:eastAsia="Times New Roman" w:hAnsi="Times New Roman" w:cs="Times New Roman"/>
          <w:i/>
          <w:iCs/>
          <w:sz w:val="24"/>
          <w:szCs w:val="24"/>
          <w:lang w:eastAsia="ru-RU"/>
        </w:rPr>
        <w:t xml:space="preserve">  </w:t>
      </w:r>
    </w:p>
    <w:p w:rsidR="000B715E" w:rsidRPr="00C030EC" w:rsidRDefault="00830892" w:rsidP="00CC5589">
      <w:pPr>
        <w:spacing w:after="0" w:line="240" w:lineRule="auto"/>
        <w:ind w:left="3600"/>
        <w:jc w:val="both"/>
        <w:rPr>
          <w:rFonts w:ascii="Times New Roman" w:eastAsia="Times New Roman" w:hAnsi="Times New Roman" w:cs="Times New Roman"/>
          <w:b/>
          <w:i/>
          <w:iCs/>
          <w:sz w:val="24"/>
          <w:szCs w:val="24"/>
          <w:lang w:eastAsia="ru-RU"/>
        </w:rPr>
      </w:pPr>
      <w:r>
        <w:rPr>
          <w:rFonts w:ascii="Times New Roman" w:eastAsia="Times New Roman" w:hAnsi="Times New Roman" w:cs="Times New Roman"/>
          <w:i/>
          <w:iCs/>
          <w:sz w:val="24"/>
          <w:szCs w:val="24"/>
          <w:lang w:eastAsia="ru-RU"/>
        </w:rPr>
        <w:t xml:space="preserve">       </w:t>
      </w:r>
      <w:r w:rsidR="000B715E" w:rsidRPr="000B715E">
        <w:rPr>
          <w:rFonts w:ascii="Times New Roman" w:eastAsia="Times New Roman" w:hAnsi="Times New Roman" w:cs="Times New Roman"/>
          <w:i/>
          <w:iCs/>
          <w:sz w:val="24"/>
          <w:szCs w:val="24"/>
          <w:lang w:eastAsia="ru-RU"/>
        </w:rPr>
        <w:t xml:space="preserve">Протокол </w:t>
      </w:r>
      <w:r w:rsidR="009E34A4" w:rsidRPr="008B7DF5">
        <w:rPr>
          <w:rFonts w:ascii="Times New Roman" w:eastAsia="Times New Roman" w:hAnsi="Times New Roman" w:cs="Times New Roman"/>
          <w:i/>
          <w:iCs/>
          <w:sz w:val="24"/>
          <w:szCs w:val="24"/>
          <w:lang w:eastAsia="ru-RU"/>
        </w:rPr>
        <w:t>от</w:t>
      </w:r>
      <w:r w:rsidR="009E7143">
        <w:rPr>
          <w:rFonts w:ascii="Times New Roman" w:eastAsia="Times New Roman" w:hAnsi="Times New Roman" w:cs="Times New Roman"/>
          <w:b/>
          <w:i/>
          <w:iCs/>
          <w:sz w:val="24"/>
          <w:szCs w:val="24"/>
          <w:lang w:eastAsia="ru-RU"/>
        </w:rPr>
        <w:t xml:space="preserve"> «</w:t>
      </w:r>
      <w:r w:rsidR="008B7DF5">
        <w:rPr>
          <w:rFonts w:ascii="Times New Roman" w:eastAsia="Times New Roman" w:hAnsi="Times New Roman" w:cs="Times New Roman"/>
          <w:b/>
          <w:i/>
          <w:iCs/>
          <w:sz w:val="24"/>
          <w:szCs w:val="24"/>
          <w:lang w:eastAsia="ru-RU"/>
        </w:rPr>
        <w:t>07</w:t>
      </w:r>
      <w:r w:rsidR="009E7143">
        <w:rPr>
          <w:rFonts w:ascii="Times New Roman" w:eastAsia="Times New Roman" w:hAnsi="Times New Roman" w:cs="Times New Roman"/>
          <w:b/>
          <w:i/>
          <w:iCs/>
          <w:sz w:val="24"/>
          <w:szCs w:val="24"/>
          <w:lang w:eastAsia="ru-RU"/>
        </w:rPr>
        <w:t>»</w:t>
      </w:r>
      <w:r w:rsidR="008B7DF5">
        <w:rPr>
          <w:rFonts w:ascii="Times New Roman" w:eastAsia="Times New Roman" w:hAnsi="Times New Roman" w:cs="Times New Roman"/>
          <w:b/>
          <w:i/>
          <w:iCs/>
          <w:sz w:val="24"/>
          <w:szCs w:val="24"/>
          <w:lang w:eastAsia="ru-RU"/>
        </w:rPr>
        <w:t xml:space="preserve">    июня    </w:t>
      </w:r>
      <w:r w:rsidR="009E7143">
        <w:rPr>
          <w:rFonts w:ascii="Times New Roman" w:eastAsia="Times New Roman" w:hAnsi="Times New Roman" w:cs="Times New Roman"/>
          <w:b/>
          <w:i/>
          <w:iCs/>
          <w:sz w:val="24"/>
          <w:szCs w:val="24"/>
          <w:lang w:eastAsia="ru-RU"/>
        </w:rPr>
        <w:t>2017</w:t>
      </w:r>
      <w:r w:rsidR="00CC5589">
        <w:rPr>
          <w:rFonts w:ascii="Times New Roman" w:eastAsia="Times New Roman" w:hAnsi="Times New Roman" w:cs="Times New Roman"/>
          <w:b/>
          <w:i/>
          <w:iCs/>
          <w:sz w:val="24"/>
          <w:szCs w:val="24"/>
          <w:lang w:eastAsia="ru-RU"/>
        </w:rPr>
        <w:t xml:space="preserve"> </w:t>
      </w:r>
      <w:r w:rsidR="008B7DF5">
        <w:rPr>
          <w:rFonts w:ascii="Times New Roman" w:eastAsia="Times New Roman" w:hAnsi="Times New Roman" w:cs="Times New Roman"/>
          <w:b/>
          <w:i/>
          <w:iCs/>
          <w:sz w:val="24"/>
          <w:szCs w:val="24"/>
          <w:lang w:eastAsia="ru-RU"/>
        </w:rPr>
        <w:t>года</w:t>
      </w:r>
      <w:r w:rsidR="00CC5589">
        <w:rPr>
          <w:rFonts w:ascii="Times New Roman" w:eastAsia="Times New Roman" w:hAnsi="Times New Roman" w:cs="Times New Roman"/>
          <w:b/>
          <w:i/>
          <w:iCs/>
          <w:sz w:val="24"/>
          <w:szCs w:val="24"/>
          <w:lang w:eastAsia="ru-RU"/>
        </w:rPr>
        <w:t>.</w:t>
      </w:r>
    </w:p>
    <w:p w:rsidR="000B715E" w:rsidRPr="000B715E" w:rsidRDefault="000B715E" w:rsidP="000B715E">
      <w:pPr>
        <w:spacing w:after="0" w:line="240" w:lineRule="auto"/>
        <w:jc w:val="center"/>
        <w:rPr>
          <w:rFonts w:ascii="Times New Roman" w:eastAsia="Times New Roman" w:hAnsi="Times New Roman" w:cs="Times New Roman"/>
          <w:b/>
          <w:bCs/>
          <w:sz w:val="40"/>
          <w:szCs w:val="40"/>
          <w:lang w:eastAsia="ru-RU"/>
        </w:rPr>
      </w:pPr>
    </w:p>
    <w:p w:rsidR="000B715E" w:rsidRDefault="000B715E" w:rsidP="000B715E">
      <w:pPr>
        <w:spacing w:after="0" w:line="240" w:lineRule="auto"/>
        <w:jc w:val="center"/>
        <w:rPr>
          <w:rFonts w:ascii="Times New Roman" w:eastAsia="Times New Roman" w:hAnsi="Times New Roman" w:cs="Times New Roman"/>
          <w:b/>
          <w:bCs/>
          <w:sz w:val="40"/>
          <w:szCs w:val="40"/>
          <w:lang w:eastAsia="ru-RU"/>
        </w:rPr>
      </w:pPr>
    </w:p>
    <w:p w:rsidR="00CC5589" w:rsidRDefault="00CC5589" w:rsidP="000B715E">
      <w:pPr>
        <w:spacing w:after="0" w:line="240" w:lineRule="auto"/>
        <w:jc w:val="center"/>
        <w:rPr>
          <w:rFonts w:ascii="Times New Roman" w:eastAsia="Times New Roman" w:hAnsi="Times New Roman" w:cs="Times New Roman"/>
          <w:b/>
          <w:bCs/>
          <w:sz w:val="40"/>
          <w:szCs w:val="40"/>
          <w:lang w:eastAsia="ru-RU"/>
        </w:rPr>
      </w:pPr>
    </w:p>
    <w:p w:rsidR="00830892" w:rsidRPr="000B715E" w:rsidRDefault="00830892" w:rsidP="000B715E">
      <w:pPr>
        <w:spacing w:after="0" w:line="240" w:lineRule="auto"/>
        <w:jc w:val="center"/>
        <w:rPr>
          <w:rFonts w:ascii="Times New Roman" w:eastAsia="Times New Roman" w:hAnsi="Times New Roman" w:cs="Times New Roman"/>
          <w:b/>
          <w:bCs/>
          <w:sz w:val="40"/>
          <w:szCs w:val="40"/>
          <w:lang w:eastAsia="ru-RU"/>
        </w:rPr>
      </w:pPr>
      <w:bookmarkStart w:id="0" w:name="_GoBack"/>
      <w:bookmarkEnd w:id="0"/>
    </w:p>
    <w:p w:rsidR="000B715E" w:rsidRPr="00B23568" w:rsidRDefault="000B715E" w:rsidP="000B715E">
      <w:pPr>
        <w:spacing w:after="0" w:line="240" w:lineRule="auto"/>
        <w:jc w:val="center"/>
        <w:rPr>
          <w:rFonts w:ascii="Times New Roman" w:eastAsia="Times New Roman" w:hAnsi="Times New Roman" w:cs="Times New Roman"/>
          <w:b/>
          <w:bCs/>
          <w:sz w:val="72"/>
          <w:szCs w:val="72"/>
          <w:lang w:eastAsia="ru-RU"/>
        </w:rPr>
      </w:pPr>
      <w:r w:rsidRPr="00B23568">
        <w:rPr>
          <w:rFonts w:ascii="Times New Roman" w:eastAsia="Times New Roman" w:hAnsi="Times New Roman" w:cs="Times New Roman"/>
          <w:b/>
          <w:bCs/>
          <w:sz w:val="72"/>
          <w:szCs w:val="72"/>
          <w:lang w:eastAsia="ru-RU"/>
        </w:rPr>
        <w:t>ГОДОВОЙ ОТЧЕТ</w:t>
      </w:r>
    </w:p>
    <w:p w:rsidR="000B715E" w:rsidRPr="000B715E" w:rsidRDefault="000B715E" w:rsidP="000B715E">
      <w:pPr>
        <w:spacing w:after="0" w:line="240" w:lineRule="auto"/>
        <w:jc w:val="center"/>
        <w:rPr>
          <w:rFonts w:ascii="Times New Roman" w:eastAsia="Times New Roman" w:hAnsi="Times New Roman" w:cs="Times New Roman"/>
          <w:b/>
          <w:bCs/>
          <w:sz w:val="32"/>
          <w:szCs w:val="32"/>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B23568" w:rsidRPr="00B23568" w:rsidRDefault="00B23568" w:rsidP="000B715E">
      <w:pPr>
        <w:spacing w:after="0" w:line="240" w:lineRule="auto"/>
        <w:jc w:val="center"/>
        <w:rPr>
          <w:rFonts w:ascii="Times New Roman" w:eastAsia="Times New Roman" w:hAnsi="Times New Roman" w:cs="Times New Roman"/>
          <w:b/>
          <w:bCs/>
          <w:sz w:val="48"/>
          <w:szCs w:val="48"/>
          <w:lang w:eastAsia="ru-RU"/>
        </w:rPr>
      </w:pPr>
      <w:r w:rsidRPr="00B23568">
        <w:rPr>
          <w:rFonts w:ascii="Times New Roman" w:eastAsia="Times New Roman" w:hAnsi="Times New Roman" w:cs="Times New Roman"/>
          <w:b/>
          <w:bCs/>
          <w:sz w:val="48"/>
          <w:szCs w:val="48"/>
          <w:lang w:eastAsia="ru-RU"/>
        </w:rPr>
        <w:t>Открытого акционерного общества</w:t>
      </w:r>
    </w:p>
    <w:p w:rsidR="000B715E" w:rsidRPr="00B23568" w:rsidRDefault="000B715E" w:rsidP="000B715E">
      <w:pPr>
        <w:spacing w:after="0" w:line="240" w:lineRule="auto"/>
        <w:jc w:val="center"/>
        <w:rPr>
          <w:rFonts w:ascii="Times New Roman" w:eastAsia="Times New Roman" w:hAnsi="Times New Roman" w:cs="Times New Roman"/>
          <w:sz w:val="48"/>
          <w:szCs w:val="48"/>
          <w:lang w:eastAsia="ru-RU"/>
        </w:rPr>
      </w:pPr>
      <w:r w:rsidRPr="00B23568">
        <w:rPr>
          <w:rFonts w:ascii="Times New Roman" w:eastAsia="Times New Roman" w:hAnsi="Times New Roman" w:cs="Times New Roman"/>
          <w:b/>
          <w:bCs/>
          <w:sz w:val="48"/>
          <w:szCs w:val="48"/>
          <w:lang w:eastAsia="ru-RU"/>
        </w:rPr>
        <w:t xml:space="preserve"> «</w:t>
      </w:r>
      <w:proofErr w:type="spellStart"/>
      <w:r w:rsidRPr="00B23568">
        <w:rPr>
          <w:rFonts w:ascii="Times New Roman" w:eastAsia="Times New Roman" w:hAnsi="Times New Roman" w:cs="Times New Roman"/>
          <w:b/>
          <w:bCs/>
          <w:sz w:val="48"/>
          <w:szCs w:val="48"/>
          <w:lang w:eastAsia="ru-RU"/>
        </w:rPr>
        <w:t>Нефтранс</w:t>
      </w:r>
      <w:proofErr w:type="spellEnd"/>
      <w:r w:rsidRPr="00B23568">
        <w:rPr>
          <w:rFonts w:ascii="Times New Roman" w:eastAsia="Times New Roman" w:hAnsi="Times New Roman" w:cs="Times New Roman"/>
          <w:b/>
          <w:bCs/>
          <w:sz w:val="48"/>
          <w:szCs w:val="48"/>
          <w:lang w:eastAsia="ru-RU"/>
        </w:rPr>
        <w:t>»</w:t>
      </w: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36635A" w:rsidRDefault="009E7143" w:rsidP="000B715E">
      <w:pPr>
        <w:spacing w:after="0" w:line="240" w:lineRule="auto"/>
        <w:jc w:val="center"/>
        <w:rPr>
          <w:rFonts w:ascii="Times New Roman" w:eastAsia="Times New Roman" w:hAnsi="Times New Roman" w:cs="Times New Roman"/>
          <w:b/>
          <w:sz w:val="52"/>
          <w:szCs w:val="52"/>
          <w:lang w:eastAsia="ru-RU"/>
        </w:rPr>
      </w:pPr>
      <w:r w:rsidRPr="0036635A">
        <w:rPr>
          <w:rFonts w:ascii="Times New Roman" w:eastAsia="Times New Roman" w:hAnsi="Times New Roman" w:cs="Times New Roman"/>
          <w:b/>
          <w:sz w:val="52"/>
          <w:szCs w:val="52"/>
          <w:lang w:eastAsia="ru-RU"/>
        </w:rPr>
        <w:t>за 2016</w:t>
      </w:r>
      <w:r w:rsidR="000B715E" w:rsidRPr="0036635A">
        <w:rPr>
          <w:rFonts w:ascii="Times New Roman" w:eastAsia="Times New Roman" w:hAnsi="Times New Roman" w:cs="Times New Roman"/>
          <w:b/>
          <w:sz w:val="52"/>
          <w:szCs w:val="52"/>
          <w:lang w:eastAsia="ru-RU"/>
        </w:rPr>
        <w:t xml:space="preserve"> год</w:t>
      </w: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jc w:val="both"/>
        <w:rPr>
          <w:rFonts w:ascii="Times New Roman" w:eastAsia="Times New Roman" w:hAnsi="Times New Roman" w:cs="Times New Roman"/>
          <w:i/>
          <w:sz w:val="24"/>
          <w:szCs w:val="24"/>
          <w:lang w:eastAsia="ru-RU"/>
        </w:rPr>
      </w:pPr>
      <w:r w:rsidRPr="00B23568">
        <w:rPr>
          <w:rFonts w:ascii="Times New Roman" w:eastAsia="Times New Roman" w:hAnsi="Times New Roman" w:cs="Times New Roman"/>
          <w:b/>
          <w:sz w:val="24"/>
          <w:szCs w:val="24"/>
          <w:lang w:eastAsia="ru-RU"/>
        </w:rPr>
        <w:t>Место нахождения</w:t>
      </w:r>
      <w:r w:rsidRPr="000B715E">
        <w:rPr>
          <w:rFonts w:ascii="Times New Roman" w:eastAsia="Times New Roman" w:hAnsi="Times New Roman" w:cs="Times New Roman"/>
          <w:sz w:val="24"/>
          <w:szCs w:val="24"/>
          <w:lang w:eastAsia="ru-RU"/>
        </w:rPr>
        <w:t xml:space="preserve">: </w:t>
      </w:r>
      <w:r w:rsidRPr="000B715E">
        <w:rPr>
          <w:rFonts w:ascii="Times New Roman" w:eastAsia="Times New Roman" w:hAnsi="Times New Roman" w:cs="Times New Roman"/>
          <w:bCs/>
          <w:i/>
          <w:iCs/>
          <w:sz w:val="24"/>
          <w:szCs w:val="24"/>
          <w:lang w:eastAsia="ru-RU"/>
        </w:rPr>
        <w:t xml:space="preserve">Россия, 603037,  Нижний Новгород, ул. </w:t>
      </w:r>
      <w:proofErr w:type="spellStart"/>
      <w:r w:rsidRPr="000B715E">
        <w:rPr>
          <w:rFonts w:ascii="Times New Roman" w:eastAsia="Times New Roman" w:hAnsi="Times New Roman" w:cs="Times New Roman"/>
          <w:bCs/>
          <w:i/>
          <w:iCs/>
          <w:sz w:val="24"/>
          <w:szCs w:val="24"/>
          <w:lang w:eastAsia="ru-RU"/>
        </w:rPr>
        <w:t>Федосеенко</w:t>
      </w:r>
      <w:proofErr w:type="spellEnd"/>
      <w:r w:rsidRPr="000B715E">
        <w:rPr>
          <w:rFonts w:ascii="Times New Roman" w:eastAsia="Times New Roman" w:hAnsi="Times New Roman" w:cs="Times New Roman"/>
          <w:bCs/>
          <w:i/>
          <w:iCs/>
          <w:sz w:val="24"/>
          <w:szCs w:val="24"/>
          <w:lang w:eastAsia="ru-RU"/>
        </w:rPr>
        <w:t>, д. 49</w:t>
      </w: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Генеральный директор                       ________________</w:t>
      </w:r>
      <w:r w:rsidR="00152DF0">
        <w:rPr>
          <w:rFonts w:ascii="Times New Roman" w:eastAsia="Times New Roman" w:hAnsi="Times New Roman" w:cs="Times New Roman"/>
          <w:sz w:val="24"/>
          <w:szCs w:val="24"/>
          <w:lang w:eastAsia="ru-RU"/>
        </w:rPr>
        <w:t>_______         В.Л</w:t>
      </w:r>
      <w:r w:rsidRPr="000B715E">
        <w:rPr>
          <w:rFonts w:ascii="Times New Roman" w:eastAsia="Times New Roman" w:hAnsi="Times New Roman" w:cs="Times New Roman"/>
          <w:sz w:val="24"/>
          <w:szCs w:val="24"/>
          <w:lang w:eastAsia="ru-RU"/>
        </w:rPr>
        <w:t xml:space="preserve">.Доброхотов                                            </w:t>
      </w:r>
    </w:p>
    <w:p w:rsidR="000B715E" w:rsidRPr="000B715E" w:rsidRDefault="009E7143" w:rsidP="000B715E">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b/>
          <w:sz w:val="24"/>
          <w:szCs w:val="24"/>
          <w:lang w:eastAsia="ru-RU"/>
        </w:rPr>
        <w:t>«</w:t>
      </w:r>
      <w:r w:rsidR="00C034DE">
        <w:rPr>
          <w:rFonts w:ascii="Times New Roman" w:eastAsia="Times New Roman" w:hAnsi="Times New Roman" w:cs="Times New Roman"/>
          <w:b/>
          <w:sz w:val="24"/>
          <w:szCs w:val="24"/>
          <w:lang w:eastAsia="ru-RU"/>
        </w:rPr>
        <w:t xml:space="preserve">25 </w:t>
      </w:r>
      <w:r>
        <w:rPr>
          <w:rFonts w:ascii="Times New Roman" w:eastAsia="Times New Roman" w:hAnsi="Times New Roman" w:cs="Times New Roman"/>
          <w:b/>
          <w:sz w:val="24"/>
          <w:szCs w:val="24"/>
          <w:lang w:eastAsia="ru-RU"/>
        </w:rPr>
        <w:t xml:space="preserve">» </w:t>
      </w:r>
      <w:r w:rsidR="009E34A4">
        <w:rPr>
          <w:rFonts w:ascii="Times New Roman" w:eastAsia="Times New Roman" w:hAnsi="Times New Roman" w:cs="Times New Roman"/>
          <w:b/>
          <w:sz w:val="24"/>
          <w:szCs w:val="24"/>
          <w:lang w:eastAsia="ru-RU"/>
        </w:rPr>
        <w:t xml:space="preserve"> </w:t>
      </w:r>
      <w:r w:rsidR="00DA4077">
        <w:rPr>
          <w:rFonts w:ascii="Times New Roman" w:eastAsia="Times New Roman" w:hAnsi="Times New Roman" w:cs="Times New Roman"/>
          <w:b/>
          <w:sz w:val="24"/>
          <w:szCs w:val="24"/>
          <w:lang w:eastAsia="ru-RU"/>
        </w:rPr>
        <w:t>апреля</w:t>
      </w:r>
      <w:r>
        <w:rPr>
          <w:rFonts w:ascii="Times New Roman" w:eastAsia="Times New Roman" w:hAnsi="Times New Roman" w:cs="Times New Roman"/>
          <w:b/>
          <w:sz w:val="24"/>
          <w:szCs w:val="24"/>
          <w:lang w:eastAsia="ru-RU"/>
        </w:rPr>
        <w:t xml:space="preserve">  2017</w:t>
      </w:r>
      <w:r w:rsidR="000B715E" w:rsidRPr="00C030EC">
        <w:rPr>
          <w:rFonts w:ascii="Times New Roman" w:eastAsia="Times New Roman" w:hAnsi="Times New Roman" w:cs="Times New Roman"/>
          <w:b/>
          <w:sz w:val="24"/>
          <w:szCs w:val="24"/>
          <w:lang w:eastAsia="ru-RU"/>
        </w:rPr>
        <w:t xml:space="preserve"> г. </w:t>
      </w:r>
      <w:r w:rsidR="000B715E" w:rsidRPr="000B715E">
        <w:rPr>
          <w:rFonts w:ascii="Times New Roman" w:eastAsia="Times New Roman" w:hAnsi="Times New Roman" w:cs="Times New Roman"/>
          <w:sz w:val="24"/>
          <w:szCs w:val="24"/>
          <w:lang w:eastAsia="ru-RU"/>
        </w:rPr>
        <w:t xml:space="preserve">                                      </w:t>
      </w:r>
      <w:r w:rsidR="000B715E" w:rsidRPr="000B715E">
        <w:rPr>
          <w:rFonts w:ascii="Times New Roman" w:eastAsia="Times New Roman" w:hAnsi="Times New Roman" w:cs="Times New Roman"/>
          <w:sz w:val="16"/>
          <w:szCs w:val="16"/>
          <w:lang w:eastAsia="ru-RU"/>
        </w:rPr>
        <w:t>подпись</w:t>
      </w:r>
    </w:p>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6455B3" w:rsidRDefault="006455B3" w:rsidP="000B715E">
      <w:pPr>
        <w:spacing w:after="0" w:line="240" w:lineRule="auto"/>
        <w:rPr>
          <w:rFonts w:ascii="Times New Roman" w:eastAsia="Times New Roman" w:hAnsi="Times New Roman" w:cs="Times New Roman"/>
          <w:sz w:val="24"/>
          <w:szCs w:val="24"/>
          <w:lang w:eastAsia="ru-RU"/>
        </w:rPr>
      </w:pPr>
    </w:p>
    <w:p w:rsidR="006455B3" w:rsidRDefault="006455B3" w:rsidP="000B715E">
      <w:pPr>
        <w:spacing w:after="0" w:line="240" w:lineRule="auto"/>
        <w:rPr>
          <w:rFonts w:ascii="Times New Roman" w:eastAsia="Times New Roman" w:hAnsi="Times New Roman" w:cs="Times New Roman"/>
          <w:sz w:val="24"/>
          <w:szCs w:val="24"/>
          <w:lang w:eastAsia="ru-RU"/>
        </w:rPr>
      </w:pPr>
    </w:p>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ab/>
      </w:r>
      <w:r w:rsidRPr="000B715E">
        <w:rPr>
          <w:rFonts w:ascii="Times New Roman" w:eastAsia="Times New Roman" w:hAnsi="Times New Roman" w:cs="Times New Roman"/>
          <w:sz w:val="24"/>
          <w:szCs w:val="24"/>
          <w:lang w:eastAsia="ru-RU"/>
        </w:rPr>
        <w:tab/>
      </w:r>
      <w:r w:rsidRPr="000B715E">
        <w:rPr>
          <w:rFonts w:ascii="Times New Roman" w:eastAsia="Times New Roman" w:hAnsi="Times New Roman" w:cs="Times New Roman"/>
          <w:sz w:val="24"/>
          <w:szCs w:val="24"/>
          <w:lang w:eastAsia="ru-RU"/>
        </w:rPr>
        <w:tab/>
      </w:r>
      <w:r w:rsidRPr="000B715E">
        <w:rPr>
          <w:rFonts w:ascii="Times New Roman" w:eastAsia="Times New Roman" w:hAnsi="Times New Roman" w:cs="Times New Roman"/>
          <w:sz w:val="24"/>
          <w:szCs w:val="24"/>
          <w:lang w:eastAsia="ru-RU"/>
        </w:rPr>
        <w:tab/>
      </w:r>
      <w:r w:rsidRPr="000B715E">
        <w:rPr>
          <w:rFonts w:ascii="Times New Roman" w:eastAsia="Times New Roman" w:hAnsi="Times New Roman" w:cs="Times New Roman"/>
          <w:sz w:val="24"/>
          <w:szCs w:val="24"/>
          <w:lang w:eastAsia="ru-RU"/>
        </w:rPr>
        <w:tab/>
      </w:r>
      <w:r w:rsidRPr="000B715E">
        <w:rPr>
          <w:rFonts w:ascii="Times New Roman" w:eastAsia="Times New Roman" w:hAnsi="Times New Roman" w:cs="Times New Roman"/>
          <w:sz w:val="24"/>
          <w:szCs w:val="24"/>
          <w:lang w:eastAsia="ru-RU"/>
        </w:rPr>
        <w:tab/>
      </w:r>
      <w:r w:rsidRPr="000B715E">
        <w:rPr>
          <w:rFonts w:ascii="Times New Roman" w:eastAsia="Times New Roman" w:hAnsi="Times New Roman" w:cs="Times New Roman"/>
          <w:sz w:val="24"/>
          <w:szCs w:val="24"/>
          <w:lang w:eastAsia="ru-RU"/>
        </w:rPr>
        <w:tab/>
      </w:r>
    </w:p>
    <w:p w:rsidR="000B715E" w:rsidRPr="000B715E" w:rsidRDefault="000B715E" w:rsidP="000B715E">
      <w:pPr>
        <w:spacing w:before="40" w:after="0" w:line="240" w:lineRule="auto"/>
        <w:rPr>
          <w:rFonts w:ascii="Times New Roman" w:eastAsia="Times New Roman" w:hAnsi="Times New Roman" w:cs="Times New Roman"/>
          <w:sz w:val="24"/>
          <w:szCs w:val="24"/>
          <w:lang w:eastAsia="ru-RU"/>
        </w:rPr>
      </w:pPr>
    </w:p>
    <w:p w:rsidR="000B715E" w:rsidRPr="000B715E" w:rsidRDefault="000B715E" w:rsidP="000B715E">
      <w:pPr>
        <w:spacing w:before="40" w:after="0" w:line="240" w:lineRule="auto"/>
        <w:rPr>
          <w:rFonts w:ascii="Times New Roman" w:eastAsia="Times New Roman" w:hAnsi="Times New Roman" w:cs="Times New Roman"/>
          <w:b/>
          <w:bCs/>
          <w:sz w:val="24"/>
          <w:szCs w:val="24"/>
          <w:lang w:eastAsia="ru-RU"/>
        </w:rPr>
      </w:pPr>
      <w:r w:rsidRPr="000B715E">
        <w:rPr>
          <w:rFonts w:ascii="Times New Roman" w:eastAsia="Times New Roman" w:hAnsi="Times New Roman" w:cs="Times New Roman"/>
          <w:sz w:val="24"/>
          <w:szCs w:val="24"/>
          <w:lang w:eastAsia="ru-RU"/>
        </w:rPr>
        <w:t>Контактное лицо:</w:t>
      </w:r>
      <w:r w:rsidRPr="000B715E">
        <w:rPr>
          <w:rFonts w:ascii="Times New Roman" w:eastAsia="Times New Roman" w:hAnsi="Times New Roman" w:cs="Times New Roman"/>
          <w:b/>
          <w:bCs/>
          <w:sz w:val="24"/>
          <w:szCs w:val="24"/>
          <w:lang w:eastAsia="ru-RU"/>
        </w:rPr>
        <w:t xml:space="preserve"> </w:t>
      </w:r>
      <w:proofErr w:type="spellStart"/>
      <w:r w:rsidRPr="000B715E">
        <w:rPr>
          <w:rFonts w:ascii="Times New Roman" w:eastAsia="Times New Roman" w:hAnsi="Times New Roman" w:cs="Times New Roman"/>
          <w:b/>
          <w:bCs/>
          <w:sz w:val="24"/>
          <w:szCs w:val="24"/>
          <w:lang w:eastAsia="ru-RU"/>
        </w:rPr>
        <w:t>Пигачева</w:t>
      </w:r>
      <w:proofErr w:type="spellEnd"/>
      <w:r w:rsidRPr="000B715E">
        <w:rPr>
          <w:rFonts w:ascii="Times New Roman" w:eastAsia="Times New Roman" w:hAnsi="Times New Roman" w:cs="Times New Roman"/>
          <w:b/>
          <w:bCs/>
          <w:sz w:val="24"/>
          <w:szCs w:val="24"/>
          <w:lang w:eastAsia="ru-RU"/>
        </w:rPr>
        <w:t xml:space="preserve"> Наталья Федоровна, </w:t>
      </w:r>
    </w:p>
    <w:p w:rsidR="000B715E" w:rsidRPr="000B715E" w:rsidRDefault="000B715E" w:rsidP="000B715E">
      <w:pPr>
        <w:spacing w:before="40"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b/>
          <w:bCs/>
          <w:sz w:val="24"/>
          <w:szCs w:val="24"/>
          <w:lang w:eastAsia="ru-RU"/>
        </w:rPr>
        <w:t>заместитель  генерального директора по правовым  вопросам</w:t>
      </w:r>
    </w:p>
    <w:p w:rsidR="000B715E" w:rsidRPr="000B715E" w:rsidRDefault="000B715E" w:rsidP="000B715E">
      <w:pPr>
        <w:spacing w:before="40"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Телефон:</w:t>
      </w:r>
      <w:r w:rsidRPr="000B715E">
        <w:rPr>
          <w:rFonts w:ascii="Times New Roman" w:eastAsia="Times New Roman" w:hAnsi="Times New Roman" w:cs="Times New Roman"/>
          <w:b/>
          <w:bCs/>
          <w:sz w:val="24"/>
          <w:szCs w:val="24"/>
          <w:lang w:eastAsia="ru-RU"/>
        </w:rPr>
        <w:t xml:space="preserve"> (831) 222-62-93</w:t>
      </w:r>
    </w:p>
    <w:p w:rsidR="000B715E" w:rsidRPr="000B715E" w:rsidRDefault="000B715E" w:rsidP="000B715E">
      <w:pPr>
        <w:spacing w:before="40"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Факс:</w:t>
      </w:r>
      <w:r w:rsidRPr="000B715E">
        <w:rPr>
          <w:rFonts w:ascii="Times New Roman" w:eastAsia="Times New Roman" w:hAnsi="Times New Roman" w:cs="Times New Roman"/>
          <w:b/>
          <w:bCs/>
          <w:sz w:val="24"/>
          <w:szCs w:val="24"/>
          <w:lang w:eastAsia="ru-RU"/>
        </w:rPr>
        <w:t xml:space="preserve"> (831) 222-46-77</w:t>
      </w:r>
    </w:p>
    <w:p w:rsidR="000B715E" w:rsidRPr="000B715E" w:rsidRDefault="000B715E" w:rsidP="000B715E">
      <w:pPr>
        <w:spacing w:before="40"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Адрес электронной почты:</w:t>
      </w:r>
      <w:r w:rsidRPr="000B715E">
        <w:rPr>
          <w:rFonts w:ascii="Times New Roman" w:eastAsia="Times New Roman" w:hAnsi="Times New Roman" w:cs="Times New Roman"/>
          <w:b/>
          <w:bCs/>
          <w:sz w:val="24"/>
          <w:szCs w:val="24"/>
          <w:lang w:eastAsia="ru-RU"/>
        </w:rPr>
        <w:t xml:space="preserve"> </w:t>
      </w:r>
      <w:proofErr w:type="spellStart"/>
      <w:r w:rsidRPr="000B715E">
        <w:rPr>
          <w:rFonts w:ascii="Times New Roman" w:eastAsia="Times New Roman" w:hAnsi="Times New Roman" w:cs="Times New Roman"/>
          <w:b/>
          <w:bCs/>
          <w:sz w:val="24"/>
          <w:szCs w:val="24"/>
          <w:lang w:eastAsia="ru-RU"/>
        </w:rPr>
        <w:t>neftranspigacheva</w:t>
      </w:r>
      <w:proofErr w:type="spellEnd"/>
      <w:r w:rsidRPr="000B715E">
        <w:rPr>
          <w:rFonts w:ascii="Times New Roman" w:eastAsia="Times New Roman" w:hAnsi="Times New Roman" w:cs="Times New Roman"/>
          <w:b/>
          <w:bCs/>
          <w:sz w:val="24"/>
          <w:szCs w:val="24"/>
          <w:lang w:eastAsia="ru-RU"/>
        </w:rPr>
        <w:t xml:space="preserve"> @</w:t>
      </w:r>
      <w:proofErr w:type="spellStart"/>
      <w:r w:rsidRPr="000B715E">
        <w:rPr>
          <w:rFonts w:ascii="Times New Roman" w:eastAsia="Times New Roman" w:hAnsi="Times New Roman" w:cs="Times New Roman"/>
          <w:b/>
          <w:bCs/>
          <w:sz w:val="24"/>
          <w:szCs w:val="24"/>
          <w:lang w:eastAsia="ru-RU"/>
        </w:rPr>
        <w:t>rambler</w:t>
      </w:r>
      <w:proofErr w:type="spellEnd"/>
      <w:r w:rsidRPr="000B715E">
        <w:rPr>
          <w:rFonts w:ascii="Times New Roman" w:eastAsia="Times New Roman" w:hAnsi="Times New Roman" w:cs="Times New Roman"/>
          <w:b/>
          <w:bCs/>
          <w:sz w:val="24"/>
          <w:szCs w:val="24"/>
          <w:lang w:eastAsia="ru-RU"/>
        </w:rPr>
        <w:t xml:space="preserve">. </w:t>
      </w:r>
      <w:proofErr w:type="spellStart"/>
      <w:r w:rsidRPr="000B715E">
        <w:rPr>
          <w:rFonts w:ascii="Times New Roman" w:eastAsia="Times New Roman" w:hAnsi="Times New Roman" w:cs="Times New Roman"/>
          <w:b/>
          <w:bCs/>
          <w:sz w:val="24"/>
          <w:szCs w:val="24"/>
          <w:lang w:eastAsia="ru-RU"/>
        </w:rPr>
        <w:t>ru</w:t>
      </w:r>
      <w:proofErr w:type="spellEnd"/>
    </w:p>
    <w:p w:rsidR="000B715E" w:rsidRDefault="000B715E" w:rsidP="000B715E">
      <w:pPr>
        <w:spacing w:after="0" w:line="240" w:lineRule="auto"/>
      </w:pPr>
      <w:r w:rsidRPr="000B715E">
        <w:rPr>
          <w:rFonts w:ascii="Times New Roman" w:eastAsia="Times New Roman" w:hAnsi="Times New Roman" w:cs="Times New Roman"/>
          <w:sz w:val="24"/>
          <w:szCs w:val="24"/>
          <w:lang w:eastAsia="ru-RU"/>
        </w:rPr>
        <w:t xml:space="preserve">Адрес страницы (страниц) в сети Интернет, на которой раскрывается информация, содержащаяся в настоящем </w:t>
      </w:r>
      <w:r>
        <w:rPr>
          <w:rFonts w:ascii="Times New Roman" w:eastAsia="Times New Roman" w:hAnsi="Times New Roman" w:cs="Times New Roman"/>
          <w:sz w:val="24"/>
          <w:szCs w:val="24"/>
          <w:lang w:eastAsia="ru-RU"/>
        </w:rPr>
        <w:t>годов</w:t>
      </w:r>
      <w:r w:rsidRPr="000B715E">
        <w:rPr>
          <w:rFonts w:ascii="Times New Roman" w:eastAsia="Times New Roman" w:hAnsi="Times New Roman" w:cs="Times New Roman"/>
          <w:sz w:val="24"/>
          <w:szCs w:val="24"/>
          <w:lang w:eastAsia="ru-RU"/>
        </w:rPr>
        <w:t>ом отчете:</w:t>
      </w:r>
      <w:r w:rsidRPr="000B715E">
        <w:rPr>
          <w:rFonts w:ascii="Times New Roman" w:eastAsia="Times New Roman" w:hAnsi="Times New Roman" w:cs="Times New Roman"/>
          <w:b/>
          <w:bCs/>
          <w:sz w:val="24"/>
          <w:szCs w:val="24"/>
          <w:lang w:eastAsia="ru-RU"/>
        </w:rPr>
        <w:t xml:space="preserve"> </w:t>
      </w:r>
      <w:hyperlink r:id="rId8" w:history="1">
        <w:r w:rsidRPr="00F72B0F">
          <w:rPr>
            <w:rStyle w:val="a3"/>
            <w:rFonts w:ascii="Times New Roman" w:hAnsi="Times New Roman" w:cs="Times New Roman"/>
            <w:b/>
            <w:sz w:val="24"/>
            <w:szCs w:val="24"/>
            <w:lang w:val="en-US"/>
          </w:rPr>
          <w:t>www</w:t>
        </w:r>
        <w:r w:rsidRPr="00F72B0F">
          <w:rPr>
            <w:rStyle w:val="a3"/>
            <w:rFonts w:ascii="Times New Roman" w:hAnsi="Times New Roman" w:cs="Times New Roman"/>
            <w:b/>
            <w:sz w:val="24"/>
            <w:szCs w:val="24"/>
          </w:rPr>
          <w:t>.</w:t>
        </w:r>
        <w:r w:rsidRPr="00F72B0F">
          <w:rPr>
            <w:rStyle w:val="a3"/>
            <w:rFonts w:ascii="Times New Roman" w:hAnsi="Times New Roman" w:cs="Times New Roman"/>
            <w:b/>
            <w:sz w:val="24"/>
            <w:szCs w:val="24"/>
            <w:lang w:val="en-US"/>
          </w:rPr>
          <w:t>disclosure</w:t>
        </w:r>
        <w:r w:rsidRPr="00F72B0F">
          <w:rPr>
            <w:rStyle w:val="a3"/>
            <w:rFonts w:ascii="Times New Roman" w:hAnsi="Times New Roman" w:cs="Times New Roman"/>
            <w:b/>
            <w:sz w:val="24"/>
            <w:szCs w:val="24"/>
          </w:rPr>
          <w:t>.</w:t>
        </w:r>
        <w:proofErr w:type="spellStart"/>
        <w:r w:rsidRPr="00F72B0F">
          <w:rPr>
            <w:rStyle w:val="a3"/>
            <w:rFonts w:ascii="Times New Roman" w:hAnsi="Times New Roman" w:cs="Times New Roman"/>
            <w:b/>
            <w:sz w:val="24"/>
            <w:szCs w:val="24"/>
            <w:lang w:val="en-US"/>
          </w:rPr>
          <w:t>ru</w:t>
        </w:r>
        <w:proofErr w:type="spellEnd"/>
        <w:r w:rsidRPr="00F72B0F">
          <w:rPr>
            <w:rStyle w:val="a3"/>
            <w:rFonts w:ascii="Times New Roman" w:hAnsi="Times New Roman" w:cs="Times New Roman"/>
            <w:b/>
            <w:sz w:val="24"/>
            <w:szCs w:val="24"/>
          </w:rPr>
          <w:t>/</w:t>
        </w:r>
        <w:r w:rsidRPr="00F72B0F">
          <w:rPr>
            <w:rStyle w:val="a3"/>
            <w:rFonts w:ascii="Times New Roman" w:hAnsi="Times New Roman" w:cs="Times New Roman"/>
            <w:b/>
            <w:sz w:val="24"/>
            <w:szCs w:val="24"/>
            <w:lang w:val="en-US"/>
          </w:rPr>
          <w:t>issuer</w:t>
        </w:r>
        <w:r w:rsidRPr="00F72B0F">
          <w:rPr>
            <w:rStyle w:val="a3"/>
            <w:rFonts w:ascii="Times New Roman" w:hAnsi="Times New Roman" w:cs="Times New Roman"/>
            <w:b/>
            <w:sz w:val="24"/>
            <w:szCs w:val="24"/>
          </w:rPr>
          <w:t>/5263009436</w:t>
        </w:r>
      </w:hyperlink>
    </w:p>
    <w:p w:rsidR="00B23568" w:rsidRDefault="00B23568" w:rsidP="005B4787">
      <w:pPr>
        <w:spacing w:after="0" w:line="240" w:lineRule="auto"/>
        <w:jc w:val="center"/>
        <w:rPr>
          <w:rFonts w:ascii="Times New Roman" w:eastAsia="Times New Roman" w:hAnsi="Times New Roman" w:cs="Times New Roman"/>
          <w:b/>
          <w:sz w:val="28"/>
          <w:szCs w:val="28"/>
          <w:lang w:eastAsia="ru-RU"/>
        </w:rPr>
      </w:pPr>
    </w:p>
    <w:p w:rsidR="005B4787" w:rsidRDefault="005B4787" w:rsidP="005B478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ОГЛАВЛЕНИЕ</w:t>
      </w:r>
    </w:p>
    <w:p w:rsidR="005B4787" w:rsidRDefault="005B4787" w:rsidP="005B4787">
      <w:pPr>
        <w:spacing w:after="0" w:line="240" w:lineRule="auto"/>
        <w:jc w:val="center"/>
        <w:rPr>
          <w:rFonts w:ascii="Times New Roman" w:eastAsia="Times New Roman" w:hAnsi="Times New Roman" w:cs="Times New Roman"/>
          <w:b/>
          <w:sz w:val="28"/>
          <w:szCs w:val="28"/>
          <w:lang w:eastAsia="ru-RU"/>
        </w:rPr>
      </w:pPr>
    </w:p>
    <w:p w:rsidR="005B4787" w:rsidRPr="003D3123" w:rsidRDefault="005B4787" w:rsidP="002D136B">
      <w:pPr>
        <w:pStyle w:val="af"/>
        <w:spacing w:after="0" w:line="360" w:lineRule="auto"/>
        <w:ind w:left="0"/>
        <w:jc w:val="both"/>
        <w:rPr>
          <w:rFonts w:ascii="Times New Roman" w:eastAsia="Times New Roman" w:hAnsi="Times New Roman"/>
          <w:sz w:val="28"/>
          <w:szCs w:val="28"/>
          <w:lang w:eastAsia="ru-RU"/>
        </w:rPr>
      </w:pPr>
      <w:r w:rsidRPr="003D3123">
        <w:rPr>
          <w:rFonts w:ascii="Times New Roman" w:eastAsia="Times New Roman" w:hAnsi="Times New Roman"/>
          <w:b/>
          <w:sz w:val="28"/>
          <w:szCs w:val="28"/>
          <w:lang w:eastAsia="ru-RU"/>
        </w:rPr>
        <w:t>Обращение генерального директора и председателя Совета директоров ОАО «</w:t>
      </w:r>
      <w:proofErr w:type="spellStart"/>
      <w:r w:rsidRPr="003D3123">
        <w:rPr>
          <w:rFonts w:ascii="Times New Roman" w:eastAsia="Times New Roman" w:hAnsi="Times New Roman"/>
          <w:b/>
          <w:sz w:val="28"/>
          <w:szCs w:val="28"/>
          <w:lang w:eastAsia="ru-RU"/>
        </w:rPr>
        <w:t>Нефтранс</w:t>
      </w:r>
      <w:proofErr w:type="spellEnd"/>
      <w:r w:rsidRPr="003D3123">
        <w:rPr>
          <w:rFonts w:ascii="Times New Roman" w:eastAsia="Times New Roman" w:hAnsi="Times New Roman"/>
          <w:b/>
          <w:sz w:val="28"/>
          <w:szCs w:val="28"/>
          <w:lang w:eastAsia="ru-RU"/>
        </w:rPr>
        <w:t>»</w:t>
      </w:r>
      <w:r w:rsidRPr="003D3123">
        <w:rPr>
          <w:rFonts w:ascii="Times New Roman" w:eastAsia="Times New Roman" w:hAnsi="Times New Roman"/>
          <w:sz w:val="28"/>
          <w:szCs w:val="28"/>
          <w:lang w:eastAsia="ru-RU"/>
        </w:rPr>
        <w:t xml:space="preserve"> …</w:t>
      </w:r>
      <w:r w:rsidR="003D3123">
        <w:rPr>
          <w:rFonts w:ascii="Times New Roman" w:eastAsia="Times New Roman" w:hAnsi="Times New Roman"/>
          <w:sz w:val="28"/>
          <w:szCs w:val="28"/>
          <w:lang w:eastAsia="ru-RU"/>
        </w:rPr>
        <w:t>……………………………………………………..</w:t>
      </w:r>
      <w:r w:rsidRPr="003D3123">
        <w:rPr>
          <w:rFonts w:ascii="Times New Roman" w:eastAsia="Times New Roman" w:hAnsi="Times New Roman"/>
          <w:sz w:val="28"/>
          <w:szCs w:val="28"/>
          <w:lang w:eastAsia="ru-RU"/>
        </w:rPr>
        <w:t>…</w:t>
      </w:r>
      <w:r w:rsidR="003D3123">
        <w:rPr>
          <w:rFonts w:ascii="Times New Roman" w:eastAsia="Times New Roman" w:hAnsi="Times New Roman"/>
          <w:sz w:val="28"/>
          <w:szCs w:val="28"/>
          <w:lang w:eastAsia="ru-RU"/>
        </w:rPr>
        <w:t>4</w:t>
      </w:r>
    </w:p>
    <w:p w:rsidR="005B4787" w:rsidRPr="003D3123" w:rsidRDefault="005B4787" w:rsidP="002D136B">
      <w:pPr>
        <w:pStyle w:val="af"/>
        <w:numPr>
          <w:ilvl w:val="0"/>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b/>
          <w:sz w:val="28"/>
          <w:szCs w:val="28"/>
          <w:lang w:eastAsia="ru-RU"/>
        </w:rPr>
        <w:t>Общая информация об Обществе</w:t>
      </w:r>
      <w:r w:rsidR="003D3123">
        <w:rPr>
          <w:rFonts w:ascii="Times New Roman" w:eastAsia="Times New Roman" w:hAnsi="Times New Roman"/>
          <w:sz w:val="28"/>
          <w:szCs w:val="28"/>
          <w:lang w:eastAsia="ru-RU"/>
        </w:rPr>
        <w:t xml:space="preserve"> ……………………………………5</w:t>
      </w:r>
    </w:p>
    <w:p w:rsidR="006C426A" w:rsidRPr="003D3123" w:rsidRDefault="006C426A"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История создания общества……………………</w:t>
      </w:r>
      <w:r w:rsidR="003D3123">
        <w:rPr>
          <w:rFonts w:ascii="Times New Roman" w:eastAsia="Times New Roman" w:hAnsi="Times New Roman"/>
          <w:sz w:val="28"/>
          <w:szCs w:val="28"/>
          <w:lang w:eastAsia="ru-RU"/>
        </w:rPr>
        <w:t>………………….....5</w:t>
      </w:r>
    </w:p>
    <w:p w:rsidR="002952F3" w:rsidRPr="003D3123" w:rsidRDefault="002952F3"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Место нахождения и почтовый адрес Общества</w:t>
      </w:r>
      <w:r w:rsidR="003D3123">
        <w:rPr>
          <w:rFonts w:ascii="Times New Roman" w:eastAsia="Times New Roman" w:hAnsi="Times New Roman"/>
          <w:sz w:val="28"/>
          <w:szCs w:val="28"/>
          <w:lang w:eastAsia="ru-RU"/>
        </w:rPr>
        <w:t>……………………</w:t>
      </w:r>
      <w:r w:rsidR="00F20155">
        <w:rPr>
          <w:rFonts w:ascii="Times New Roman" w:eastAsia="Times New Roman" w:hAnsi="Times New Roman"/>
          <w:sz w:val="28"/>
          <w:szCs w:val="28"/>
          <w:lang w:eastAsia="ru-RU"/>
        </w:rPr>
        <w:t>5</w:t>
      </w:r>
    </w:p>
    <w:p w:rsidR="006C426A" w:rsidRPr="003D3123" w:rsidRDefault="002952F3"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Основные правоустанавливающи</w:t>
      </w:r>
      <w:r w:rsidR="003D3123">
        <w:rPr>
          <w:rFonts w:ascii="Times New Roman" w:eastAsia="Times New Roman" w:hAnsi="Times New Roman"/>
          <w:sz w:val="28"/>
          <w:szCs w:val="28"/>
          <w:lang w:eastAsia="ru-RU"/>
        </w:rPr>
        <w:t>е документы Общества ………..</w:t>
      </w:r>
      <w:r w:rsidR="00F20155">
        <w:rPr>
          <w:rFonts w:ascii="Times New Roman" w:eastAsia="Times New Roman" w:hAnsi="Times New Roman"/>
          <w:sz w:val="28"/>
          <w:szCs w:val="28"/>
          <w:lang w:eastAsia="ru-RU"/>
        </w:rPr>
        <w:t>5</w:t>
      </w:r>
    </w:p>
    <w:p w:rsidR="002952F3" w:rsidRPr="003D3123" w:rsidRDefault="002952F3"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Источники информации о</w:t>
      </w:r>
      <w:r w:rsidR="003D3123">
        <w:rPr>
          <w:rFonts w:ascii="Times New Roman" w:eastAsia="Times New Roman" w:hAnsi="Times New Roman"/>
          <w:sz w:val="28"/>
          <w:szCs w:val="28"/>
          <w:lang w:eastAsia="ru-RU"/>
        </w:rPr>
        <w:t>б Обществе …………………………</w:t>
      </w:r>
      <w:r w:rsidR="00F20155">
        <w:rPr>
          <w:rFonts w:ascii="Times New Roman" w:eastAsia="Times New Roman" w:hAnsi="Times New Roman"/>
          <w:sz w:val="28"/>
          <w:szCs w:val="28"/>
          <w:lang w:eastAsia="ru-RU"/>
        </w:rPr>
        <w:t>…...6</w:t>
      </w:r>
    </w:p>
    <w:p w:rsidR="002952F3" w:rsidRPr="003D3123" w:rsidRDefault="002952F3"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Информация о </w:t>
      </w:r>
      <w:proofErr w:type="spellStart"/>
      <w:r w:rsidRPr="003D3123">
        <w:rPr>
          <w:rFonts w:ascii="Times New Roman" w:eastAsia="Times New Roman" w:hAnsi="Times New Roman"/>
          <w:sz w:val="28"/>
          <w:szCs w:val="28"/>
          <w:lang w:eastAsia="ru-RU"/>
        </w:rPr>
        <w:t>реестр</w:t>
      </w:r>
      <w:r w:rsidR="003D3123">
        <w:rPr>
          <w:rFonts w:ascii="Times New Roman" w:eastAsia="Times New Roman" w:hAnsi="Times New Roman"/>
          <w:sz w:val="28"/>
          <w:szCs w:val="28"/>
          <w:lang w:eastAsia="ru-RU"/>
        </w:rPr>
        <w:t>одержателе</w:t>
      </w:r>
      <w:proofErr w:type="spellEnd"/>
      <w:r w:rsidR="003D3123">
        <w:rPr>
          <w:rFonts w:ascii="Times New Roman" w:eastAsia="Times New Roman" w:hAnsi="Times New Roman"/>
          <w:sz w:val="28"/>
          <w:szCs w:val="28"/>
          <w:lang w:eastAsia="ru-RU"/>
        </w:rPr>
        <w:t xml:space="preserve"> …………………………………..</w:t>
      </w:r>
      <w:r w:rsidR="00F20155">
        <w:rPr>
          <w:rFonts w:ascii="Times New Roman" w:eastAsia="Times New Roman" w:hAnsi="Times New Roman"/>
          <w:sz w:val="28"/>
          <w:szCs w:val="28"/>
          <w:lang w:eastAsia="ru-RU"/>
        </w:rPr>
        <w:t>6</w:t>
      </w:r>
    </w:p>
    <w:p w:rsidR="002952F3" w:rsidRPr="003D3123" w:rsidRDefault="002952F3"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Информация об аудито</w:t>
      </w:r>
      <w:r w:rsidR="003D3123">
        <w:rPr>
          <w:rFonts w:ascii="Times New Roman" w:eastAsia="Times New Roman" w:hAnsi="Times New Roman"/>
          <w:sz w:val="28"/>
          <w:szCs w:val="28"/>
          <w:lang w:eastAsia="ru-RU"/>
        </w:rPr>
        <w:t>ре Общества ……………………………….</w:t>
      </w:r>
      <w:r w:rsidR="00F20155">
        <w:rPr>
          <w:rFonts w:ascii="Times New Roman" w:eastAsia="Times New Roman" w:hAnsi="Times New Roman"/>
          <w:sz w:val="28"/>
          <w:szCs w:val="28"/>
          <w:lang w:eastAsia="ru-RU"/>
        </w:rPr>
        <w:t>6</w:t>
      </w:r>
    </w:p>
    <w:p w:rsidR="002952F3" w:rsidRPr="003D3123" w:rsidRDefault="002952F3" w:rsidP="002D136B">
      <w:pPr>
        <w:pStyle w:val="af"/>
        <w:numPr>
          <w:ilvl w:val="0"/>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b/>
          <w:sz w:val="28"/>
          <w:szCs w:val="28"/>
          <w:lang w:eastAsia="ru-RU"/>
        </w:rPr>
        <w:t>Финансово-хозяйственная деяте</w:t>
      </w:r>
      <w:r w:rsidR="003D3123" w:rsidRPr="003D3123">
        <w:rPr>
          <w:rFonts w:ascii="Times New Roman" w:eastAsia="Times New Roman" w:hAnsi="Times New Roman"/>
          <w:b/>
          <w:sz w:val="28"/>
          <w:szCs w:val="28"/>
          <w:lang w:eastAsia="ru-RU"/>
        </w:rPr>
        <w:t>льность Общества</w:t>
      </w:r>
      <w:r w:rsidR="003D3123">
        <w:rPr>
          <w:rFonts w:ascii="Times New Roman" w:eastAsia="Times New Roman" w:hAnsi="Times New Roman"/>
          <w:sz w:val="28"/>
          <w:szCs w:val="28"/>
          <w:lang w:eastAsia="ru-RU"/>
        </w:rPr>
        <w:t xml:space="preserve"> ………………..</w:t>
      </w:r>
      <w:r w:rsidR="00F20155">
        <w:rPr>
          <w:rFonts w:ascii="Times New Roman" w:eastAsia="Times New Roman" w:hAnsi="Times New Roman"/>
          <w:sz w:val="28"/>
          <w:szCs w:val="28"/>
          <w:lang w:eastAsia="ru-RU"/>
        </w:rPr>
        <w:t>6</w:t>
      </w:r>
    </w:p>
    <w:p w:rsidR="002952F3" w:rsidRPr="003D3123" w:rsidRDefault="002952F3"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Положение Общества </w:t>
      </w:r>
      <w:r w:rsidR="003D3123">
        <w:rPr>
          <w:rFonts w:ascii="Times New Roman" w:eastAsia="Times New Roman" w:hAnsi="Times New Roman"/>
          <w:sz w:val="28"/>
          <w:szCs w:val="28"/>
          <w:lang w:eastAsia="ru-RU"/>
        </w:rPr>
        <w:t>в отрасли……………………………………..</w:t>
      </w:r>
      <w:r w:rsidR="00F20155">
        <w:rPr>
          <w:rFonts w:ascii="Times New Roman" w:eastAsia="Times New Roman" w:hAnsi="Times New Roman"/>
          <w:sz w:val="28"/>
          <w:szCs w:val="28"/>
          <w:lang w:eastAsia="ru-RU"/>
        </w:rPr>
        <w:t>6</w:t>
      </w:r>
    </w:p>
    <w:p w:rsidR="002952F3" w:rsidRPr="003D3123" w:rsidRDefault="002952F3"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Приоритетные направления деят</w:t>
      </w:r>
      <w:r w:rsidR="003D3123">
        <w:rPr>
          <w:rFonts w:ascii="Times New Roman" w:eastAsia="Times New Roman" w:hAnsi="Times New Roman"/>
          <w:sz w:val="28"/>
          <w:szCs w:val="28"/>
          <w:lang w:eastAsia="ru-RU"/>
        </w:rPr>
        <w:t>ельности ОАО «</w:t>
      </w:r>
      <w:proofErr w:type="spellStart"/>
      <w:r w:rsidR="003D3123">
        <w:rPr>
          <w:rFonts w:ascii="Times New Roman" w:eastAsia="Times New Roman" w:hAnsi="Times New Roman"/>
          <w:sz w:val="28"/>
          <w:szCs w:val="28"/>
          <w:lang w:eastAsia="ru-RU"/>
        </w:rPr>
        <w:t>Нефтранс</w:t>
      </w:r>
      <w:proofErr w:type="spellEnd"/>
      <w:r w:rsidR="003D3123">
        <w:rPr>
          <w:rFonts w:ascii="Times New Roman" w:eastAsia="Times New Roman" w:hAnsi="Times New Roman"/>
          <w:sz w:val="28"/>
          <w:szCs w:val="28"/>
          <w:lang w:eastAsia="ru-RU"/>
        </w:rPr>
        <w:t>»…….</w:t>
      </w:r>
      <w:r w:rsidR="00F20155">
        <w:rPr>
          <w:rFonts w:ascii="Times New Roman" w:eastAsia="Times New Roman" w:hAnsi="Times New Roman"/>
          <w:sz w:val="28"/>
          <w:szCs w:val="28"/>
          <w:lang w:eastAsia="ru-RU"/>
        </w:rPr>
        <w:t>7</w:t>
      </w:r>
    </w:p>
    <w:p w:rsidR="00B76E22" w:rsidRPr="003D3123" w:rsidRDefault="00B76E22"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Результаты развития Общества по приоритетным направлениям его деятельности</w:t>
      </w:r>
      <w:r w:rsidR="003D3123">
        <w:rPr>
          <w:rFonts w:ascii="Times New Roman" w:eastAsia="Times New Roman" w:hAnsi="Times New Roman"/>
          <w:sz w:val="28"/>
          <w:szCs w:val="28"/>
          <w:lang w:eastAsia="ru-RU"/>
        </w:rPr>
        <w:t>……………………………………………………………..</w:t>
      </w:r>
      <w:r w:rsidR="00F20155">
        <w:rPr>
          <w:rFonts w:ascii="Times New Roman" w:eastAsia="Times New Roman" w:hAnsi="Times New Roman"/>
          <w:sz w:val="28"/>
          <w:szCs w:val="28"/>
          <w:lang w:eastAsia="ru-RU"/>
        </w:rPr>
        <w:t>.8</w:t>
      </w:r>
    </w:p>
    <w:p w:rsidR="003B2FEE" w:rsidRPr="003D3123" w:rsidRDefault="003B2FEE"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Информация об объеме использованных ОАО «</w:t>
      </w:r>
      <w:proofErr w:type="spellStart"/>
      <w:r w:rsidRPr="003D3123">
        <w:rPr>
          <w:rFonts w:ascii="Times New Roman" w:eastAsia="Times New Roman" w:hAnsi="Times New Roman"/>
          <w:sz w:val="28"/>
          <w:szCs w:val="28"/>
          <w:lang w:eastAsia="ru-RU"/>
        </w:rPr>
        <w:t>Нефтранс</w:t>
      </w:r>
      <w:proofErr w:type="spellEnd"/>
      <w:r w:rsidRPr="003D3123">
        <w:rPr>
          <w:rFonts w:ascii="Times New Roman" w:eastAsia="Times New Roman" w:hAnsi="Times New Roman"/>
          <w:sz w:val="28"/>
          <w:szCs w:val="28"/>
          <w:lang w:eastAsia="ru-RU"/>
        </w:rPr>
        <w:t>» видов энергетических ресурсов…</w:t>
      </w:r>
      <w:r w:rsidR="003D3123">
        <w:rPr>
          <w:rFonts w:ascii="Times New Roman" w:eastAsia="Times New Roman" w:hAnsi="Times New Roman"/>
          <w:sz w:val="28"/>
          <w:szCs w:val="28"/>
          <w:lang w:eastAsia="ru-RU"/>
        </w:rPr>
        <w:t>……………………………………………..</w:t>
      </w:r>
      <w:r w:rsidR="00F20155">
        <w:rPr>
          <w:rFonts w:ascii="Times New Roman" w:eastAsia="Times New Roman" w:hAnsi="Times New Roman"/>
          <w:sz w:val="28"/>
          <w:szCs w:val="28"/>
          <w:lang w:eastAsia="ru-RU"/>
        </w:rPr>
        <w:t>11</w:t>
      </w:r>
    </w:p>
    <w:p w:rsidR="00B76E22" w:rsidRPr="003D3123" w:rsidRDefault="003B2FEE"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Перспективы развития ОА</w:t>
      </w:r>
      <w:r w:rsidR="003D3123">
        <w:rPr>
          <w:rFonts w:ascii="Times New Roman" w:eastAsia="Times New Roman" w:hAnsi="Times New Roman"/>
          <w:sz w:val="28"/>
          <w:szCs w:val="28"/>
          <w:lang w:eastAsia="ru-RU"/>
        </w:rPr>
        <w:t>О «</w:t>
      </w:r>
      <w:proofErr w:type="spellStart"/>
      <w:r w:rsidR="003D3123">
        <w:rPr>
          <w:rFonts w:ascii="Times New Roman" w:eastAsia="Times New Roman" w:hAnsi="Times New Roman"/>
          <w:sz w:val="28"/>
          <w:szCs w:val="28"/>
          <w:lang w:eastAsia="ru-RU"/>
        </w:rPr>
        <w:t>Нефтранс</w:t>
      </w:r>
      <w:proofErr w:type="spellEnd"/>
      <w:r w:rsidR="003D3123">
        <w:rPr>
          <w:rFonts w:ascii="Times New Roman" w:eastAsia="Times New Roman" w:hAnsi="Times New Roman"/>
          <w:sz w:val="28"/>
          <w:szCs w:val="28"/>
          <w:lang w:eastAsia="ru-RU"/>
        </w:rPr>
        <w:t>»…………………………..</w:t>
      </w:r>
      <w:r w:rsidR="00F20155">
        <w:rPr>
          <w:rFonts w:ascii="Times New Roman" w:eastAsia="Times New Roman" w:hAnsi="Times New Roman"/>
          <w:sz w:val="28"/>
          <w:szCs w:val="28"/>
          <w:lang w:eastAsia="ru-RU"/>
        </w:rPr>
        <w:t>11</w:t>
      </w:r>
    </w:p>
    <w:p w:rsidR="00D918A9" w:rsidRPr="003D3123" w:rsidRDefault="00D918A9" w:rsidP="002D136B">
      <w:pPr>
        <w:pStyle w:val="af"/>
        <w:numPr>
          <w:ilvl w:val="1"/>
          <w:numId w:val="27"/>
        </w:numPr>
        <w:tabs>
          <w:tab w:val="left" w:pos="900"/>
        </w:tabs>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3D3123">
        <w:rPr>
          <w:rFonts w:ascii="Times New Roman" w:eastAsia="Times New Roman" w:hAnsi="Times New Roman"/>
          <w:color w:val="000000"/>
          <w:sz w:val="28"/>
          <w:szCs w:val="28"/>
          <w:lang w:eastAsia="ru-RU"/>
        </w:rPr>
        <w:t xml:space="preserve"> Описание основных факторов риска, связанных с деятельностью ОАО «</w:t>
      </w:r>
      <w:proofErr w:type="spellStart"/>
      <w:r w:rsidRPr="003D3123">
        <w:rPr>
          <w:rFonts w:ascii="Times New Roman" w:eastAsia="Times New Roman" w:hAnsi="Times New Roman"/>
          <w:color w:val="000000"/>
          <w:sz w:val="28"/>
          <w:szCs w:val="28"/>
          <w:lang w:eastAsia="ru-RU"/>
        </w:rPr>
        <w:t>Нефтранс</w:t>
      </w:r>
      <w:proofErr w:type="spellEnd"/>
      <w:r w:rsidRPr="003D3123">
        <w:rPr>
          <w:rFonts w:ascii="Times New Roman" w:eastAsia="Times New Roman" w:hAnsi="Times New Roman"/>
          <w:color w:val="000000"/>
          <w:sz w:val="28"/>
          <w:szCs w:val="28"/>
          <w:lang w:eastAsia="ru-RU"/>
        </w:rPr>
        <w:t>»</w:t>
      </w:r>
      <w:r w:rsidR="003D3123">
        <w:rPr>
          <w:rFonts w:ascii="Times New Roman" w:eastAsia="Times New Roman" w:hAnsi="Times New Roman"/>
          <w:color w:val="000000"/>
          <w:sz w:val="28"/>
          <w:szCs w:val="28"/>
          <w:lang w:eastAsia="ru-RU"/>
        </w:rPr>
        <w:t>………………………………………………………..</w:t>
      </w:r>
      <w:r w:rsidR="00F20155">
        <w:rPr>
          <w:rFonts w:ascii="Times New Roman" w:eastAsia="Times New Roman" w:hAnsi="Times New Roman"/>
          <w:color w:val="000000"/>
          <w:sz w:val="28"/>
          <w:szCs w:val="28"/>
          <w:lang w:eastAsia="ru-RU"/>
        </w:rPr>
        <w:t>12</w:t>
      </w:r>
    </w:p>
    <w:p w:rsidR="003B2FEE" w:rsidRPr="003D3123" w:rsidRDefault="006B350F"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Бухгалтер</w:t>
      </w:r>
      <w:r w:rsidR="007A0B1F">
        <w:rPr>
          <w:rFonts w:ascii="Times New Roman" w:eastAsia="Times New Roman" w:hAnsi="Times New Roman"/>
          <w:sz w:val="28"/>
          <w:szCs w:val="28"/>
          <w:lang w:eastAsia="ru-RU"/>
        </w:rPr>
        <w:t>ская отчетность</w:t>
      </w:r>
      <w:r w:rsidR="0056112D">
        <w:rPr>
          <w:rFonts w:ascii="Times New Roman" w:eastAsia="Times New Roman" w:hAnsi="Times New Roman"/>
          <w:sz w:val="28"/>
          <w:szCs w:val="28"/>
          <w:lang w:eastAsia="ru-RU"/>
        </w:rPr>
        <w:t xml:space="preserve"> за 2016</w:t>
      </w:r>
      <w:r w:rsidR="007A0B1F">
        <w:rPr>
          <w:rFonts w:ascii="Times New Roman" w:eastAsia="Times New Roman" w:hAnsi="Times New Roman"/>
          <w:sz w:val="28"/>
          <w:szCs w:val="28"/>
          <w:lang w:eastAsia="ru-RU"/>
        </w:rPr>
        <w:t xml:space="preserve"> г………………………………….15</w:t>
      </w:r>
    </w:p>
    <w:p w:rsidR="00D918A9" w:rsidRDefault="002B3864" w:rsidP="002D136B">
      <w:pPr>
        <w:pStyle w:val="af"/>
        <w:numPr>
          <w:ilvl w:val="1"/>
          <w:numId w:val="27"/>
        </w:numPr>
        <w:spacing w:after="0" w:line="360" w:lineRule="auto"/>
        <w:outlineLvl w:val="1"/>
        <w:rPr>
          <w:rFonts w:ascii="Times New Roman" w:hAnsi="Times New Roman"/>
          <w:sz w:val="28"/>
          <w:szCs w:val="28"/>
        </w:rPr>
      </w:pPr>
      <w:r w:rsidRPr="003D3123">
        <w:rPr>
          <w:rFonts w:ascii="Times New Roman" w:hAnsi="Times New Roman"/>
          <w:sz w:val="28"/>
          <w:szCs w:val="28"/>
        </w:rPr>
        <w:t xml:space="preserve"> </w:t>
      </w:r>
      <w:r w:rsidR="00D918A9" w:rsidRPr="003D3123">
        <w:rPr>
          <w:rFonts w:ascii="Times New Roman" w:hAnsi="Times New Roman"/>
          <w:sz w:val="28"/>
          <w:szCs w:val="28"/>
        </w:rPr>
        <w:t>Охрана труда и техника без</w:t>
      </w:r>
      <w:r w:rsidR="003D3123">
        <w:rPr>
          <w:rFonts w:ascii="Times New Roman" w:hAnsi="Times New Roman"/>
          <w:sz w:val="28"/>
          <w:szCs w:val="28"/>
        </w:rPr>
        <w:t>опасности. Пожарная безопасность…</w:t>
      </w:r>
      <w:r w:rsidR="007A0B1F">
        <w:rPr>
          <w:rFonts w:ascii="Times New Roman" w:hAnsi="Times New Roman"/>
          <w:sz w:val="28"/>
          <w:szCs w:val="28"/>
        </w:rPr>
        <w:t>…17</w:t>
      </w:r>
    </w:p>
    <w:p w:rsidR="002B3864" w:rsidRPr="003D3123" w:rsidRDefault="002B3864" w:rsidP="003D3123">
      <w:pPr>
        <w:pStyle w:val="af"/>
        <w:numPr>
          <w:ilvl w:val="1"/>
          <w:numId w:val="27"/>
        </w:numPr>
        <w:jc w:val="both"/>
        <w:rPr>
          <w:rFonts w:ascii="Times New Roman" w:hAnsi="Times New Roman"/>
          <w:sz w:val="28"/>
          <w:szCs w:val="28"/>
          <w:lang w:eastAsia="ru-RU"/>
        </w:rPr>
      </w:pPr>
      <w:r w:rsidRPr="003D3123">
        <w:rPr>
          <w:rFonts w:ascii="Times New Roman" w:hAnsi="Times New Roman"/>
          <w:sz w:val="28"/>
          <w:szCs w:val="28"/>
          <w:lang w:eastAsia="ru-RU"/>
        </w:rPr>
        <w:t>Перечень совершенных обществом сделок, признаваемых в соответствии с  Федеральным законом «Об акционерных обществах» крупными сделками…………</w:t>
      </w:r>
      <w:r w:rsidR="003D3123" w:rsidRPr="003D3123">
        <w:rPr>
          <w:rFonts w:ascii="Times New Roman" w:hAnsi="Times New Roman"/>
          <w:sz w:val="28"/>
          <w:szCs w:val="28"/>
          <w:lang w:eastAsia="ru-RU"/>
        </w:rPr>
        <w:t>……………</w:t>
      </w:r>
      <w:r w:rsidR="00901A53">
        <w:rPr>
          <w:rFonts w:ascii="Times New Roman" w:hAnsi="Times New Roman"/>
          <w:sz w:val="28"/>
          <w:szCs w:val="28"/>
          <w:lang w:eastAsia="ru-RU"/>
        </w:rPr>
        <w:t>………………………………</w:t>
      </w:r>
      <w:r w:rsidR="00D83ED1">
        <w:rPr>
          <w:rFonts w:ascii="Times New Roman" w:hAnsi="Times New Roman"/>
          <w:sz w:val="28"/>
          <w:szCs w:val="28"/>
          <w:lang w:eastAsia="ru-RU"/>
        </w:rPr>
        <w:t>18</w:t>
      </w:r>
    </w:p>
    <w:p w:rsidR="002B3864" w:rsidRPr="003D3123" w:rsidRDefault="002B3864" w:rsidP="002D136B">
      <w:pPr>
        <w:pStyle w:val="af"/>
        <w:keepNext/>
        <w:numPr>
          <w:ilvl w:val="1"/>
          <w:numId w:val="27"/>
        </w:numPr>
        <w:spacing w:after="0" w:line="360" w:lineRule="auto"/>
        <w:jc w:val="both"/>
        <w:outlineLvl w:val="2"/>
        <w:rPr>
          <w:rFonts w:ascii="Times New Roman" w:eastAsia="Times New Roman" w:hAnsi="Times New Roman"/>
          <w:bCs/>
          <w:color w:val="000000"/>
          <w:spacing w:val="3"/>
          <w:sz w:val="28"/>
          <w:szCs w:val="28"/>
          <w:lang w:eastAsia="ru-RU"/>
        </w:rPr>
      </w:pPr>
      <w:r w:rsidRPr="003D3123">
        <w:rPr>
          <w:rFonts w:ascii="Times New Roman" w:eastAsia="Times New Roman" w:hAnsi="Times New Roman"/>
          <w:bCs/>
          <w:color w:val="000000"/>
          <w:spacing w:val="3"/>
          <w:sz w:val="28"/>
          <w:szCs w:val="28"/>
          <w:lang w:eastAsia="ru-RU"/>
        </w:rPr>
        <w:t>Перечень совершенных обществом сделок, признаваемых в соответствии с Федеральным законом «Об акционерных обществах» сделками, в совершении которых имеется заинтересованность</w:t>
      </w:r>
      <w:r w:rsidR="00901A53">
        <w:rPr>
          <w:rFonts w:ascii="Times New Roman" w:eastAsia="Times New Roman" w:hAnsi="Times New Roman"/>
          <w:bCs/>
          <w:color w:val="000000"/>
          <w:spacing w:val="3"/>
          <w:sz w:val="28"/>
          <w:szCs w:val="28"/>
          <w:lang w:eastAsia="ru-RU"/>
        </w:rPr>
        <w:t>………………………………………………………</w:t>
      </w:r>
      <w:r w:rsidR="00D83ED1">
        <w:rPr>
          <w:rFonts w:ascii="Times New Roman" w:eastAsia="Times New Roman" w:hAnsi="Times New Roman"/>
          <w:bCs/>
          <w:color w:val="000000"/>
          <w:spacing w:val="3"/>
          <w:sz w:val="28"/>
          <w:szCs w:val="28"/>
          <w:lang w:eastAsia="ru-RU"/>
        </w:rPr>
        <w:t>18</w:t>
      </w:r>
    </w:p>
    <w:p w:rsidR="006C426A" w:rsidRPr="003D3123" w:rsidRDefault="00D918A9" w:rsidP="002D136B">
      <w:pPr>
        <w:pStyle w:val="af"/>
        <w:numPr>
          <w:ilvl w:val="0"/>
          <w:numId w:val="27"/>
        </w:numPr>
        <w:spacing w:after="0" w:line="360" w:lineRule="auto"/>
        <w:jc w:val="both"/>
        <w:rPr>
          <w:rFonts w:ascii="Times New Roman" w:eastAsia="Times New Roman" w:hAnsi="Times New Roman"/>
          <w:sz w:val="28"/>
          <w:szCs w:val="28"/>
          <w:lang w:eastAsia="ru-RU"/>
        </w:rPr>
      </w:pPr>
      <w:r w:rsidRPr="00901A53">
        <w:rPr>
          <w:rFonts w:ascii="Times New Roman" w:eastAsia="Times New Roman" w:hAnsi="Times New Roman"/>
          <w:b/>
          <w:sz w:val="28"/>
          <w:szCs w:val="28"/>
          <w:lang w:eastAsia="ru-RU"/>
        </w:rPr>
        <w:t>Корпоративное управление</w:t>
      </w:r>
      <w:r w:rsidR="00D83ED1">
        <w:rPr>
          <w:rFonts w:ascii="Times New Roman" w:eastAsia="Times New Roman" w:hAnsi="Times New Roman"/>
          <w:sz w:val="28"/>
          <w:szCs w:val="28"/>
          <w:lang w:eastAsia="ru-RU"/>
        </w:rPr>
        <w:t>…………………………………………….18</w:t>
      </w:r>
    </w:p>
    <w:p w:rsidR="002B3864" w:rsidRPr="003D3123" w:rsidRDefault="002B3864"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lastRenderedPageBreak/>
        <w:t xml:space="preserve"> Органы управление и контр</w:t>
      </w:r>
      <w:r w:rsidR="00901A53">
        <w:rPr>
          <w:rFonts w:ascii="Times New Roman" w:eastAsia="Times New Roman" w:hAnsi="Times New Roman"/>
          <w:sz w:val="28"/>
          <w:szCs w:val="28"/>
          <w:lang w:eastAsia="ru-RU"/>
        </w:rPr>
        <w:t>оля Общества ………………………</w:t>
      </w:r>
      <w:r w:rsidR="00D83ED1">
        <w:rPr>
          <w:rFonts w:ascii="Times New Roman" w:eastAsia="Times New Roman" w:hAnsi="Times New Roman"/>
          <w:sz w:val="28"/>
          <w:szCs w:val="28"/>
          <w:lang w:eastAsia="ru-RU"/>
        </w:rPr>
        <w:t>…19</w:t>
      </w:r>
    </w:p>
    <w:p w:rsidR="00716B09" w:rsidRPr="003D3123" w:rsidRDefault="00716B09"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Сведения об уставном </w:t>
      </w:r>
      <w:r w:rsidR="00901A53">
        <w:rPr>
          <w:rFonts w:ascii="Times New Roman" w:eastAsia="Times New Roman" w:hAnsi="Times New Roman"/>
          <w:sz w:val="28"/>
          <w:szCs w:val="28"/>
          <w:lang w:eastAsia="ru-RU"/>
        </w:rPr>
        <w:t>капитале ……………………………………</w:t>
      </w:r>
      <w:r w:rsidR="00D83ED1">
        <w:rPr>
          <w:rFonts w:ascii="Times New Roman" w:eastAsia="Times New Roman" w:hAnsi="Times New Roman"/>
          <w:sz w:val="28"/>
          <w:szCs w:val="28"/>
          <w:lang w:eastAsia="ru-RU"/>
        </w:rPr>
        <w:t>…20</w:t>
      </w:r>
    </w:p>
    <w:p w:rsidR="00716B09" w:rsidRPr="003D3123" w:rsidRDefault="00716B09"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Сведения об акционерах Общества на</w:t>
      </w:r>
      <w:r w:rsidR="00C17BCB">
        <w:rPr>
          <w:rFonts w:ascii="Times New Roman" w:eastAsia="Times New Roman" w:hAnsi="Times New Roman"/>
          <w:sz w:val="28"/>
          <w:szCs w:val="28"/>
          <w:lang w:eastAsia="ru-RU"/>
        </w:rPr>
        <w:t xml:space="preserve"> 31 декабря 2016</w:t>
      </w:r>
      <w:r w:rsidR="00901A53">
        <w:rPr>
          <w:rFonts w:ascii="Times New Roman" w:eastAsia="Times New Roman" w:hAnsi="Times New Roman"/>
          <w:sz w:val="28"/>
          <w:szCs w:val="28"/>
          <w:lang w:eastAsia="ru-RU"/>
        </w:rPr>
        <w:t xml:space="preserve"> г. </w:t>
      </w:r>
      <w:r w:rsidR="00D83ED1">
        <w:rPr>
          <w:rFonts w:ascii="Times New Roman" w:eastAsia="Times New Roman" w:hAnsi="Times New Roman"/>
          <w:sz w:val="28"/>
          <w:szCs w:val="28"/>
          <w:lang w:eastAsia="ru-RU"/>
        </w:rPr>
        <w:t>………..20</w:t>
      </w:r>
    </w:p>
    <w:p w:rsidR="0009665A" w:rsidRPr="003D3123" w:rsidRDefault="0009665A"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Общее собрание акционеров …………………</w:t>
      </w:r>
      <w:r w:rsidR="00D83ED1">
        <w:rPr>
          <w:rFonts w:ascii="Times New Roman" w:eastAsia="Times New Roman" w:hAnsi="Times New Roman"/>
          <w:sz w:val="28"/>
          <w:szCs w:val="28"/>
          <w:lang w:eastAsia="ru-RU"/>
        </w:rPr>
        <w:t>………………………20</w:t>
      </w:r>
    </w:p>
    <w:p w:rsidR="0009665A" w:rsidRPr="003D3123" w:rsidRDefault="0009665A"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Совет директоров О</w:t>
      </w:r>
      <w:r w:rsidR="00901A53">
        <w:rPr>
          <w:rFonts w:ascii="Times New Roman" w:eastAsia="Times New Roman" w:hAnsi="Times New Roman"/>
          <w:sz w:val="28"/>
          <w:szCs w:val="28"/>
          <w:lang w:eastAsia="ru-RU"/>
        </w:rPr>
        <w:t>бщества ………………………………………</w:t>
      </w:r>
      <w:r w:rsidR="00B04FA2">
        <w:rPr>
          <w:rFonts w:ascii="Times New Roman" w:eastAsia="Times New Roman" w:hAnsi="Times New Roman"/>
          <w:sz w:val="28"/>
          <w:szCs w:val="28"/>
          <w:lang w:eastAsia="ru-RU"/>
        </w:rPr>
        <w:t>…21</w:t>
      </w:r>
    </w:p>
    <w:p w:rsidR="0009665A" w:rsidRPr="003D3123" w:rsidRDefault="0009665A" w:rsidP="002D136B">
      <w:pPr>
        <w:pStyle w:val="af"/>
        <w:numPr>
          <w:ilvl w:val="1"/>
          <w:numId w:val="27"/>
        </w:numPr>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 xml:space="preserve"> Сведения о лице</w:t>
      </w:r>
      <w:r w:rsidR="00716B09" w:rsidRPr="003D3123">
        <w:rPr>
          <w:rFonts w:ascii="Times New Roman" w:eastAsia="Times New Roman" w:hAnsi="Times New Roman"/>
          <w:sz w:val="28"/>
          <w:szCs w:val="28"/>
          <w:lang w:eastAsia="ru-RU"/>
        </w:rPr>
        <w:t>, занимающем должность единоличного исполнительного органа ...</w:t>
      </w:r>
      <w:r w:rsidR="00901A53">
        <w:rPr>
          <w:rFonts w:ascii="Times New Roman" w:eastAsia="Times New Roman" w:hAnsi="Times New Roman"/>
          <w:sz w:val="28"/>
          <w:szCs w:val="28"/>
          <w:lang w:eastAsia="ru-RU"/>
        </w:rPr>
        <w:t>......................................</w:t>
      </w:r>
      <w:r w:rsidR="00F20155">
        <w:rPr>
          <w:rFonts w:ascii="Times New Roman" w:eastAsia="Times New Roman" w:hAnsi="Times New Roman"/>
          <w:sz w:val="28"/>
          <w:szCs w:val="28"/>
          <w:lang w:eastAsia="ru-RU"/>
        </w:rPr>
        <w:t>.</w:t>
      </w:r>
      <w:r w:rsidR="00B04FA2">
        <w:rPr>
          <w:rFonts w:ascii="Times New Roman" w:eastAsia="Times New Roman" w:hAnsi="Times New Roman"/>
          <w:sz w:val="28"/>
          <w:szCs w:val="28"/>
          <w:lang w:eastAsia="ru-RU"/>
        </w:rPr>
        <w:t>..............................23</w:t>
      </w:r>
    </w:p>
    <w:p w:rsidR="00716B09" w:rsidRPr="003D3123" w:rsidRDefault="00716B09" w:rsidP="002D136B">
      <w:pPr>
        <w:pStyle w:val="af"/>
        <w:numPr>
          <w:ilvl w:val="1"/>
          <w:numId w:val="27"/>
        </w:numPr>
        <w:tabs>
          <w:tab w:val="left" w:pos="900"/>
        </w:tabs>
        <w:autoSpaceDE w:val="0"/>
        <w:autoSpaceDN w:val="0"/>
        <w:adjustRightInd w:val="0"/>
        <w:spacing w:after="0" w:line="360" w:lineRule="auto"/>
        <w:rPr>
          <w:rFonts w:ascii="Times New Roman" w:eastAsia="Times New Roman" w:hAnsi="Times New Roman"/>
          <w:sz w:val="28"/>
          <w:szCs w:val="28"/>
          <w:lang w:eastAsia="ru-RU"/>
        </w:rPr>
      </w:pPr>
      <w:r w:rsidRPr="003D3123">
        <w:rPr>
          <w:rFonts w:ascii="Times New Roman" w:eastAsia="Times New Roman" w:hAnsi="Times New Roman"/>
          <w:spacing w:val="-4"/>
          <w:sz w:val="28"/>
          <w:szCs w:val="28"/>
          <w:lang w:eastAsia="ru-RU"/>
        </w:rPr>
        <w:t>Отчет о выплате объявленных (начисленных) дивидендов</w:t>
      </w:r>
      <w:r w:rsidR="00B04FA2">
        <w:rPr>
          <w:rFonts w:ascii="Times New Roman" w:eastAsia="Times New Roman" w:hAnsi="Times New Roman"/>
          <w:sz w:val="28"/>
          <w:szCs w:val="28"/>
          <w:lang w:eastAsia="ru-RU"/>
        </w:rPr>
        <w:t xml:space="preserve"> по акциям .24</w:t>
      </w:r>
    </w:p>
    <w:p w:rsidR="00716B09" w:rsidRPr="003D3123" w:rsidRDefault="00716B09" w:rsidP="002D136B">
      <w:pPr>
        <w:pStyle w:val="af"/>
        <w:numPr>
          <w:ilvl w:val="1"/>
          <w:numId w:val="27"/>
        </w:numPr>
        <w:autoSpaceDE w:val="0"/>
        <w:autoSpaceDN w:val="0"/>
        <w:adjustRightInd w:val="0"/>
        <w:spacing w:after="0" w:line="360" w:lineRule="auto"/>
        <w:jc w:val="both"/>
        <w:rPr>
          <w:rFonts w:ascii="Times New Roman" w:eastAsia="Times New Roman" w:hAnsi="Times New Roman"/>
          <w:sz w:val="28"/>
          <w:szCs w:val="28"/>
          <w:lang w:eastAsia="ru-RU"/>
        </w:rPr>
      </w:pPr>
      <w:r w:rsidRPr="003D3123">
        <w:rPr>
          <w:rFonts w:ascii="Times New Roman" w:eastAsia="TT31o00" w:hAnsi="Times New Roman"/>
          <w:sz w:val="28"/>
          <w:szCs w:val="28"/>
        </w:rPr>
        <w:t xml:space="preserve"> </w:t>
      </w:r>
      <w:r w:rsidR="00B1472D" w:rsidRPr="003D3123">
        <w:rPr>
          <w:rFonts w:ascii="Times New Roman" w:eastAsia="Times New Roman" w:hAnsi="Times New Roman"/>
          <w:color w:val="000000"/>
          <w:spacing w:val="-4"/>
          <w:sz w:val="28"/>
          <w:szCs w:val="28"/>
          <w:lang w:eastAsia="ru-RU"/>
        </w:rPr>
        <w:t>Основные положения политики акционерного общества в области вознаграждения и компенсации расходов органов управления Общества.</w:t>
      </w:r>
      <w:r w:rsidRPr="003D3123">
        <w:rPr>
          <w:rFonts w:ascii="Times New Roman" w:eastAsia="TT31o00" w:hAnsi="Times New Roman"/>
          <w:sz w:val="28"/>
          <w:szCs w:val="28"/>
        </w:rPr>
        <w:t xml:space="preserve"> ………………………………</w:t>
      </w:r>
      <w:r w:rsidR="00901A53">
        <w:rPr>
          <w:rFonts w:ascii="Times New Roman" w:eastAsia="TT31o00" w:hAnsi="Times New Roman"/>
          <w:sz w:val="28"/>
          <w:szCs w:val="28"/>
        </w:rPr>
        <w:t>……………………………………………</w:t>
      </w:r>
      <w:r w:rsidR="00B04FA2">
        <w:rPr>
          <w:rFonts w:ascii="Times New Roman" w:eastAsia="TT31o00" w:hAnsi="Times New Roman"/>
          <w:sz w:val="28"/>
          <w:szCs w:val="28"/>
        </w:rPr>
        <w:t>…24</w:t>
      </w:r>
    </w:p>
    <w:p w:rsidR="002D136B" w:rsidRPr="003D3123" w:rsidRDefault="002D136B" w:rsidP="002D136B">
      <w:pPr>
        <w:pStyle w:val="af"/>
        <w:numPr>
          <w:ilvl w:val="1"/>
          <w:numId w:val="27"/>
        </w:numPr>
        <w:tabs>
          <w:tab w:val="left" w:pos="-3240"/>
        </w:tabs>
        <w:spacing w:after="0" w:line="360" w:lineRule="auto"/>
        <w:jc w:val="both"/>
        <w:rPr>
          <w:rFonts w:ascii="Times New Roman" w:eastAsia="Times New Roman" w:hAnsi="Times New Roman"/>
          <w:sz w:val="28"/>
          <w:szCs w:val="28"/>
          <w:lang w:eastAsia="ru-RU"/>
        </w:rPr>
      </w:pPr>
      <w:r w:rsidRPr="003D3123">
        <w:rPr>
          <w:rFonts w:ascii="Times New Roman" w:eastAsia="Times New Roman" w:hAnsi="Times New Roman"/>
          <w:sz w:val="28"/>
          <w:szCs w:val="28"/>
          <w:lang w:eastAsia="ru-RU"/>
        </w:rPr>
        <w:t>Сведения о соблюдении ОАО «</w:t>
      </w:r>
      <w:proofErr w:type="spellStart"/>
      <w:r w:rsidRPr="003D3123">
        <w:rPr>
          <w:rFonts w:ascii="Times New Roman" w:eastAsia="Times New Roman" w:hAnsi="Times New Roman"/>
          <w:sz w:val="28"/>
          <w:szCs w:val="28"/>
          <w:lang w:eastAsia="ru-RU"/>
        </w:rPr>
        <w:t>Нефтранс</w:t>
      </w:r>
      <w:proofErr w:type="spellEnd"/>
      <w:r w:rsidRPr="003D3123">
        <w:rPr>
          <w:rFonts w:ascii="Times New Roman" w:eastAsia="Times New Roman" w:hAnsi="Times New Roman"/>
          <w:sz w:val="28"/>
          <w:szCs w:val="28"/>
          <w:lang w:eastAsia="ru-RU"/>
        </w:rPr>
        <w:t>» Кодекса корпоративного управления</w:t>
      </w:r>
      <w:r w:rsidR="00B1472D" w:rsidRPr="003D3123">
        <w:rPr>
          <w:rFonts w:ascii="Times New Roman" w:eastAsia="Times New Roman" w:hAnsi="Times New Roman"/>
          <w:sz w:val="28"/>
          <w:szCs w:val="28"/>
          <w:lang w:eastAsia="ru-RU"/>
        </w:rPr>
        <w:t>……</w:t>
      </w:r>
      <w:r w:rsidR="00901A53">
        <w:rPr>
          <w:rFonts w:ascii="Times New Roman" w:eastAsia="Times New Roman" w:hAnsi="Times New Roman"/>
          <w:sz w:val="28"/>
          <w:szCs w:val="28"/>
          <w:lang w:eastAsia="ru-RU"/>
        </w:rPr>
        <w:t>……………………………………………………………</w:t>
      </w:r>
      <w:r w:rsidR="00B04FA2">
        <w:rPr>
          <w:rFonts w:ascii="Times New Roman" w:eastAsia="Times New Roman" w:hAnsi="Times New Roman"/>
          <w:sz w:val="28"/>
          <w:szCs w:val="28"/>
          <w:lang w:eastAsia="ru-RU"/>
        </w:rPr>
        <w:t>25</w:t>
      </w:r>
    </w:p>
    <w:p w:rsidR="002D136B" w:rsidRPr="003D3123" w:rsidRDefault="002D136B" w:rsidP="002D136B">
      <w:pPr>
        <w:pStyle w:val="af"/>
        <w:numPr>
          <w:ilvl w:val="0"/>
          <w:numId w:val="27"/>
        </w:numPr>
        <w:tabs>
          <w:tab w:val="num" w:pos="786"/>
          <w:tab w:val="left" w:pos="900"/>
        </w:tabs>
        <w:spacing w:after="0" w:line="360" w:lineRule="auto"/>
        <w:ind w:right="-6"/>
        <w:jc w:val="both"/>
        <w:rPr>
          <w:rFonts w:ascii="Times New Roman" w:eastAsia="Times New Roman" w:hAnsi="Times New Roman"/>
          <w:spacing w:val="-4"/>
          <w:sz w:val="28"/>
          <w:szCs w:val="28"/>
          <w:lang w:eastAsia="ru-RU"/>
        </w:rPr>
      </w:pPr>
      <w:r w:rsidRPr="003D3123">
        <w:rPr>
          <w:rFonts w:ascii="Times New Roman" w:eastAsia="Times New Roman" w:hAnsi="Times New Roman"/>
          <w:sz w:val="28"/>
          <w:szCs w:val="28"/>
          <w:lang w:eastAsia="ru-RU"/>
        </w:rPr>
        <w:t xml:space="preserve"> Иная   информация,    предусмотренная   Уставом   </w:t>
      </w:r>
      <w:r w:rsidRPr="003D3123">
        <w:rPr>
          <w:rFonts w:ascii="Times New Roman" w:eastAsia="Times New Roman" w:hAnsi="Times New Roman"/>
          <w:spacing w:val="-4"/>
          <w:sz w:val="28"/>
          <w:szCs w:val="28"/>
          <w:lang w:eastAsia="ru-RU"/>
        </w:rPr>
        <w:t>или иным внутренним документом ОАО «</w:t>
      </w:r>
      <w:proofErr w:type="spellStart"/>
      <w:r w:rsidRPr="003D3123">
        <w:rPr>
          <w:rFonts w:ascii="Times New Roman" w:eastAsia="Times New Roman" w:hAnsi="Times New Roman"/>
          <w:spacing w:val="-4"/>
          <w:sz w:val="28"/>
          <w:szCs w:val="28"/>
          <w:lang w:eastAsia="ru-RU"/>
        </w:rPr>
        <w:t>Нефтранс</w:t>
      </w:r>
      <w:proofErr w:type="spellEnd"/>
      <w:r w:rsidRPr="003D3123">
        <w:rPr>
          <w:rFonts w:ascii="Times New Roman" w:eastAsia="Times New Roman" w:hAnsi="Times New Roman"/>
          <w:spacing w:val="-4"/>
          <w:sz w:val="28"/>
          <w:szCs w:val="28"/>
          <w:lang w:eastAsia="ru-RU"/>
        </w:rPr>
        <w:t>»</w:t>
      </w:r>
      <w:r w:rsidR="00901A53">
        <w:rPr>
          <w:rFonts w:ascii="Times New Roman" w:eastAsia="Times New Roman" w:hAnsi="Times New Roman"/>
          <w:spacing w:val="-4"/>
          <w:sz w:val="28"/>
          <w:szCs w:val="28"/>
          <w:lang w:eastAsia="ru-RU"/>
        </w:rPr>
        <w:t>……………………………………………</w:t>
      </w:r>
      <w:r w:rsidR="00F20155">
        <w:rPr>
          <w:rFonts w:ascii="Times New Roman" w:eastAsia="Times New Roman" w:hAnsi="Times New Roman"/>
          <w:spacing w:val="-4"/>
          <w:sz w:val="28"/>
          <w:szCs w:val="28"/>
          <w:lang w:eastAsia="ru-RU"/>
        </w:rPr>
        <w:t>.</w:t>
      </w:r>
      <w:r w:rsidR="00B04FA2">
        <w:rPr>
          <w:rFonts w:ascii="Times New Roman" w:eastAsia="Times New Roman" w:hAnsi="Times New Roman"/>
          <w:spacing w:val="-4"/>
          <w:sz w:val="28"/>
          <w:szCs w:val="28"/>
          <w:lang w:eastAsia="ru-RU"/>
        </w:rPr>
        <w:t>46</w:t>
      </w:r>
    </w:p>
    <w:p w:rsidR="002D136B" w:rsidRPr="003D3123" w:rsidRDefault="0056112D" w:rsidP="002D136B">
      <w:pPr>
        <w:pStyle w:val="af"/>
        <w:tabs>
          <w:tab w:val="left" w:pos="-3240"/>
        </w:tabs>
        <w:spacing w:after="0" w:line="36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1. Бухгалтерская отчетность ОАО «</w:t>
      </w:r>
      <w:proofErr w:type="spellStart"/>
      <w:r>
        <w:rPr>
          <w:rFonts w:ascii="Times New Roman" w:eastAsia="Times New Roman" w:hAnsi="Times New Roman"/>
          <w:sz w:val="28"/>
          <w:szCs w:val="28"/>
          <w:lang w:eastAsia="ru-RU"/>
        </w:rPr>
        <w:t>Нефтранс</w:t>
      </w:r>
      <w:proofErr w:type="spellEnd"/>
      <w:r>
        <w:rPr>
          <w:rFonts w:ascii="Times New Roman" w:eastAsia="Times New Roman" w:hAnsi="Times New Roman"/>
          <w:sz w:val="28"/>
          <w:szCs w:val="28"/>
          <w:lang w:eastAsia="ru-RU"/>
        </w:rPr>
        <w:t>» за  2016 год</w:t>
      </w:r>
    </w:p>
    <w:p w:rsidR="00716B09" w:rsidRPr="002D136B" w:rsidRDefault="00716B09" w:rsidP="002D136B">
      <w:pPr>
        <w:autoSpaceDE w:val="0"/>
        <w:autoSpaceDN w:val="0"/>
        <w:adjustRightInd w:val="0"/>
        <w:spacing w:after="0" w:line="240" w:lineRule="auto"/>
        <w:ind w:left="142"/>
        <w:jc w:val="both"/>
        <w:rPr>
          <w:rFonts w:ascii="Times New Roman" w:eastAsia="Times New Roman" w:hAnsi="Times New Roman"/>
          <w:sz w:val="24"/>
          <w:szCs w:val="24"/>
          <w:lang w:eastAsia="ru-RU"/>
        </w:rPr>
      </w:pPr>
    </w:p>
    <w:p w:rsidR="00D918A9" w:rsidRDefault="00D918A9"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2D136B" w:rsidRDefault="002D136B" w:rsidP="005B4787">
      <w:pPr>
        <w:spacing w:after="0" w:line="240" w:lineRule="auto"/>
        <w:ind w:left="360"/>
        <w:jc w:val="center"/>
        <w:rPr>
          <w:rFonts w:ascii="Times New Roman" w:eastAsia="Times New Roman" w:hAnsi="Times New Roman"/>
          <w:b/>
          <w:bCs/>
          <w:iCs/>
          <w:sz w:val="28"/>
          <w:szCs w:val="28"/>
          <w:lang w:eastAsia="ru-RU"/>
        </w:rPr>
      </w:pPr>
    </w:p>
    <w:p w:rsidR="008069BD" w:rsidRPr="00DC0137" w:rsidRDefault="008069BD" w:rsidP="00DC0137">
      <w:pPr>
        <w:autoSpaceDE w:val="0"/>
        <w:autoSpaceDN w:val="0"/>
        <w:adjustRightInd w:val="0"/>
        <w:spacing w:after="0" w:line="240" w:lineRule="auto"/>
        <w:jc w:val="both"/>
        <w:rPr>
          <w:rFonts w:ascii="Times New Roman" w:hAnsi="Times New Roman" w:cs="Times New Roman"/>
          <w:b/>
          <w:color w:val="000000"/>
          <w:sz w:val="28"/>
          <w:szCs w:val="28"/>
        </w:rPr>
      </w:pPr>
      <w:r w:rsidRPr="00DC0137">
        <w:rPr>
          <w:rFonts w:ascii="Times New Roman" w:hAnsi="Times New Roman" w:cs="Times New Roman"/>
          <w:b/>
          <w:color w:val="000000"/>
          <w:sz w:val="28"/>
          <w:szCs w:val="28"/>
        </w:rPr>
        <w:lastRenderedPageBreak/>
        <w:t>Обращение Генерального директора и председателя Совета директоров</w:t>
      </w:r>
    </w:p>
    <w:p w:rsidR="008069BD" w:rsidRPr="00DC0137" w:rsidRDefault="008069BD" w:rsidP="00DC0137">
      <w:pPr>
        <w:autoSpaceDE w:val="0"/>
        <w:autoSpaceDN w:val="0"/>
        <w:adjustRightInd w:val="0"/>
        <w:spacing w:after="0" w:line="240" w:lineRule="auto"/>
        <w:jc w:val="both"/>
        <w:rPr>
          <w:rFonts w:ascii="Times New Roman" w:hAnsi="Times New Roman" w:cs="Times New Roman"/>
          <w:color w:val="000000"/>
          <w:sz w:val="28"/>
          <w:szCs w:val="28"/>
        </w:rPr>
      </w:pPr>
      <w:r w:rsidRPr="00DC0137">
        <w:rPr>
          <w:rFonts w:ascii="Times New Roman" w:hAnsi="Times New Roman" w:cs="Times New Roman"/>
          <w:b/>
          <w:color w:val="000000"/>
          <w:sz w:val="28"/>
          <w:szCs w:val="28"/>
        </w:rPr>
        <w:t>ОАО «</w:t>
      </w:r>
      <w:proofErr w:type="spellStart"/>
      <w:r w:rsidRPr="00DC0137">
        <w:rPr>
          <w:rFonts w:ascii="Times New Roman" w:hAnsi="Times New Roman" w:cs="Times New Roman"/>
          <w:b/>
          <w:color w:val="000000"/>
          <w:sz w:val="28"/>
          <w:szCs w:val="28"/>
        </w:rPr>
        <w:t>Нефтранс</w:t>
      </w:r>
      <w:proofErr w:type="spellEnd"/>
      <w:r w:rsidRPr="00DC0137">
        <w:rPr>
          <w:rFonts w:ascii="Times New Roman" w:hAnsi="Times New Roman" w:cs="Times New Roman"/>
          <w:b/>
          <w:color w:val="000000"/>
          <w:sz w:val="28"/>
          <w:szCs w:val="28"/>
        </w:rPr>
        <w:t>».</w:t>
      </w:r>
    </w:p>
    <w:p w:rsidR="0056112D" w:rsidRDefault="0056112D" w:rsidP="008069BD">
      <w:pPr>
        <w:spacing w:after="0" w:line="240" w:lineRule="auto"/>
        <w:ind w:left="360"/>
        <w:jc w:val="center"/>
        <w:rPr>
          <w:rFonts w:ascii="TT3Ao00" w:hAnsi="TT3Ao00" w:cs="TT3Ao00"/>
          <w:color w:val="002060"/>
          <w:sz w:val="40"/>
          <w:szCs w:val="40"/>
        </w:rPr>
      </w:pPr>
    </w:p>
    <w:p w:rsidR="008069BD" w:rsidRDefault="008069BD" w:rsidP="008069BD">
      <w:pPr>
        <w:spacing w:after="0" w:line="240" w:lineRule="auto"/>
        <w:ind w:left="360"/>
        <w:jc w:val="center"/>
        <w:rPr>
          <w:rFonts w:ascii="TT3Ao00" w:hAnsi="TT3Ao00" w:cs="TT3Ao00"/>
          <w:color w:val="002060"/>
          <w:sz w:val="40"/>
          <w:szCs w:val="40"/>
        </w:rPr>
      </w:pPr>
      <w:r>
        <w:rPr>
          <w:rFonts w:ascii="TT3Ao00" w:hAnsi="TT3Ao00" w:cs="TT3Ao00"/>
          <w:color w:val="002060"/>
          <w:sz w:val="40"/>
          <w:szCs w:val="40"/>
        </w:rPr>
        <w:t>Уважаемые акционеры!</w:t>
      </w:r>
    </w:p>
    <w:p w:rsidR="00F65397" w:rsidRDefault="008069BD" w:rsidP="00D90433">
      <w:pPr>
        <w:autoSpaceDE w:val="0"/>
        <w:autoSpaceDN w:val="0"/>
        <w:adjustRightInd w:val="0"/>
        <w:spacing w:after="0" w:line="360" w:lineRule="auto"/>
        <w:jc w:val="both"/>
        <w:rPr>
          <w:rFonts w:ascii="TT3Co00" w:hAnsi="TT3Co00" w:cs="TT3Co00"/>
          <w:sz w:val="28"/>
          <w:szCs w:val="28"/>
        </w:rPr>
      </w:pPr>
      <w:r>
        <w:rPr>
          <w:rFonts w:ascii="TT3Co00" w:hAnsi="TT3Co00" w:cs="TT3Co00"/>
          <w:sz w:val="28"/>
          <w:szCs w:val="28"/>
        </w:rPr>
        <w:t xml:space="preserve">   </w:t>
      </w:r>
      <w:r w:rsidR="007B07B9">
        <w:rPr>
          <w:rFonts w:ascii="TT3Co00" w:hAnsi="TT3Co00" w:cs="TT3Co00"/>
          <w:sz w:val="28"/>
          <w:szCs w:val="28"/>
        </w:rPr>
        <w:t xml:space="preserve"> </w:t>
      </w:r>
      <w:r w:rsidR="00A61BE1">
        <w:rPr>
          <w:rFonts w:ascii="TT3Co00" w:hAnsi="TT3Co00" w:cs="TT3Co00"/>
          <w:sz w:val="28"/>
          <w:szCs w:val="28"/>
        </w:rPr>
        <w:t xml:space="preserve">     </w:t>
      </w:r>
      <w:r>
        <w:rPr>
          <w:rFonts w:ascii="TT3Co00" w:hAnsi="TT3Co00" w:cs="TT3Co00"/>
          <w:sz w:val="28"/>
          <w:szCs w:val="28"/>
        </w:rPr>
        <w:t xml:space="preserve"> </w:t>
      </w:r>
      <w:r w:rsidR="000A683E">
        <w:rPr>
          <w:rFonts w:ascii="TT3Co00" w:hAnsi="TT3Co00" w:cs="TT3Co00"/>
          <w:sz w:val="28"/>
          <w:szCs w:val="28"/>
        </w:rPr>
        <w:t>2016</w:t>
      </w:r>
      <w:r w:rsidR="00F65397">
        <w:rPr>
          <w:rFonts w:ascii="TT3Co00" w:hAnsi="TT3Co00" w:cs="TT3Co00"/>
          <w:sz w:val="28"/>
          <w:szCs w:val="28"/>
        </w:rPr>
        <w:t xml:space="preserve"> г. </w:t>
      </w:r>
      <w:r>
        <w:rPr>
          <w:rFonts w:ascii="TT3Co00" w:hAnsi="TT3Co00" w:cs="TT3Co00"/>
          <w:sz w:val="28"/>
          <w:szCs w:val="28"/>
        </w:rPr>
        <w:t xml:space="preserve"> </w:t>
      </w:r>
      <w:r w:rsidR="00F65397">
        <w:rPr>
          <w:rFonts w:ascii="TT3Co00" w:hAnsi="TT3Co00" w:cs="TT3Co00"/>
          <w:sz w:val="28"/>
          <w:szCs w:val="28"/>
        </w:rPr>
        <w:t xml:space="preserve">стал  для предприятия периодом </w:t>
      </w:r>
      <w:r w:rsidR="00A61BE1">
        <w:rPr>
          <w:rFonts w:ascii="TT3Co00" w:hAnsi="TT3Co00" w:cs="TT3Co00"/>
          <w:sz w:val="28"/>
          <w:szCs w:val="28"/>
        </w:rPr>
        <w:t>финансовой напряженности</w:t>
      </w:r>
      <w:r w:rsidR="00F65397">
        <w:rPr>
          <w:rFonts w:ascii="TT3Co00" w:hAnsi="TT3Co00" w:cs="TT3Co00"/>
          <w:sz w:val="28"/>
          <w:szCs w:val="28"/>
        </w:rPr>
        <w:t xml:space="preserve">. Свое влияние оказали сложившаяся </w:t>
      </w:r>
      <w:r w:rsidR="006935F0">
        <w:rPr>
          <w:rFonts w:ascii="TT3Co00" w:hAnsi="TT3Co00" w:cs="TT3Co00"/>
          <w:sz w:val="28"/>
          <w:szCs w:val="28"/>
        </w:rPr>
        <w:t xml:space="preserve"> экономическая ситуация</w:t>
      </w:r>
      <w:r w:rsidR="00F65397">
        <w:rPr>
          <w:rFonts w:ascii="TT3Co00" w:hAnsi="TT3Co00" w:cs="TT3Co00"/>
          <w:sz w:val="28"/>
          <w:szCs w:val="28"/>
        </w:rPr>
        <w:t>, ограничение доступа к внешним ис</w:t>
      </w:r>
      <w:r w:rsidR="00A61BE1">
        <w:rPr>
          <w:rFonts w:ascii="TT3Co00" w:hAnsi="TT3Co00" w:cs="TT3Co00"/>
          <w:sz w:val="28"/>
          <w:szCs w:val="28"/>
        </w:rPr>
        <w:t>точникам финансирования, увеличение налоговой нагрузки на предприятие вследствие введения налога  на имущество с кадастровой стоимости</w:t>
      </w:r>
      <w:r w:rsidR="00F65397">
        <w:rPr>
          <w:rFonts w:ascii="TT3Co00" w:hAnsi="TT3Co00" w:cs="TT3Co00"/>
          <w:sz w:val="28"/>
          <w:szCs w:val="28"/>
        </w:rPr>
        <w:t xml:space="preserve">. </w:t>
      </w:r>
      <w:r w:rsidR="00A61BE1">
        <w:rPr>
          <w:rFonts w:ascii="TT3Co00" w:hAnsi="TT3Co00" w:cs="TT3Co00"/>
          <w:sz w:val="28"/>
          <w:szCs w:val="28"/>
        </w:rPr>
        <w:t>Все э</w:t>
      </w:r>
      <w:r w:rsidR="00F65397">
        <w:rPr>
          <w:rFonts w:ascii="TT3Co00" w:hAnsi="TT3Co00" w:cs="TT3Co00"/>
          <w:sz w:val="28"/>
          <w:szCs w:val="28"/>
        </w:rPr>
        <w:t xml:space="preserve">то придало особую актуальность повышению эффективности взаимодействия  с заинтересованными сторонами – акционерами, партнерами, клиентами, поставщиками и государственными органами. </w:t>
      </w:r>
    </w:p>
    <w:p w:rsidR="00F65397" w:rsidRDefault="00F65397" w:rsidP="00D90433">
      <w:pPr>
        <w:autoSpaceDE w:val="0"/>
        <w:autoSpaceDN w:val="0"/>
        <w:adjustRightInd w:val="0"/>
        <w:spacing w:after="0" w:line="360" w:lineRule="auto"/>
        <w:jc w:val="both"/>
        <w:rPr>
          <w:rFonts w:ascii="TT3Co00" w:hAnsi="TT3Co00" w:cs="TT3Co00"/>
          <w:sz w:val="28"/>
          <w:szCs w:val="28"/>
        </w:rPr>
      </w:pPr>
      <w:r>
        <w:rPr>
          <w:rFonts w:ascii="TT3Co00" w:hAnsi="TT3Co00" w:cs="TT3Co00"/>
          <w:sz w:val="28"/>
          <w:szCs w:val="28"/>
        </w:rPr>
        <w:t xml:space="preserve">     В течение года продолжалась планомерная работа по повышению эффективности </w:t>
      </w:r>
      <w:r w:rsidR="00A61BE1">
        <w:rPr>
          <w:rFonts w:ascii="TT3Co00" w:hAnsi="TT3Co00" w:cs="TT3Co00"/>
          <w:sz w:val="28"/>
          <w:szCs w:val="28"/>
        </w:rPr>
        <w:t xml:space="preserve">работы подразделений </w:t>
      </w:r>
      <w:r>
        <w:rPr>
          <w:rFonts w:ascii="TT3Co00" w:hAnsi="TT3Co00" w:cs="TT3Co00"/>
          <w:sz w:val="28"/>
          <w:szCs w:val="28"/>
        </w:rPr>
        <w:t>предприятия</w:t>
      </w:r>
      <w:r w:rsidR="001B74A0">
        <w:rPr>
          <w:rFonts w:ascii="TT3Co00" w:hAnsi="TT3Co00" w:cs="TT3Co00"/>
          <w:sz w:val="28"/>
          <w:szCs w:val="28"/>
        </w:rPr>
        <w:t>, сохранению позиций общества  на занятых им сегментах рынка</w:t>
      </w:r>
      <w:r>
        <w:rPr>
          <w:rFonts w:ascii="TT3Co00" w:hAnsi="TT3Co00" w:cs="TT3Co00"/>
          <w:sz w:val="28"/>
          <w:szCs w:val="28"/>
        </w:rPr>
        <w:t>.</w:t>
      </w:r>
      <w:r w:rsidR="00A61BE1">
        <w:rPr>
          <w:rFonts w:ascii="TT3Co00" w:hAnsi="TT3Co00" w:cs="TT3Co00"/>
          <w:sz w:val="28"/>
          <w:szCs w:val="28"/>
        </w:rPr>
        <w:t xml:space="preserve"> Особое внимание уделялось охране труда. Благодаря чему удалось избежать несчастных случаев на производстве. Безопасность сотрудников – приоритет для нас, и мы будем продолжать работы в этом направлении. </w:t>
      </w:r>
    </w:p>
    <w:p w:rsidR="00A61BE1" w:rsidRDefault="001B74A0" w:rsidP="00D90433">
      <w:pPr>
        <w:autoSpaceDE w:val="0"/>
        <w:autoSpaceDN w:val="0"/>
        <w:adjustRightInd w:val="0"/>
        <w:spacing w:after="0" w:line="360" w:lineRule="auto"/>
        <w:jc w:val="both"/>
        <w:rPr>
          <w:rFonts w:ascii="TT3Co00" w:hAnsi="TT3Co00" w:cs="TT3Co00"/>
          <w:sz w:val="28"/>
          <w:szCs w:val="28"/>
        </w:rPr>
      </w:pPr>
      <w:r>
        <w:rPr>
          <w:rFonts w:ascii="TT3Co00" w:hAnsi="TT3Co00" w:cs="TT3Co00"/>
          <w:sz w:val="28"/>
          <w:szCs w:val="28"/>
        </w:rPr>
        <w:t xml:space="preserve">     Кроме того, ОАО «</w:t>
      </w:r>
      <w:proofErr w:type="spellStart"/>
      <w:r>
        <w:rPr>
          <w:rFonts w:ascii="TT3Co00" w:hAnsi="TT3Co00" w:cs="TT3Co00"/>
          <w:sz w:val="28"/>
          <w:szCs w:val="28"/>
        </w:rPr>
        <w:t>Нефтранс</w:t>
      </w:r>
      <w:proofErr w:type="spellEnd"/>
      <w:r>
        <w:rPr>
          <w:rFonts w:ascii="TT3Co00" w:hAnsi="TT3Co00" w:cs="TT3Co00"/>
          <w:sz w:val="28"/>
          <w:szCs w:val="28"/>
        </w:rPr>
        <w:t xml:space="preserve">» осуществляло  планомерные работы по </w:t>
      </w:r>
      <w:r w:rsidR="00A61BE1">
        <w:rPr>
          <w:rFonts w:ascii="TT3Co00" w:hAnsi="TT3Co00" w:cs="TT3Co00"/>
          <w:sz w:val="28"/>
          <w:szCs w:val="28"/>
        </w:rPr>
        <w:t xml:space="preserve"> снижению негативного воздействия на окружающую среду.</w:t>
      </w:r>
    </w:p>
    <w:p w:rsidR="008069BD" w:rsidRDefault="00F65397" w:rsidP="00D90433">
      <w:pPr>
        <w:autoSpaceDE w:val="0"/>
        <w:autoSpaceDN w:val="0"/>
        <w:adjustRightInd w:val="0"/>
        <w:spacing w:after="0" w:line="360" w:lineRule="auto"/>
        <w:jc w:val="both"/>
        <w:rPr>
          <w:rFonts w:ascii="TT3Co00" w:hAnsi="TT3Co00" w:cs="TT3Co00"/>
          <w:sz w:val="28"/>
          <w:szCs w:val="28"/>
        </w:rPr>
      </w:pPr>
      <w:r>
        <w:rPr>
          <w:rFonts w:ascii="TT3Co00" w:hAnsi="TT3Co00" w:cs="TT3Co00"/>
          <w:sz w:val="28"/>
          <w:szCs w:val="28"/>
        </w:rPr>
        <w:t xml:space="preserve">     </w:t>
      </w:r>
      <w:r w:rsidR="008069BD">
        <w:rPr>
          <w:rFonts w:ascii="TT3Co00" w:hAnsi="TT3Co00" w:cs="TT3Co00"/>
          <w:sz w:val="28"/>
          <w:szCs w:val="28"/>
        </w:rPr>
        <w:t>От имени Совета директоров ОАО «</w:t>
      </w:r>
      <w:proofErr w:type="spellStart"/>
      <w:r w:rsidR="008069BD">
        <w:rPr>
          <w:rFonts w:ascii="TT3Co00" w:hAnsi="TT3Co00" w:cs="TT3Co00"/>
          <w:sz w:val="28"/>
          <w:szCs w:val="28"/>
        </w:rPr>
        <w:t>Нефтранс</w:t>
      </w:r>
      <w:proofErr w:type="spellEnd"/>
      <w:r w:rsidR="008069BD">
        <w:rPr>
          <w:rFonts w:ascii="TT3Co00" w:hAnsi="TT3Co00" w:cs="TT3Co00"/>
          <w:sz w:val="28"/>
          <w:szCs w:val="28"/>
        </w:rPr>
        <w:t xml:space="preserve">» выражаем  благодарность своим арендаторам, акционерам и клиентам  за </w:t>
      </w:r>
      <w:proofErr w:type="gramStart"/>
      <w:r w:rsidR="008069BD">
        <w:rPr>
          <w:rFonts w:ascii="TT3Co00" w:hAnsi="TT3Co00" w:cs="TT3Co00"/>
          <w:sz w:val="28"/>
          <w:szCs w:val="28"/>
        </w:rPr>
        <w:t>оказанные</w:t>
      </w:r>
      <w:proofErr w:type="gramEnd"/>
      <w:r w:rsidR="008069BD">
        <w:rPr>
          <w:rFonts w:ascii="TT3Co00" w:hAnsi="TT3Co00" w:cs="TT3Co00"/>
          <w:sz w:val="28"/>
          <w:szCs w:val="28"/>
        </w:rPr>
        <w:t xml:space="preserve"> поддержку и доверие, а </w:t>
      </w:r>
      <w:r w:rsidR="00DC0137">
        <w:rPr>
          <w:rFonts w:ascii="TT3Co00" w:hAnsi="TT3Co00" w:cs="TT3Co00"/>
          <w:sz w:val="28"/>
          <w:szCs w:val="28"/>
        </w:rPr>
        <w:t>своим</w:t>
      </w:r>
      <w:r w:rsidR="008069BD">
        <w:rPr>
          <w:rFonts w:ascii="TT3Co00" w:hAnsi="TT3Co00" w:cs="TT3Co00"/>
          <w:sz w:val="28"/>
          <w:szCs w:val="28"/>
        </w:rPr>
        <w:t xml:space="preserve"> </w:t>
      </w:r>
      <w:r w:rsidR="00DC0137">
        <w:rPr>
          <w:rFonts w:ascii="TT3Co00" w:hAnsi="TT3Co00" w:cs="TT3Co00"/>
          <w:sz w:val="28"/>
          <w:szCs w:val="28"/>
        </w:rPr>
        <w:t>работникам</w:t>
      </w:r>
      <w:r w:rsidR="008069BD">
        <w:rPr>
          <w:rFonts w:ascii="TT3Co00" w:hAnsi="TT3Co00" w:cs="TT3Co00"/>
          <w:sz w:val="28"/>
          <w:szCs w:val="28"/>
        </w:rPr>
        <w:t xml:space="preserve"> за честный и упорный труд, направленный на  достижение  </w:t>
      </w:r>
      <w:r w:rsidR="000A683E">
        <w:rPr>
          <w:rFonts w:ascii="TT3Co00" w:hAnsi="TT3Co00" w:cs="TT3Co00"/>
          <w:sz w:val="28"/>
          <w:szCs w:val="28"/>
        </w:rPr>
        <w:t>предприятием поставленных в 2016</w:t>
      </w:r>
      <w:r w:rsidR="008069BD">
        <w:rPr>
          <w:rFonts w:ascii="TT3Co00" w:hAnsi="TT3Co00" w:cs="TT3Co00"/>
          <w:sz w:val="28"/>
          <w:szCs w:val="28"/>
        </w:rPr>
        <w:t xml:space="preserve"> году целей.</w:t>
      </w:r>
    </w:p>
    <w:p w:rsidR="00A61BE1" w:rsidRDefault="00A61BE1" w:rsidP="00D90433">
      <w:pPr>
        <w:autoSpaceDE w:val="0"/>
        <w:autoSpaceDN w:val="0"/>
        <w:adjustRightInd w:val="0"/>
        <w:spacing w:after="0" w:line="360" w:lineRule="auto"/>
        <w:jc w:val="both"/>
        <w:rPr>
          <w:rFonts w:ascii="TT3Co00" w:hAnsi="TT3Co00" w:cs="TT3Co00"/>
          <w:sz w:val="28"/>
          <w:szCs w:val="28"/>
        </w:rPr>
      </w:pPr>
    </w:p>
    <w:p w:rsidR="007B07B9" w:rsidRDefault="00B23568" w:rsidP="00D90433">
      <w:pPr>
        <w:autoSpaceDE w:val="0"/>
        <w:autoSpaceDN w:val="0"/>
        <w:adjustRightInd w:val="0"/>
        <w:spacing w:after="0" w:line="360" w:lineRule="auto"/>
        <w:jc w:val="both"/>
        <w:rPr>
          <w:rFonts w:ascii="TT3Co00" w:hAnsi="TT3Co00" w:cs="TT3Co00"/>
          <w:sz w:val="28"/>
          <w:szCs w:val="28"/>
        </w:rPr>
      </w:pPr>
      <w:r>
        <w:rPr>
          <w:rFonts w:ascii="TT3Co00" w:hAnsi="TT3Co00" w:cs="TT3Co00"/>
          <w:sz w:val="28"/>
          <w:szCs w:val="28"/>
        </w:rPr>
        <w:t>Генеральный директор                                         Доброхотов В.Л.</w:t>
      </w:r>
    </w:p>
    <w:p w:rsidR="00B23568" w:rsidRDefault="00B23568" w:rsidP="00D90433">
      <w:pPr>
        <w:autoSpaceDE w:val="0"/>
        <w:autoSpaceDN w:val="0"/>
        <w:adjustRightInd w:val="0"/>
        <w:spacing w:after="0" w:line="360" w:lineRule="auto"/>
        <w:jc w:val="both"/>
        <w:rPr>
          <w:rFonts w:ascii="TT3Co00" w:hAnsi="TT3Co00" w:cs="TT3Co00"/>
          <w:sz w:val="28"/>
          <w:szCs w:val="28"/>
        </w:rPr>
      </w:pPr>
    </w:p>
    <w:p w:rsidR="00B23568" w:rsidRDefault="00B23568" w:rsidP="00B23568">
      <w:pPr>
        <w:autoSpaceDE w:val="0"/>
        <w:autoSpaceDN w:val="0"/>
        <w:adjustRightInd w:val="0"/>
        <w:spacing w:after="0" w:line="240" w:lineRule="auto"/>
        <w:jc w:val="both"/>
        <w:rPr>
          <w:rFonts w:ascii="TT3Co00" w:hAnsi="TT3Co00" w:cs="TT3Co00"/>
          <w:sz w:val="28"/>
          <w:szCs w:val="28"/>
        </w:rPr>
      </w:pPr>
      <w:r>
        <w:rPr>
          <w:rFonts w:ascii="TT3Co00" w:hAnsi="TT3Co00" w:cs="TT3Co00"/>
          <w:sz w:val="28"/>
          <w:szCs w:val="28"/>
        </w:rPr>
        <w:t>Председатель Совета</w:t>
      </w:r>
    </w:p>
    <w:p w:rsidR="00B23568" w:rsidRDefault="00B23568" w:rsidP="00B23568">
      <w:pPr>
        <w:autoSpaceDE w:val="0"/>
        <w:autoSpaceDN w:val="0"/>
        <w:adjustRightInd w:val="0"/>
        <w:spacing w:after="0" w:line="240" w:lineRule="auto"/>
        <w:jc w:val="both"/>
        <w:rPr>
          <w:rFonts w:ascii="TT3Co00" w:hAnsi="TT3Co00" w:cs="TT3Co00"/>
          <w:sz w:val="28"/>
          <w:szCs w:val="28"/>
        </w:rPr>
      </w:pPr>
      <w:r>
        <w:rPr>
          <w:rFonts w:ascii="TT3Co00" w:hAnsi="TT3Co00" w:cs="TT3Co00"/>
          <w:sz w:val="28"/>
          <w:szCs w:val="28"/>
        </w:rPr>
        <w:t>директоров                                                              Смирнова С.Н.</w:t>
      </w:r>
    </w:p>
    <w:p w:rsidR="00452333" w:rsidRPr="002442D4" w:rsidRDefault="00452333" w:rsidP="00452333">
      <w:pPr>
        <w:tabs>
          <w:tab w:val="left" w:pos="540"/>
        </w:tabs>
        <w:spacing w:before="120"/>
        <w:ind w:firstLine="540"/>
        <w:jc w:val="both"/>
        <w:rPr>
          <w:rFonts w:ascii="Times New Roman" w:eastAsia="Calibri" w:hAnsi="Times New Roman" w:cs="Times New Roman"/>
          <w:sz w:val="28"/>
          <w:szCs w:val="28"/>
        </w:rPr>
      </w:pPr>
      <w:proofErr w:type="gramStart"/>
      <w:r w:rsidRPr="002442D4">
        <w:rPr>
          <w:rFonts w:ascii="Times New Roman" w:eastAsia="Calibri" w:hAnsi="Times New Roman" w:cs="Times New Roman"/>
          <w:sz w:val="28"/>
          <w:szCs w:val="28"/>
        </w:rPr>
        <w:lastRenderedPageBreak/>
        <w:t>Настоящий годовой отчет составлен в соответствии с требованиями Федерального закона  от 26.12.1995г. №</w:t>
      </w:r>
      <w:r w:rsidRPr="002442D4">
        <w:rPr>
          <w:rFonts w:ascii="Times New Roman" w:hAnsi="Times New Roman" w:cs="Times New Roman"/>
          <w:sz w:val="28"/>
          <w:szCs w:val="28"/>
        </w:rPr>
        <w:t xml:space="preserve"> </w:t>
      </w:r>
      <w:r w:rsidRPr="002442D4">
        <w:rPr>
          <w:rFonts w:ascii="Times New Roman" w:eastAsia="Calibri" w:hAnsi="Times New Roman" w:cs="Times New Roman"/>
          <w:sz w:val="28"/>
          <w:szCs w:val="28"/>
        </w:rPr>
        <w:t>208-ФЗ «Об акционерных обществах», приказа ФСФР от 02.02.2012г. №12-6/</w:t>
      </w:r>
      <w:proofErr w:type="spellStart"/>
      <w:r w:rsidRPr="002442D4">
        <w:rPr>
          <w:rFonts w:ascii="Times New Roman" w:eastAsia="Calibri" w:hAnsi="Times New Roman" w:cs="Times New Roman"/>
          <w:sz w:val="28"/>
          <w:szCs w:val="28"/>
        </w:rPr>
        <w:t>пз-н</w:t>
      </w:r>
      <w:proofErr w:type="spellEnd"/>
      <w:r w:rsidRPr="002442D4">
        <w:rPr>
          <w:rFonts w:ascii="Times New Roman" w:eastAsia="Calibri" w:hAnsi="Times New Roman" w:cs="Times New Roman"/>
          <w:sz w:val="28"/>
          <w:szCs w:val="28"/>
        </w:rPr>
        <w:t xml:space="preserve"> «Об утверждении Положения о дополнительных требованиях к порядку подготовки, созыва и проведения общего собрания акционеров», «Положения о раскрытии информации эмитентами эмиссионных ценных бумаг», утвержденного Банком России 30.12.2014 №454-П.</w:t>
      </w:r>
      <w:proofErr w:type="gramEnd"/>
    </w:p>
    <w:p w:rsidR="00452333" w:rsidRPr="002442D4" w:rsidRDefault="00452333" w:rsidP="00452333">
      <w:pPr>
        <w:spacing w:before="120"/>
        <w:ind w:firstLine="540"/>
        <w:jc w:val="both"/>
        <w:rPr>
          <w:rFonts w:ascii="Times New Roman" w:eastAsia="Calibri" w:hAnsi="Times New Roman" w:cs="Times New Roman"/>
          <w:sz w:val="28"/>
          <w:szCs w:val="28"/>
        </w:rPr>
      </w:pPr>
      <w:r w:rsidRPr="002442D4">
        <w:rPr>
          <w:rFonts w:ascii="Times New Roman" w:eastAsia="Calibri" w:hAnsi="Times New Roman" w:cs="Times New Roman"/>
          <w:sz w:val="28"/>
          <w:szCs w:val="28"/>
        </w:rPr>
        <w:t>В годовом отчете представлена информация об Открытом акционерном о</w:t>
      </w:r>
      <w:r w:rsidRPr="002442D4">
        <w:rPr>
          <w:rFonts w:ascii="Times New Roman" w:hAnsi="Times New Roman" w:cs="Times New Roman"/>
          <w:sz w:val="28"/>
          <w:szCs w:val="28"/>
        </w:rPr>
        <w:t>бществе «</w:t>
      </w:r>
      <w:proofErr w:type="spellStart"/>
      <w:r w:rsidRPr="002442D4">
        <w:rPr>
          <w:rFonts w:ascii="Times New Roman" w:hAnsi="Times New Roman" w:cs="Times New Roman"/>
          <w:sz w:val="28"/>
          <w:szCs w:val="28"/>
        </w:rPr>
        <w:t>Нефтранс</w:t>
      </w:r>
      <w:proofErr w:type="spellEnd"/>
      <w:r w:rsidRPr="002442D4">
        <w:rPr>
          <w:rFonts w:ascii="Times New Roman" w:hAnsi="Times New Roman" w:cs="Times New Roman"/>
          <w:sz w:val="28"/>
          <w:szCs w:val="28"/>
        </w:rPr>
        <w:t>»</w:t>
      </w:r>
      <w:r w:rsidRPr="002442D4">
        <w:rPr>
          <w:rFonts w:ascii="Times New Roman" w:eastAsia="Calibri" w:hAnsi="Times New Roman" w:cs="Times New Roman"/>
          <w:sz w:val="28"/>
          <w:szCs w:val="28"/>
        </w:rPr>
        <w:t>, приоритетных направлениях деятельности Общества за отчетный период и перспективах его развития.</w:t>
      </w:r>
    </w:p>
    <w:p w:rsidR="000B715E" w:rsidRPr="005B4787" w:rsidRDefault="005B4787" w:rsidP="005B4787">
      <w:pPr>
        <w:spacing w:after="0" w:line="240" w:lineRule="auto"/>
        <w:ind w:left="360"/>
        <w:jc w:val="center"/>
        <w:rPr>
          <w:rFonts w:ascii="Times New Roman" w:eastAsia="Times New Roman" w:hAnsi="Times New Roman"/>
          <w:b/>
          <w:bCs/>
          <w:iCs/>
          <w:sz w:val="28"/>
          <w:szCs w:val="28"/>
          <w:lang w:eastAsia="ru-RU"/>
        </w:rPr>
      </w:pPr>
      <w:r>
        <w:rPr>
          <w:rFonts w:ascii="Times New Roman" w:eastAsia="Times New Roman" w:hAnsi="Times New Roman"/>
          <w:b/>
          <w:bCs/>
          <w:iCs/>
          <w:sz w:val="28"/>
          <w:szCs w:val="28"/>
          <w:lang w:eastAsia="ru-RU"/>
        </w:rPr>
        <w:t>1.</w:t>
      </w:r>
      <w:r w:rsidR="000B715E" w:rsidRPr="005B4787">
        <w:rPr>
          <w:rFonts w:ascii="Times New Roman" w:eastAsia="Times New Roman" w:hAnsi="Times New Roman"/>
          <w:b/>
          <w:bCs/>
          <w:iCs/>
          <w:sz w:val="28"/>
          <w:szCs w:val="28"/>
          <w:lang w:eastAsia="ru-RU"/>
        </w:rPr>
        <w:t>Общая информация об Обществе.</w:t>
      </w:r>
    </w:p>
    <w:p w:rsidR="000B715E" w:rsidRPr="000B715E" w:rsidRDefault="000B715E" w:rsidP="000B715E">
      <w:pPr>
        <w:pStyle w:val="af"/>
        <w:spacing w:after="0" w:line="240" w:lineRule="auto"/>
        <w:rPr>
          <w:rFonts w:ascii="Times New Roman" w:eastAsia="Times New Roman" w:hAnsi="Times New Roman"/>
          <w:b/>
          <w:bCs/>
          <w:iCs/>
          <w:sz w:val="24"/>
          <w:szCs w:val="24"/>
          <w:lang w:eastAsia="ru-RU"/>
        </w:rPr>
      </w:pPr>
    </w:p>
    <w:p w:rsidR="006C426A" w:rsidRPr="003D3123" w:rsidRDefault="002952F3" w:rsidP="006C426A">
      <w:pPr>
        <w:pStyle w:val="af"/>
        <w:numPr>
          <w:ilvl w:val="1"/>
          <w:numId w:val="32"/>
        </w:numPr>
        <w:spacing w:after="0" w:line="240" w:lineRule="auto"/>
        <w:jc w:val="both"/>
        <w:rPr>
          <w:rFonts w:ascii="Times New Roman" w:eastAsia="Times New Roman" w:hAnsi="Times New Roman"/>
          <w:b/>
          <w:bCs/>
          <w:iCs/>
          <w:sz w:val="28"/>
          <w:szCs w:val="28"/>
          <w:lang w:eastAsia="ru-RU"/>
        </w:rPr>
      </w:pPr>
      <w:r w:rsidRPr="003D3123">
        <w:rPr>
          <w:rFonts w:ascii="Times New Roman" w:eastAsia="Times New Roman" w:hAnsi="Times New Roman"/>
          <w:b/>
          <w:bCs/>
          <w:iCs/>
          <w:sz w:val="28"/>
          <w:szCs w:val="28"/>
          <w:lang w:eastAsia="ru-RU"/>
        </w:rPr>
        <w:t>История создания О</w:t>
      </w:r>
      <w:r w:rsidR="006C426A" w:rsidRPr="003D3123">
        <w:rPr>
          <w:rFonts w:ascii="Times New Roman" w:eastAsia="Times New Roman" w:hAnsi="Times New Roman"/>
          <w:b/>
          <w:bCs/>
          <w:iCs/>
          <w:sz w:val="28"/>
          <w:szCs w:val="28"/>
          <w:lang w:eastAsia="ru-RU"/>
        </w:rPr>
        <w:t>бщества.</w:t>
      </w:r>
      <w:r w:rsidR="000B715E" w:rsidRPr="003D3123">
        <w:rPr>
          <w:rFonts w:ascii="Times New Roman" w:eastAsia="Times New Roman" w:hAnsi="Times New Roman"/>
          <w:b/>
          <w:bCs/>
          <w:iCs/>
          <w:sz w:val="28"/>
          <w:szCs w:val="28"/>
          <w:lang w:eastAsia="ru-RU"/>
        </w:rPr>
        <w:t xml:space="preserve">  </w:t>
      </w:r>
    </w:p>
    <w:p w:rsidR="00F20155" w:rsidRDefault="002952F3" w:rsidP="000B715E">
      <w:pPr>
        <w:spacing w:after="0" w:line="240" w:lineRule="auto"/>
        <w:jc w:val="both"/>
        <w:rPr>
          <w:rFonts w:ascii="Times New Roman" w:eastAsia="Times New Roman" w:hAnsi="Times New Roman" w:cs="Times New Roman"/>
          <w:bCs/>
          <w:iCs/>
          <w:sz w:val="28"/>
          <w:szCs w:val="28"/>
          <w:lang w:eastAsia="ru-RU"/>
        </w:rPr>
      </w:pPr>
      <w:r w:rsidRPr="003D3123">
        <w:rPr>
          <w:rFonts w:ascii="Times New Roman" w:eastAsia="Times New Roman" w:hAnsi="Times New Roman" w:cs="Times New Roman"/>
          <w:bCs/>
          <w:iCs/>
          <w:sz w:val="28"/>
          <w:szCs w:val="28"/>
          <w:lang w:eastAsia="ru-RU"/>
        </w:rPr>
        <w:t xml:space="preserve">     </w:t>
      </w:r>
      <w:r w:rsidR="000B715E" w:rsidRPr="003D3123">
        <w:rPr>
          <w:rFonts w:ascii="Times New Roman" w:eastAsia="Times New Roman" w:hAnsi="Times New Roman" w:cs="Times New Roman"/>
          <w:bCs/>
          <w:iCs/>
          <w:sz w:val="28"/>
          <w:szCs w:val="28"/>
          <w:lang w:eastAsia="ru-RU"/>
        </w:rPr>
        <w:t>ОАО «</w:t>
      </w:r>
      <w:proofErr w:type="spellStart"/>
      <w:r w:rsidR="000B715E" w:rsidRPr="003D3123">
        <w:rPr>
          <w:rFonts w:ascii="Times New Roman" w:eastAsia="Times New Roman" w:hAnsi="Times New Roman" w:cs="Times New Roman"/>
          <w:bCs/>
          <w:iCs/>
          <w:sz w:val="28"/>
          <w:szCs w:val="28"/>
          <w:lang w:eastAsia="ru-RU"/>
        </w:rPr>
        <w:t>Нефтранс</w:t>
      </w:r>
      <w:proofErr w:type="spellEnd"/>
      <w:r w:rsidR="000B715E" w:rsidRPr="003D3123">
        <w:rPr>
          <w:rFonts w:ascii="Times New Roman" w:eastAsia="Times New Roman" w:hAnsi="Times New Roman" w:cs="Times New Roman"/>
          <w:bCs/>
          <w:iCs/>
          <w:sz w:val="28"/>
          <w:szCs w:val="28"/>
          <w:lang w:eastAsia="ru-RU"/>
        </w:rPr>
        <w:t>» является открытым акционерным обществом и действует на основании Устава и законодательства Российской Федерации.</w:t>
      </w:r>
      <w:r w:rsidR="000B715E" w:rsidRPr="003D3123">
        <w:rPr>
          <w:rFonts w:ascii="Times New Roman" w:eastAsia="Times New Roman" w:hAnsi="Times New Roman" w:cs="Times New Roman"/>
          <w:bCs/>
          <w:iCs/>
          <w:sz w:val="28"/>
          <w:szCs w:val="28"/>
          <w:lang w:eastAsia="ru-RU"/>
        </w:rPr>
        <w:br/>
        <w:t xml:space="preserve">     Общество создано 22.10.</w:t>
      </w:r>
      <w:r w:rsidR="002442D4">
        <w:rPr>
          <w:rFonts w:ascii="Times New Roman" w:eastAsia="Times New Roman" w:hAnsi="Times New Roman" w:cs="Times New Roman"/>
          <w:bCs/>
          <w:iCs/>
          <w:sz w:val="28"/>
          <w:szCs w:val="28"/>
          <w:lang w:eastAsia="ru-RU"/>
        </w:rPr>
        <w:t>19</w:t>
      </w:r>
      <w:r w:rsidR="000B715E" w:rsidRPr="003D3123">
        <w:rPr>
          <w:rFonts w:ascii="Times New Roman" w:eastAsia="Times New Roman" w:hAnsi="Times New Roman" w:cs="Times New Roman"/>
          <w:bCs/>
          <w:iCs/>
          <w:sz w:val="28"/>
          <w:szCs w:val="28"/>
          <w:lang w:eastAsia="ru-RU"/>
        </w:rPr>
        <w:t xml:space="preserve">92 г. на неопределенный срок  путем преобразования государственного предприятия  «Нижегородское производственное объединение грузового автотранспорта № 2», специализирующегося на перевозке нефтепродуктов, и является его правопреемником, несет права и обязанности, возникшие у вышеуказанного предприятия до момента его преобразования в акционерное общество. </w:t>
      </w:r>
      <w:r w:rsidR="000B715E" w:rsidRPr="003D3123">
        <w:rPr>
          <w:rFonts w:ascii="Times New Roman" w:eastAsia="Times New Roman" w:hAnsi="Times New Roman" w:cs="Times New Roman"/>
          <w:bCs/>
          <w:iCs/>
          <w:sz w:val="28"/>
          <w:szCs w:val="28"/>
          <w:lang w:eastAsia="ru-RU"/>
        </w:rPr>
        <w:br/>
        <w:t xml:space="preserve">     ОАО «</w:t>
      </w:r>
      <w:proofErr w:type="spellStart"/>
      <w:r w:rsidR="000B715E" w:rsidRPr="003D3123">
        <w:rPr>
          <w:rFonts w:ascii="Times New Roman" w:eastAsia="Times New Roman" w:hAnsi="Times New Roman" w:cs="Times New Roman"/>
          <w:bCs/>
          <w:iCs/>
          <w:sz w:val="28"/>
          <w:szCs w:val="28"/>
          <w:lang w:eastAsia="ru-RU"/>
        </w:rPr>
        <w:t>Нефтранс</w:t>
      </w:r>
      <w:proofErr w:type="spellEnd"/>
      <w:r w:rsidR="000B715E" w:rsidRPr="003D3123">
        <w:rPr>
          <w:rFonts w:ascii="Times New Roman" w:eastAsia="Times New Roman" w:hAnsi="Times New Roman" w:cs="Times New Roman"/>
          <w:bCs/>
          <w:iCs/>
          <w:sz w:val="28"/>
          <w:szCs w:val="28"/>
          <w:lang w:eastAsia="ru-RU"/>
        </w:rPr>
        <w:t xml:space="preserve">» учреждено в соответствии с Указом Президента Российской Федерации «Об  организационных мерах по преобразованию государственных предприятий  в акционерные общества» от 1 июля </w:t>
      </w:r>
      <w:smartTag w:uri="urn:schemas-microsoft-com:office:smarttags" w:element="metricconverter">
        <w:smartTagPr>
          <w:attr w:name="ProductID" w:val="1992 г"/>
        </w:smartTagPr>
        <w:r w:rsidR="000B715E" w:rsidRPr="003D3123">
          <w:rPr>
            <w:rFonts w:ascii="Times New Roman" w:eastAsia="Times New Roman" w:hAnsi="Times New Roman" w:cs="Times New Roman"/>
            <w:bCs/>
            <w:iCs/>
            <w:sz w:val="28"/>
            <w:szCs w:val="28"/>
            <w:lang w:eastAsia="ru-RU"/>
          </w:rPr>
          <w:t>1992 г</w:t>
        </w:r>
      </w:smartTag>
      <w:r w:rsidR="000B715E" w:rsidRPr="003D3123">
        <w:rPr>
          <w:rFonts w:ascii="Times New Roman" w:eastAsia="Times New Roman" w:hAnsi="Times New Roman" w:cs="Times New Roman"/>
          <w:bCs/>
          <w:iCs/>
          <w:sz w:val="28"/>
          <w:szCs w:val="28"/>
          <w:lang w:eastAsia="ru-RU"/>
        </w:rPr>
        <w:t xml:space="preserve">. № 721. </w:t>
      </w:r>
    </w:p>
    <w:p w:rsidR="000B715E" w:rsidRPr="003D3123" w:rsidRDefault="000B715E" w:rsidP="000B715E">
      <w:pPr>
        <w:spacing w:after="0" w:line="240" w:lineRule="auto"/>
        <w:jc w:val="both"/>
        <w:rPr>
          <w:rFonts w:ascii="Times New Roman" w:eastAsia="Times New Roman" w:hAnsi="Times New Roman" w:cs="Times New Roman"/>
          <w:sz w:val="28"/>
          <w:szCs w:val="28"/>
          <w:lang w:eastAsia="ru-RU"/>
        </w:rPr>
      </w:pPr>
      <w:r w:rsidRPr="003D3123">
        <w:rPr>
          <w:rFonts w:ascii="Times New Roman" w:eastAsia="Times New Roman" w:hAnsi="Times New Roman" w:cs="Times New Roman"/>
          <w:b/>
          <w:sz w:val="28"/>
          <w:szCs w:val="28"/>
          <w:lang w:eastAsia="ru-RU"/>
        </w:rPr>
        <w:t xml:space="preserve"> </w:t>
      </w:r>
      <w:r w:rsidR="002952F3" w:rsidRPr="003D3123">
        <w:rPr>
          <w:rFonts w:ascii="Times New Roman" w:eastAsia="Times New Roman" w:hAnsi="Times New Roman" w:cs="Times New Roman"/>
          <w:b/>
          <w:sz w:val="28"/>
          <w:szCs w:val="28"/>
          <w:lang w:eastAsia="ru-RU"/>
        </w:rPr>
        <w:t>1.2. Место нахождения и почтовый адрес Общества.</w:t>
      </w:r>
    </w:p>
    <w:p w:rsidR="000B715E" w:rsidRPr="003D3123" w:rsidRDefault="000B715E"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Место нахождения:</w:t>
      </w:r>
      <w:r w:rsidRPr="003D3123">
        <w:rPr>
          <w:rFonts w:ascii="Times New Roman" w:eastAsia="Times New Roman" w:hAnsi="Times New Roman" w:cs="Times New Roman"/>
          <w:b/>
          <w:bCs/>
          <w:i/>
          <w:iCs/>
          <w:sz w:val="28"/>
          <w:szCs w:val="28"/>
          <w:lang w:eastAsia="ru-RU"/>
        </w:rPr>
        <w:t xml:space="preserve"> </w:t>
      </w:r>
      <w:r w:rsidRPr="003D3123">
        <w:rPr>
          <w:rFonts w:ascii="Times New Roman" w:eastAsia="Times New Roman" w:hAnsi="Times New Roman" w:cs="Times New Roman"/>
          <w:bCs/>
          <w:iCs/>
          <w:sz w:val="28"/>
          <w:szCs w:val="28"/>
          <w:lang w:eastAsia="ru-RU"/>
        </w:rPr>
        <w:t xml:space="preserve">603037 Россия, г. Нижний Новгород, </w:t>
      </w:r>
      <w:proofErr w:type="spellStart"/>
      <w:r w:rsidRPr="003D3123">
        <w:rPr>
          <w:rFonts w:ascii="Times New Roman" w:eastAsia="Times New Roman" w:hAnsi="Times New Roman" w:cs="Times New Roman"/>
          <w:bCs/>
          <w:iCs/>
          <w:sz w:val="28"/>
          <w:szCs w:val="28"/>
          <w:lang w:eastAsia="ru-RU"/>
        </w:rPr>
        <w:t>Федосеенко</w:t>
      </w:r>
      <w:proofErr w:type="spellEnd"/>
      <w:r w:rsidR="00152DF0" w:rsidRPr="003D3123">
        <w:rPr>
          <w:rFonts w:ascii="Times New Roman" w:eastAsia="Times New Roman" w:hAnsi="Times New Roman" w:cs="Times New Roman"/>
          <w:bCs/>
          <w:iCs/>
          <w:sz w:val="28"/>
          <w:szCs w:val="28"/>
          <w:lang w:eastAsia="ru-RU"/>
        </w:rPr>
        <w:t>,  д.</w:t>
      </w:r>
      <w:r w:rsidRPr="003D3123">
        <w:rPr>
          <w:rFonts w:ascii="Times New Roman" w:eastAsia="Times New Roman" w:hAnsi="Times New Roman" w:cs="Times New Roman"/>
          <w:bCs/>
          <w:iCs/>
          <w:sz w:val="28"/>
          <w:szCs w:val="28"/>
          <w:lang w:eastAsia="ru-RU"/>
        </w:rPr>
        <w:t xml:space="preserve"> 49</w:t>
      </w:r>
    </w:p>
    <w:p w:rsidR="000B715E" w:rsidRPr="003D3123" w:rsidRDefault="000B715E"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Телефон:</w:t>
      </w:r>
      <w:r w:rsidRPr="003D3123">
        <w:rPr>
          <w:rFonts w:ascii="Times New Roman" w:eastAsia="Times New Roman" w:hAnsi="Times New Roman" w:cs="Times New Roman"/>
          <w:b/>
          <w:bCs/>
          <w:i/>
          <w:iCs/>
          <w:sz w:val="28"/>
          <w:szCs w:val="28"/>
          <w:lang w:eastAsia="ru-RU"/>
        </w:rPr>
        <w:t xml:space="preserve"> </w:t>
      </w:r>
      <w:r w:rsidRPr="003D3123">
        <w:rPr>
          <w:rFonts w:ascii="Times New Roman" w:eastAsia="Times New Roman" w:hAnsi="Times New Roman" w:cs="Times New Roman"/>
          <w:bCs/>
          <w:iCs/>
          <w:sz w:val="28"/>
          <w:szCs w:val="28"/>
          <w:lang w:eastAsia="ru-RU"/>
        </w:rPr>
        <w:t>(831) 222-62-93</w:t>
      </w:r>
    </w:p>
    <w:p w:rsidR="000B715E" w:rsidRPr="003D3123" w:rsidRDefault="000B715E"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Факс:</w:t>
      </w:r>
      <w:r w:rsidRPr="003D3123">
        <w:rPr>
          <w:rFonts w:ascii="Times New Roman" w:eastAsia="Times New Roman" w:hAnsi="Times New Roman" w:cs="Times New Roman"/>
          <w:bCs/>
          <w:iCs/>
          <w:sz w:val="28"/>
          <w:szCs w:val="28"/>
          <w:lang w:eastAsia="ru-RU"/>
        </w:rPr>
        <w:t xml:space="preserve"> (831) 222-46-77</w:t>
      </w:r>
    </w:p>
    <w:p w:rsidR="000B715E" w:rsidRPr="003D3123" w:rsidRDefault="000B715E"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Адрес электронной почты:</w:t>
      </w:r>
      <w:r w:rsidRPr="003D3123">
        <w:rPr>
          <w:rFonts w:ascii="Times New Roman" w:eastAsia="Times New Roman" w:hAnsi="Times New Roman" w:cs="Times New Roman"/>
          <w:b/>
          <w:bCs/>
          <w:i/>
          <w:iCs/>
          <w:sz w:val="28"/>
          <w:szCs w:val="28"/>
          <w:lang w:eastAsia="ru-RU"/>
        </w:rPr>
        <w:t xml:space="preserve"> </w:t>
      </w:r>
      <w:proofErr w:type="spellStart"/>
      <w:r w:rsidRPr="003D3123">
        <w:rPr>
          <w:rFonts w:ascii="Times New Roman" w:eastAsia="Times New Roman" w:hAnsi="Times New Roman" w:cs="Times New Roman"/>
          <w:bCs/>
          <w:iCs/>
          <w:sz w:val="28"/>
          <w:szCs w:val="28"/>
          <w:lang w:eastAsia="ru-RU"/>
        </w:rPr>
        <w:t>neftranspigacheva@rambler</w:t>
      </w:r>
      <w:proofErr w:type="spellEnd"/>
      <w:r w:rsidRPr="003D3123">
        <w:rPr>
          <w:rFonts w:ascii="Times New Roman" w:eastAsia="Times New Roman" w:hAnsi="Times New Roman" w:cs="Times New Roman"/>
          <w:bCs/>
          <w:iCs/>
          <w:sz w:val="28"/>
          <w:szCs w:val="28"/>
          <w:lang w:eastAsia="ru-RU"/>
        </w:rPr>
        <w:t xml:space="preserve">. </w:t>
      </w:r>
      <w:proofErr w:type="spellStart"/>
      <w:r w:rsidRPr="003D3123">
        <w:rPr>
          <w:rFonts w:ascii="Times New Roman" w:eastAsia="Times New Roman" w:hAnsi="Times New Roman" w:cs="Times New Roman"/>
          <w:bCs/>
          <w:iCs/>
          <w:sz w:val="28"/>
          <w:szCs w:val="28"/>
          <w:lang w:eastAsia="ru-RU"/>
        </w:rPr>
        <w:t>ru</w:t>
      </w:r>
      <w:proofErr w:type="spellEnd"/>
    </w:p>
    <w:p w:rsidR="000B715E" w:rsidRPr="003D3123" w:rsidRDefault="000B715E" w:rsidP="000B715E">
      <w:pPr>
        <w:spacing w:after="0" w:line="240" w:lineRule="auto"/>
        <w:rPr>
          <w:rFonts w:ascii="Times New Roman" w:hAnsi="Times New Roman" w:cs="Times New Roman"/>
          <w:sz w:val="28"/>
          <w:szCs w:val="28"/>
        </w:rPr>
      </w:pPr>
      <w:r w:rsidRPr="003D3123">
        <w:rPr>
          <w:rFonts w:ascii="Times New Roman" w:eastAsia="Times New Roman" w:hAnsi="Times New Roman" w:cs="Times New Roman"/>
          <w:sz w:val="28"/>
          <w:szCs w:val="28"/>
          <w:lang w:eastAsia="ru-RU"/>
        </w:rPr>
        <w:t>Адрес страницы (страниц) в сети Интернет, на которой (на которых) доступна информация об эмитенте, выпущенных и/или выпускаемых им ценных бумагах:</w:t>
      </w:r>
      <w:r w:rsidRPr="003D3123">
        <w:rPr>
          <w:rFonts w:ascii="Times New Roman" w:eastAsia="Times New Roman" w:hAnsi="Times New Roman" w:cs="Times New Roman"/>
          <w:b/>
          <w:bCs/>
          <w:i/>
          <w:iCs/>
          <w:sz w:val="28"/>
          <w:szCs w:val="28"/>
          <w:lang w:eastAsia="ru-RU"/>
        </w:rPr>
        <w:t xml:space="preserve"> </w:t>
      </w:r>
      <w:hyperlink r:id="rId9" w:history="1">
        <w:r w:rsidR="00352437" w:rsidRPr="003D3123">
          <w:rPr>
            <w:rStyle w:val="a3"/>
            <w:rFonts w:ascii="Times New Roman" w:hAnsi="Times New Roman" w:cs="Times New Roman"/>
            <w:sz w:val="28"/>
            <w:szCs w:val="28"/>
            <w:lang w:val="en-US"/>
          </w:rPr>
          <w:t>www</w:t>
        </w:r>
        <w:r w:rsidR="00352437" w:rsidRPr="003D3123">
          <w:rPr>
            <w:rStyle w:val="a3"/>
            <w:rFonts w:ascii="Times New Roman" w:hAnsi="Times New Roman" w:cs="Times New Roman"/>
            <w:sz w:val="28"/>
            <w:szCs w:val="28"/>
          </w:rPr>
          <w:t>.</w:t>
        </w:r>
        <w:r w:rsidR="00352437" w:rsidRPr="003D3123">
          <w:rPr>
            <w:rStyle w:val="a3"/>
            <w:rFonts w:ascii="Times New Roman" w:hAnsi="Times New Roman" w:cs="Times New Roman"/>
            <w:sz w:val="28"/>
            <w:szCs w:val="28"/>
            <w:lang w:val="en-US"/>
          </w:rPr>
          <w:t>disclosure</w:t>
        </w:r>
        <w:r w:rsidR="00352437" w:rsidRPr="003D3123">
          <w:rPr>
            <w:rStyle w:val="a3"/>
            <w:rFonts w:ascii="Times New Roman" w:hAnsi="Times New Roman" w:cs="Times New Roman"/>
            <w:sz w:val="28"/>
            <w:szCs w:val="28"/>
          </w:rPr>
          <w:t>.</w:t>
        </w:r>
        <w:proofErr w:type="spellStart"/>
        <w:r w:rsidR="00352437" w:rsidRPr="003D3123">
          <w:rPr>
            <w:rStyle w:val="a3"/>
            <w:rFonts w:ascii="Times New Roman" w:hAnsi="Times New Roman" w:cs="Times New Roman"/>
            <w:sz w:val="28"/>
            <w:szCs w:val="28"/>
            <w:lang w:val="en-US"/>
          </w:rPr>
          <w:t>ru</w:t>
        </w:r>
        <w:proofErr w:type="spellEnd"/>
        <w:r w:rsidR="00352437" w:rsidRPr="003D3123">
          <w:rPr>
            <w:rStyle w:val="a3"/>
            <w:rFonts w:ascii="Times New Roman" w:hAnsi="Times New Roman" w:cs="Times New Roman"/>
            <w:sz w:val="28"/>
            <w:szCs w:val="28"/>
          </w:rPr>
          <w:t>/</w:t>
        </w:r>
        <w:r w:rsidR="00352437" w:rsidRPr="003D3123">
          <w:rPr>
            <w:rStyle w:val="a3"/>
            <w:rFonts w:ascii="Times New Roman" w:hAnsi="Times New Roman" w:cs="Times New Roman"/>
            <w:sz w:val="28"/>
            <w:szCs w:val="28"/>
            <w:lang w:val="en-US"/>
          </w:rPr>
          <w:t>issuer</w:t>
        </w:r>
        <w:r w:rsidR="00352437" w:rsidRPr="003D3123">
          <w:rPr>
            <w:rStyle w:val="a3"/>
            <w:rFonts w:ascii="Times New Roman" w:hAnsi="Times New Roman" w:cs="Times New Roman"/>
            <w:sz w:val="28"/>
            <w:szCs w:val="28"/>
          </w:rPr>
          <w:t>/5263009436</w:t>
        </w:r>
      </w:hyperlink>
    </w:p>
    <w:p w:rsidR="000B715E" w:rsidRPr="003D3123" w:rsidRDefault="000B715E" w:rsidP="008C55FC">
      <w:pPr>
        <w:widowControl w:val="0"/>
        <w:autoSpaceDE w:val="0"/>
        <w:autoSpaceDN w:val="0"/>
        <w:adjustRightInd w:val="0"/>
        <w:spacing w:after="0" w:line="240" w:lineRule="auto"/>
        <w:outlineLvl w:val="1"/>
        <w:rPr>
          <w:rFonts w:ascii="Times New Roman" w:eastAsia="Times New Roman" w:hAnsi="Times New Roman" w:cs="Times New Roman"/>
          <w:iCs/>
          <w:sz w:val="28"/>
          <w:szCs w:val="28"/>
          <w:lang w:eastAsia="ru-RU"/>
        </w:rPr>
      </w:pPr>
      <w:r w:rsidRPr="003D3123">
        <w:rPr>
          <w:rFonts w:ascii="Times New Roman" w:eastAsia="Times New Roman" w:hAnsi="Times New Roman" w:cs="Times New Roman"/>
          <w:b/>
          <w:bCs/>
          <w:sz w:val="28"/>
          <w:szCs w:val="28"/>
          <w:lang w:eastAsia="ru-RU"/>
        </w:rPr>
        <w:t xml:space="preserve"> </w:t>
      </w:r>
      <w:r w:rsidRPr="003D3123">
        <w:rPr>
          <w:rFonts w:ascii="Times New Roman" w:eastAsia="Times New Roman" w:hAnsi="Times New Roman" w:cs="Times New Roman"/>
          <w:bCs/>
          <w:sz w:val="28"/>
          <w:szCs w:val="28"/>
          <w:lang w:eastAsia="ru-RU"/>
        </w:rPr>
        <w:t>Идентификационный номер налогоплательщика:</w:t>
      </w:r>
      <w:r w:rsidRPr="003D3123">
        <w:rPr>
          <w:rFonts w:ascii="Times New Roman" w:eastAsia="Times New Roman" w:hAnsi="Times New Roman" w:cs="Times New Roman"/>
          <w:b/>
          <w:bCs/>
          <w:sz w:val="28"/>
          <w:szCs w:val="28"/>
          <w:lang w:eastAsia="ru-RU"/>
        </w:rPr>
        <w:t xml:space="preserve"> </w:t>
      </w:r>
      <w:r w:rsidRPr="003D3123">
        <w:rPr>
          <w:rFonts w:ascii="Times New Roman" w:eastAsia="Times New Roman" w:hAnsi="Times New Roman" w:cs="Times New Roman"/>
          <w:iCs/>
          <w:sz w:val="28"/>
          <w:szCs w:val="28"/>
          <w:lang w:eastAsia="ru-RU"/>
        </w:rPr>
        <w:t>5263009436</w:t>
      </w:r>
    </w:p>
    <w:p w:rsidR="000B715E" w:rsidRPr="003D3123" w:rsidRDefault="002952F3" w:rsidP="00B33951">
      <w:pPr>
        <w:spacing w:after="0" w:line="240" w:lineRule="auto"/>
        <w:contextualSpacing/>
        <w:rPr>
          <w:rFonts w:ascii="Times New Roman" w:eastAsia="Times New Roman" w:hAnsi="Times New Roman" w:cs="Times New Roman"/>
          <w:b/>
          <w:sz w:val="28"/>
          <w:szCs w:val="28"/>
          <w:lang w:eastAsia="ru-RU"/>
        </w:rPr>
      </w:pPr>
      <w:r w:rsidRPr="003D3123">
        <w:rPr>
          <w:rFonts w:ascii="Times New Roman" w:eastAsia="Times New Roman" w:hAnsi="Times New Roman" w:cs="Times New Roman"/>
          <w:b/>
          <w:sz w:val="28"/>
          <w:szCs w:val="28"/>
          <w:lang w:eastAsia="ru-RU"/>
        </w:rPr>
        <w:t xml:space="preserve">1.3. </w:t>
      </w:r>
      <w:r w:rsidR="000B715E" w:rsidRPr="003D3123">
        <w:rPr>
          <w:rFonts w:ascii="Times New Roman" w:eastAsia="Times New Roman" w:hAnsi="Times New Roman" w:cs="Times New Roman"/>
          <w:b/>
          <w:sz w:val="28"/>
          <w:szCs w:val="28"/>
          <w:lang w:eastAsia="ru-RU"/>
        </w:rPr>
        <w:t>Основные правоустанавливающие документы Общества:</w:t>
      </w:r>
    </w:p>
    <w:p w:rsidR="000B715E" w:rsidRPr="003D3123" w:rsidRDefault="000B715E" w:rsidP="000B715E">
      <w:pPr>
        <w:spacing w:after="0" w:line="240" w:lineRule="auto"/>
        <w:ind w:firstLine="851"/>
        <w:contextualSpacing/>
        <w:jc w:val="both"/>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1. Свидетельство о государственной регистрации юридического лица: № 905 зарегистрировано 22 октября 1992 года Комитетом по управлению городским имуществом и земел</w:t>
      </w:r>
      <w:r w:rsidR="00494094" w:rsidRPr="003D3123">
        <w:rPr>
          <w:rFonts w:ascii="Times New Roman" w:eastAsia="Times New Roman" w:hAnsi="Times New Roman" w:cs="Times New Roman"/>
          <w:sz w:val="28"/>
          <w:szCs w:val="28"/>
          <w:lang w:eastAsia="ru-RU"/>
        </w:rPr>
        <w:t xml:space="preserve">ьными ресурсами администрации города  Нижнего </w:t>
      </w:r>
      <w:r w:rsidRPr="003D3123">
        <w:rPr>
          <w:rFonts w:ascii="Times New Roman" w:eastAsia="Times New Roman" w:hAnsi="Times New Roman" w:cs="Times New Roman"/>
          <w:sz w:val="28"/>
          <w:szCs w:val="28"/>
          <w:lang w:eastAsia="ru-RU"/>
        </w:rPr>
        <w:t>Новгорода.</w:t>
      </w:r>
    </w:p>
    <w:p w:rsidR="000B715E" w:rsidRPr="003D3123" w:rsidRDefault="000B715E" w:rsidP="000B715E">
      <w:pPr>
        <w:spacing w:after="0" w:line="240" w:lineRule="auto"/>
        <w:ind w:firstLine="851"/>
        <w:contextualSpacing/>
        <w:jc w:val="both"/>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 xml:space="preserve">2. Свидетельство о внесении записи в Единый государственный реестр юридических лиц о юридическом лице, зарегистрированном до 1 июля 2002 года: дата внесения записи 10 июля 2002 года, № 000760041, </w:t>
      </w:r>
      <w:r w:rsidRPr="003D3123">
        <w:rPr>
          <w:rFonts w:ascii="Times New Roman" w:eastAsia="Times New Roman" w:hAnsi="Times New Roman" w:cs="Times New Roman"/>
          <w:sz w:val="28"/>
          <w:szCs w:val="28"/>
          <w:lang w:eastAsia="ru-RU"/>
        </w:rPr>
        <w:lastRenderedPageBreak/>
        <w:t xml:space="preserve">наименование регистрирующего органа: Инспекция МНС России по </w:t>
      </w:r>
      <w:proofErr w:type="spellStart"/>
      <w:r w:rsidRPr="003D3123">
        <w:rPr>
          <w:rFonts w:ascii="Times New Roman" w:eastAsia="Times New Roman" w:hAnsi="Times New Roman" w:cs="Times New Roman"/>
          <w:sz w:val="28"/>
          <w:szCs w:val="28"/>
          <w:lang w:eastAsia="ru-RU"/>
        </w:rPr>
        <w:t>Сормовскому</w:t>
      </w:r>
      <w:proofErr w:type="spellEnd"/>
      <w:r w:rsidRPr="003D3123">
        <w:rPr>
          <w:rFonts w:ascii="Times New Roman" w:eastAsia="Times New Roman" w:hAnsi="Times New Roman" w:cs="Times New Roman"/>
          <w:sz w:val="28"/>
          <w:szCs w:val="28"/>
          <w:lang w:eastAsia="ru-RU"/>
        </w:rPr>
        <w:t xml:space="preserve"> району г. Н.Новгорода, за основным государственным регистрационным номером (ОГРН): 1025204407360.</w:t>
      </w:r>
    </w:p>
    <w:p w:rsidR="000B715E" w:rsidRPr="003D3123" w:rsidRDefault="000B715E" w:rsidP="000B715E">
      <w:pPr>
        <w:spacing w:after="0" w:line="240" w:lineRule="auto"/>
        <w:ind w:firstLine="851"/>
        <w:contextualSpacing/>
        <w:jc w:val="both"/>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 xml:space="preserve">3. Свидетельство о постановке на учет в налоговом органе юридического лица: дата постановки 03 сентября 2002 года, № 000414299, инспекция МНС РФ по </w:t>
      </w:r>
      <w:proofErr w:type="spellStart"/>
      <w:r w:rsidRPr="003D3123">
        <w:rPr>
          <w:rFonts w:ascii="Times New Roman" w:eastAsia="Times New Roman" w:hAnsi="Times New Roman" w:cs="Times New Roman"/>
          <w:sz w:val="28"/>
          <w:szCs w:val="28"/>
          <w:lang w:eastAsia="ru-RU"/>
        </w:rPr>
        <w:t>Сормовскому</w:t>
      </w:r>
      <w:proofErr w:type="spellEnd"/>
      <w:r w:rsidRPr="003D3123">
        <w:rPr>
          <w:rFonts w:ascii="Times New Roman" w:eastAsia="Times New Roman" w:hAnsi="Times New Roman" w:cs="Times New Roman"/>
          <w:sz w:val="28"/>
          <w:szCs w:val="28"/>
          <w:lang w:eastAsia="ru-RU"/>
        </w:rPr>
        <w:t xml:space="preserve"> району г. Н.Новгорода.</w:t>
      </w:r>
    </w:p>
    <w:p w:rsidR="000B715E" w:rsidRPr="003D3123" w:rsidRDefault="000B715E" w:rsidP="000B715E">
      <w:pPr>
        <w:spacing w:after="0" w:line="240" w:lineRule="auto"/>
        <w:ind w:firstLine="851"/>
        <w:contextualSpacing/>
        <w:jc w:val="both"/>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4. Устав ОАО «</w:t>
      </w:r>
      <w:proofErr w:type="spellStart"/>
      <w:r w:rsidRPr="003D3123">
        <w:rPr>
          <w:rFonts w:ascii="Times New Roman" w:eastAsia="Times New Roman" w:hAnsi="Times New Roman" w:cs="Times New Roman"/>
          <w:sz w:val="28"/>
          <w:szCs w:val="28"/>
          <w:lang w:eastAsia="ru-RU"/>
        </w:rPr>
        <w:t>Нефтранс</w:t>
      </w:r>
      <w:proofErr w:type="spellEnd"/>
      <w:r w:rsidRPr="003D3123">
        <w:rPr>
          <w:rFonts w:ascii="Times New Roman" w:eastAsia="Times New Roman" w:hAnsi="Times New Roman" w:cs="Times New Roman"/>
          <w:sz w:val="28"/>
          <w:szCs w:val="28"/>
          <w:lang w:eastAsia="ru-RU"/>
        </w:rPr>
        <w:t xml:space="preserve">» (новая редакция), утвержден Общим собранием акционеров, протокол от 28 июня </w:t>
      </w:r>
      <w:smartTag w:uri="urn:schemas-microsoft-com:office:smarttags" w:element="metricconverter">
        <w:smartTagPr>
          <w:attr w:name="ProductID" w:val="2002 г"/>
        </w:smartTagPr>
        <w:r w:rsidRPr="003D3123">
          <w:rPr>
            <w:rFonts w:ascii="Times New Roman" w:eastAsia="Times New Roman" w:hAnsi="Times New Roman" w:cs="Times New Roman"/>
            <w:sz w:val="28"/>
            <w:szCs w:val="28"/>
            <w:lang w:eastAsia="ru-RU"/>
          </w:rPr>
          <w:t>2002 г</w:t>
        </w:r>
      </w:smartTag>
      <w:r w:rsidRPr="003D3123">
        <w:rPr>
          <w:rFonts w:ascii="Times New Roman" w:eastAsia="Times New Roman" w:hAnsi="Times New Roman" w:cs="Times New Roman"/>
          <w:sz w:val="28"/>
          <w:szCs w:val="28"/>
          <w:lang w:eastAsia="ru-RU"/>
        </w:rPr>
        <w:t xml:space="preserve">. </w:t>
      </w:r>
    </w:p>
    <w:p w:rsidR="008C55FC" w:rsidRPr="003D3123" w:rsidRDefault="000B715E" w:rsidP="00B33951">
      <w:pPr>
        <w:spacing w:after="0" w:line="240" w:lineRule="auto"/>
        <w:contextualSpacing/>
        <w:rPr>
          <w:rFonts w:ascii="Times New Roman" w:eastAsia="Times New Roman" w:hAnsi="Times New Roman" w:cs="Times New Roman"/>
          <w:b/>
          <w:sz w:val="28"/>
          <w:szCs w:val="28"/>
          <w:lang w:eastAsia="ru-RU"/>
        </w:rPr>
      </w:pPr>
      <w:r w:rsidRPr="003D3123">
        <w:rPr>
          <w:rFonts w:ascii="Times New Roman" w:eastAsia="Times New Roman" w:hAnsi="Times New Roman" w:cs="Times New Roman"/>
          <w:b/>
          <w:sz w:val="28"/>
          <w:szCs w:val="28"/>
          <w:lang w:eastAsia="ru-RU"/>
        </w:rPr>
        <w:t>Государственная налоговая инспекция, в которой зарегистрировано общество</w:t>
      </w:r>
      <w:r w:rsidR="00B33951" w:rsidRPr="003D3123">
        <w:rPr>
          <w:rFonts w:ascii="Times New Roman" w:eastAsia="Times New Roman" w:hAnsi="Times New Roman" w:cs="Times New Roman"/>
          <w:b/>
          <w:sz w:val="28"/>
          <w:szCs w:val="28"/>
          <w:lang w:eastAsia="ru-RU"/>
        </w:rPr>
        <w:t>:</w:t>
      </w:r>
    </w:p>
    <w:p w:rsidR="000B715E" w:rsidRPr="003D3123" w:rsidRDefault="00F94A21" w:rsidP="00BA0CE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715E" w:rsidRPr="003D3123">
        <w:rPr>
          <w:rFonts w:ascii="Times New Roman" w:eastAsia="Times New Roman" w:hAnsi="Times New Roman" w:cs="Times New Roman"/>
          <w:sz w:val="28"/>
          <w:szCs w:val="28"/>
          <w:lang w:eastAsia="ru-RU"/>
        </w:rPr>
        <w:t>Регистрирующим органом ОАО «</w:t>
      </w:r>
      <w:proofErr w:type="spellStart"/>
      <w:r w:rsidR="000B715E" w:rsidRPr="003D3123">
        <w:rPr>
          <w:rFonts w:ascii="Times New Roman" w:eastAsia="Times New Roman" w:hAnsi="Times New Roman" w:cs="Times New Roman"/>
          <w:sz w:val="28"/>
          <w:szCs w:val="28"/>
          <w:lang w:eastAsia="ru-RU"/>
        </w:rPr>
        <w:t>Нефтранс</w:t>
      </w:r>
      <w:proofErr w:type="spellEnd"/>
      <w:r w:rsidR="000B715E" w:rsidRPr="003D3123">
        <w:rPr>
          <w:rFonts w:ascii="Times New Roman" w:eastAsia="Times New Roman" w:hAnsi="Times New Roman" w:cs="Times New Roman"/>
          <w:sz w:val="28"/>
          <w:szCs w:val="28"/>
          <w:lang w:eastAsia="ru-RU"/>
        </w:rPr>
        <w:t xml:space="preserve">» является Инспекция Федеральной налоговой службы по </w:t>
      </w:r>
      <w:proofErr w:type="spellStart"/>
      <w:r w:rsidR="000B715E" w:rsidRPr="003D3123">
        <w:rPr>
          <w:rFonts w:ascii="Times New Roman" w:eastAsia="Times New Roman" w:hAnsi="Times New Roman" w:cs="Times New Roman"/>
          <w:sz w:val="28"/>
          <w:szCs w:val="28"/>
          <w:lang w:eastAsia="ru-RU"/>
        </w:rPr>
        <w:t>Сормовскому</w:t>
      </w:r>
      <w:proofErr w:type="spellEnd"/>
      <w:r w:rsidR="000B715E" w:rsidRPr="003D3123">
        <w:rPr>
          <w:rFonts w:ascii="Times New Roman" w:eastAsia="Times New Roman" w:hAnsi="Times New Roman" w:cs="Times New Roman"/>
          <w:sz w:val="28"/>
          <w:szCs w:val="28"/>
          <w:lang w:eastAsia="ru-RU"/>
        </w:rPr>
        <w:t xml:space="preserve"> району г. Н.Новгорода. </w:t>
      </w:r>
    </w:p>
    <w:p w:rsidR="000B715E" w:rsidRPr="003D3123" w:rsidRDefault="000B715E"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Код налогового органа: 5263</w:t>
      </w:r>
    </w:p>
    <w:p w:rsidR="000B715E" w:rsidRPr="003D3123" w:rsidRDefault="000B715E"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ИНН/КПП налогового органа: 5263031209/526301001</w:t>
      </w:r>
    </w:p>
    <w:p w:rsidR="000B715E" w:rsidRPr="003D3123" w:rsidRDefault="00BD3F1A" w:rsidP="000B71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w:t>
      </w:r>
      <w:r w:rsidR="005962E1">
        <w:rPr>
          <w:rFonts w:ascii="Times New Roman" w:eastAsia="Times New Roman" w:hAnsi="Times New Roman" w:cs="Times New Roman"/>
          <w:sz w:val="28"/>
          <w:szCs w:val="28"/>
          <w:lang w:eastAsia="ru-RU"/>
        </w:rPr>
        <w:t xml:space="preserve"> 603037, г. Нижний Новгород, ул. Культуры, д. 115</w:t>
      </w:r>
    </w:p>
    <w:p w:rsidR="000B715E" w:rsidRDefault="005962E1" w:rsidP="000B71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Телефон: (831) 229-14-40,  223-32-52</w:t>
      </w:r>
    </w:p>
    <w:p w:rsidR="005962E1" w:rsidRPr="003D3123" w:rsidRDefault="005962E1" w:rsidP="000B71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И.о. начальника </w:t>
      </w:r>
      <w:proofErr w:type="spellStart"/>
      <w:r>
        <w:rPr>
          <w:rFonts w:ascii="Times New Roman" w:eastAsia="Times New Roman" w:hAnsi="Times New Roman" w:cs="Times New Roman"/>
          <w:sz w:val="28"/>
          <w:szCs w:val="28"/>
          <w:lang w:eastAsia="ru-RU"/>
        </w:rPr>
        <w:t>Мешалова</w:t>
      </w:r>
      <w:proofErr w:type="spellEnd"/>
      <w:r>
        <w:rPr>
          <w:rFonts w:ascii="Times New Roman" w:eastAsia="Times New Roman" w:hAnsi="Times New Roman" w:cs="Times New Roman"/>
          <w:sz w:val="28"/>
          <w:szCs w:val="28"/>
          <w:lang w:eastAsia="ru-RU"/>
        </w:rPr>
        <w:t xml:space="preserve"> Татьяна Михайловна</w:t>
      </w:r>
    </w:p>
    <w:p w:rsidR="008C55FC" w:rsidRPr="003D3123" w:rsidRDefault="002952F3" w:rsidP="00B33951">
      <w:pPr>
        <w:spacing w:after="0" w:line="240" w:lineRule="auto"/>
        <w:rPr>
          <w:rFonts w:ascii="Times New Roman" w:eastAsia="Times New Roman" w:hAnsi="Times New Roman" w:cs="Times New Roman"/>
          <w:b/>
          <w:sz w:val="28"/>
          <w:szCs w:val="28"/>
          <w:lang w:eastAsia="ru-RU"/>
        </w:rPr>
      </w:pPr>
      <w:r w:rsidRPr="003D3123">
        <w:rPr>
          <w:rFonts w:ascii="Times New Roman" w:eastAsia="Times New Roman" w:hAnsi="Times New Roman" w:cs="Times New Roman"/>
          <w:b/>
          <w:sz w:val="28"/>
          <w:szCs w:val="28"/>
          <w:lang w:eastAsia="ru-RU"/>
        </w:rPr>
        <w:t xml:space="preserve">1.4. </w:t>
      </w:r>
      <w:r w:rsidR="008C55FC" w:rsidRPr="003D3123">
        <w:rPr>
          <w:rFonts w:ascii="Times New Roman" w:eastAsia="Times New Roman" w:hAnsi="Times New Roman" w:cs="Times New Roman"/>
          <w:b/>
          <w:sz w:val="28"/>
          <w:szCs w:val="28"/>
          <w:lang w:eastAsia="ru-RU"/>
        </w:rPr>
        <w:t>Источники информации об обществе</w:t>
      </w:r>
      <w:r w:rsidR="00B33951" w:rsidRPr="003D3123">
        <w:rPr>
          <w:rFonts w:ascii="Times New Roman" w:eastAsia="Times New Roman" w:hAnsi="Times New Roman" w:cs="Times New Roman"/>
          <w:b/>
          <w:sz w:val="28"/>
          <w:szCs w:val="28"/>
          <w:lang w:eastAsia="ru-RU"/>
        </w:rPr>
        <w:t>:</w:t>
      </w:r>
    </w:p>
    <w:p w:rsidR="008C55FC" w:rsidRPr="003D3123" w:rsidRDefault="008C55FC" w:rsidP="008C55FC">
      <w:pPr>
        <w:spacing w:after="0" w:line="240" w:lineRule="auto"/>
        <w:jc w:val="both"/>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t xml:space="preserve">     Источниками информации об Обществе являются городская газета «Нижегородские новости», сайт Общества </w:t>
      </w:r>
      <w:hyperlink r:id="rId10" w:history="1">
        <w:r w:rsidRPr="003D3123">
          <w:rPr>
            <w:rStyle w:val="a3"/>
            <w:rFonts w:ascii="Times New Roman" w:eastAsia="Times New Roman" w:hAnsi="Times New Roman" w:cs="Times New Roman"/>
            <w:bCs/>
            <w:iCs/>
            <w:sz w:val="28"/>
            <w:szCs w:val="28"/>
            <w:lang w:eastAsia="ru-RU"/>
          </w:rPr>
          <w:t>www.neftrans.r52.ru</w:t>
        </w:r>
      </w:hyperlink>
      <w:r w:rsidRPr="003D3123">
        <w:rPr>
          <w:rFonts w:ascii="Times New Roman" w:eastAsia="Times New Roman" w:hAnsi="Times New Roman" w:cs="Times New Roman"/>
          <w:b/>
          <w:bCs/>
          <w:i/>
          <w:iCs/>
          <w:sz w:val="28"/>
          <w:szCs w:val="28"/>
          <w:lang w:eastAsia="ru-RU"/>
        </w:rPr>
        <w:t xml:space="preserve"> </w:t>
      </w:r>
      <w:r w:rsidRPr="003D3123">
        <w:rPr>
          <w:rFonts w:ascii="Times New Roman" w:eastAsia="Times New Roman" w:hAnsi="Times New Roman" w:cs="Times New Roman"/>
          <w:bCs/>
          <w:iCs/>
          <w:sz w:val="28"/>
          <w:szCs w:val="28"/>
          <w:lang w:eastAsia="ru-RU"/>
        </w:rPr>
        <w:t>и страница Общества на сайте информационного агентства  АК&amp;</w:t>
      </w:r>
      <w:r w:rsidRPr="003D3123">
        <w:rPr>
          <w:rFonts w:ascii="Times New Roman" w:eastAsia="Times New Roman" w:hAnsi="Times New Roman" w:cs="Times New Roman"/>
          <w:bCs/>
          <w:iCs/>
          <w:sz w:val="28"/>
          <w:szCs w:val="28"/>
          <w:lang w:val="en-US" w:eastAsia="ru-RU"/>
        </w:rPr>
        <w:t>M</w:t>
      </w:r>
      <w:r w:rsidRPr="003D3123">
        <w:rPr>
          <w:rFonts w:ascii="Times New Roman" w:eastAsia="Times New Roman" w:hAnsi="Times New Roman" w:cs="Times New Roman"/>
          <w:bCs/>
          <w:iCs/>
          <w:sz w:val="28"/>
          <w:szCs w:val="28"/>
          <w:lang w:eastAsia="ru-RU"/>
        </w:rPr>
        <w:t xml:space="preserve"> </w:t>
      </w:r>
      <w:hyperlink r:id="rId11" w:history="1">
        <w:r w:rsidRPr="003D3123">
          <w:rPr>
            <w:rStyle w:val="a3"/>
            <w:rFonts w:ascii="Times New Roman" w:hAnsi="Times New Roman" w:cs="Times New Roman"/>
            <w:sz w:val="28"/>
            <w:szCs w:val="28"/>
            <w:lang w:val="en-US"/>
          </w:rPr>
          <w:t>www</w:t>
        </w:r>
        <w:r w:rsidRPr="003D3123">
          <w:rPr>
            <w:rStyle w:val="a3"/>
            <w:rFonts w:ascii="Times New Roman" w:hAnsi="Times New Roman" w:cs="Times New Roman"/>
            <w:sz w:val="28"/>
            <w:szCs w:val="28"/>
          </w:rPr>
          <w:t>.</w:t>
        </w:r>
        <w:r w:rsidRPr="003D3123">
          <w:rPr>
            <w:rStyle w:val="a3"/>
            <w:rFonts w:ascii="Times New Roman" w:hAnsi="Times New Roman" w:cs="Times New Roman"/>
            <w:sz w:val="28"/>
            <w:szCs w:val="28"/>
            <w:lang w:val="en-US"/>
          </w:rPr>
          <w:t>disclosure</w:t>
        </w:r>
        <w:r w:rsidRPr="003D3123">
          <w:rPr>
            <w:rStyle w:val="a3"/>
            <w:rFonts w:ascii="Times New Roman" w:hAnsi="Times New Roman" w:cs="Times New Roman"/>
            <w:sz w:val="28"/>
            <w:szCs w:val="28"/>
          </w:rPr>
          <w:t>.</w:t>
        </w:r>
        <w:proofErr w:type="spellStart"/>
        <w:r w:rsidRPr="003D3123">
          <w:rPr>
            <w:rStyle w:val="a3"/>
            <w:rFonts w:ascii="Times New Roman" w:hAnsi="Times New Roman" w:cs="Times New Roman"/>
            <w:sz w:val="28"/>
            <w:szCs w:val="28"/>
            <w:lang w:val="en-US"/>
          </w:rPr>
          <w:t>ru</w:t>
        </w:r>
        <w:proofErr w:type="spellEnd"/>
        <w:r w:rsidRPr="003D3123">
          <w:rPr>
            <w:rStyle w:val="a3"/>
            <w:rFonts w:ascii="Times New Roman" w:hAnsi="Times New Roman" w:cs="Times New Roman"/>
            <w:sz w:val="28"/>
            <w:szCs w:val="28"/>
          </w:rPr>
          <w:t>/</w:t>
        </w:r>
        <w:r w:rsidRPr="003D3123">
          <w:rPr>
            <w:rStyle w:val="a3"/>
            <w:rFonts w:ascii="Times New Roman" w:hAnsi="Times New Roman" w:cs="Times New Roman"/>
            <w:sz w:val="28"/>
            <w:szCs w:val="28"/>
            <w:lang w:val="en-US"/>
          </w:rPr>
          <w:t>issuer</w:t>
        </w:r>
        <w:r w:rsidRPr="003D3123">
          <w:rPr>
            <w:rStyle w:val="a3"/>
            <w:rFonts w:ascii="Times New Roman" w:hAnsi="Times New Roman" w:cs="Times New Roman"/>
            <w:sz w:val="28"/>
            <w:szCs w:val="28"/>
          </w:rPr>
          <w:t>/5263009436</w:t>
        </w:r>
      </w:hyperlink>
    </w:p>
    <w:p w:rsidR="00B33951" w:rsidRPr="003D3123" w:rsidRDefault="002952F3" w:rsidP="00B33951">
      <w:pPr>
        <w:spacing w:after="0"/>
        <w:rPr>
          <w:rFonts w:ascii="Times New Roman" w:hAnsi="Times New Roman" w:cs="Times New Roman"/>
          <w:b/>
          <w:sz w:val="28"/>
          <w:szCs w:val="28"/>
        </w:rPr>
      </w:pPr>
      <w:r w:rsidRPr="003D3123">
        <w:rPr>
          <w:rFonts w:ascii="Times New Roman" w:hAnsi="Times New Roman" w:cs="Times New Roman"/>
          <w:b/>
          <w:sz w:val="28"/>
          <w:szCs w:val="28"/>
          <w:u w:val="single"/>
        </w:rPr>
        <w:t xml:space="preserve">1.5. </w:t>
      </w:r>
      <w:r w:rsidR="00B33951" w:rsidRPr="003D3123">
        <w:rPr>
          <w:rFonts w:ascii="Times New Roman" w:hAnsi="Times New Roman" w:cs="Times New Roman"/>
          <w:b/>
          <w:sz w:val="28"/>
          <w:szCs w:val="28"/>
          <w:u w:val="single"/>
        </w:rPr>
        <w:t xml:space="preserve">Информация о </w:t>
      </w:r>
      <w:proofErr w:type="spellStart"/>
      <w:r w:rsidR="00B33951" w:rsidRPr="003D3123">
        <w:rPr>
          <w:rFonts w:ascii="Times New Roman" w:hAnsi="Times New Roman" w:cs="Times New Roman"/>
          <w:b/>
          <w:sz w:val="28"/>
          <w:szCs w:val="28"/>
          <w:u w:val="single"/>
        </w:rPr>
        <w:t>реестродержателе</w:t>
      </w:r>
      <w:proofErr w:type="spellEnd"/>
      <w:r w:rsidR="00B33951" w:rsidRPr="003D3123">
        <w:rPr>
          <w:rFonts w:ascii="Times New Roman" w:hAnsi="Times New Roman" w:cs="Times New Roman"/>
          <w:b/>
          <w:sz w:val="28"/>
          <w:szCs w:val="28"/>
          <w:u w:val="single"/>
        </w:rPr>
        <w:t xml:space="preserve"> Общества</w:t>
      </w:r>
      <w:r w:rsidR="00B33951" w:rsidRPr="003D3123">
        <w:rPr>
          <w:rFonts w:ascii="Times New Roman" w:hAnsi="Times New Roman" w:cs="Times New Roman"/>
          <w:b/>
          <w:sz w:val="28"/>
          <w:szCs w:val="28"/>
        </w:rPr>
        <w:t>:</w:t>
      </w:r>
    </w:p>
    <w:p w:rsidR="00B33951" w:rsidRPr="003D3123" w:rsidRDefault="00B33951" w:rsidP="00B33951">
      <w:pPr>
        <w:spacing w:after="0"/>
        <w:rPr>
          <w:rFonts w:ascii="Times New Roman" w:hAnsi="Times New Roman" w:cs="Times New Roman"/>
          <w:sz w:val="28"/>
          <w:szCs w:val="28"/>
        </w:rPr>
      </w:pPr>
      <w:r w:rsidRPr="003D3123">
        <w:rPr>
          <w:rFonts w:ascii="Times New Roman" w:hAnsi="Times New Roman" w:cs="Times New Roman"/>
          <w:b/>
          <w:sz w:val="28"/>
          <w:szCs w:val="28"/>
        </w:rPr>
        <w:t>Наименование</w:t>
      </w:r>
      <w:r w:rsidR="00C030EC" w:rsidRPr="003D3123">
        <w:rPr>
          <w:rFonts w:ascii="Times New Roman" w:hAnsi="Times New Roman" w:cs="Times New Roman"/>
          <w:sz w:val="28"/>
          <w:szCs w:val="28"/>
        </w:rPr>
        <w:t xml:space="preserve"> –  Общество с ограниченной ответственностью  «ПАРТНЁР» (ООО «ПАРТН</w:t>
      </w:r>
      <w:r w:rsidR="008349AD" w:rsidRPr="003D3123">
        <w:rPr>
          <w:rFonts w:ascii="Times New Roman" w:hAnsi="Times New Roman" w:cs="Times New Roman"/>
          <w:sz w:val="28"/>
          <w:szCs w:val="28"/>
        </w:rPr>
        <w:t>Ё</w:t>
      </w:r>
      <w:r w:rsidR="00C030EC" w:rsidRPr="003D3123">
        <w:rPr>
          <w:rFonts w:ascii="Times New Roman" w:hAnsi="Times New Roman" w:cs="Times New Roman"/>
          <w:sz w:val="28"/>
          <w:szCs w:val="28"/>
        </w:rPr>
        <w:t>Р»</w:t>
      </w:r>
      <w:r w:rsidR="008349AD" w:rsidRPr="003D3123">
        <w:rPr>
          <w:rFonts w:ascii="Times New Roman" w:hAnsi="Times New Roman" w:cs="Times New Roman"/>
          <w:sz w:val="28"/>
          <w:szCs w:val="28"/>
        </w:rPr>
        <w:t>)</w:t>
      </w:r>
    </w:p>
    <w:p w:rsidR="008349AD" w:rsidRPr="003D3123" w:rsidRDefault="008349AD" w:rsidP="00B33951">
      <w:pPr>
        <w:spacing w:after="0"/>
        <w:rPr>
          <w:rFonts w:ascii="Times New Roman" w:hAnsi="Times New Roman" w:cs="Times New Roman"/>
          <w:sz w:val="28"/>
          <w:szCs w:val="28"/>
        </w:rPr>
      </w:pPr>
      <w:r w:rsidRPr="003D3123">
        <w:rPr>
          <w:rFonts w:ascii="Times New Roman" w:hAnsi="Times New Roman" w:cs="Times New Roman"/>
          <w:b/>
          <w:sz w:val="28"/>
          <w:szCs w:val="28"/>
        </w:rPr>
        <w:t xml:space="preserve">ИНН/КПП </w:t>
      </w:r>
      <w:r w:rsidRPr="003D3123">
        <w:rPr>
          <w:rFonts w:ascii="Times New Roman" w:hAnsi="Times New Roman" w:cs="Times New Roman"/>
          <w:sz w:val="28"/>
          <w:szCs w:val="28"/>
        </w:rPr>
        <w:t>3528218586/352801001</w:t>
      </w:r>
    </w:p>
    <w:p w:rsidR="008349AD" w:rsidRPr="003D3123" w:rsidRDefault="008349AD" w:rsidP="00B33951">
      <w:pPr>
        <w:spacing w:after="0"/>
        <w:rPr>
          <w:rFonts w:ascii="Times New Roman" w:hAnsi="Times New Roman" w:cs="Times New Roman"/>
          <w:b/>
          <w:sz w:val="28"/>
          <w:szCs w:val="28"/>
        </w:rPr>
      </w:pPr>
      <w:r w:rsidRPr="003D3123">
        <w:rPr>
          <w:rFonts w:ascii="Times New Roman" w:hAnsi="Times New Roman" w:cs="Times New Roman"/>
          <w:b/>
          <w:sz w:val="28"/>
          <w:szCs w:val="28"/>
        </w:rPr>
        <w:t xml:space="preserve">ОГРН </w:t>
      </w:r>
      <w:r w:rsidRPr="003D3123">
        <w:rPr>
          <w:rFonts w:ascii="Times New Roman" w:hAnsi="Times New Roman" w:cs="Times New Roman"/>
          <w:sz w:val="28"/>
          <w:szCs w:val="28"/>
        </w:rPr>
        <w:t>1143528009712</w:t>
      </w:r>
      <w:r w:rsidRPr="003D3123">
        <w:rPr>
          <w:rFonts w:ascii="Times New Roman" w:hAnsi="Times New Roman" w:cs="Times New Roman"/>
          <w:b/>
          <w:sz w:val="28"/>
          <w:szCs w:val="28"/>
        </w:rPr>
        <w:t xml:space="preserve"> </w:t>
      </w:r>
    </w:p>
    <w:p w:rsidR="005D2BBA" w:rsidRPr="003D3123" w:rsidRDefault="00B33951" w:rsidP="00B33951">
      <w:pPr>
        <w:spacing w:after="0"/>
        <w:rPr>
          <w:rFonts w:ascii="Times New Roman" w:hAnsi="Times New Roman" w:cs="Times New Roman"/>
          <w:sz w:val="28"/>
          <w:szCs w:val="28"/>
        </w:rPr>
      </w:pPr>
      <w:r w:rsidRPr="003D3123">
        <w:rPr>
          <w:rFonts w:ascii="Times New Roman" w:hAnsi="Times New Roman" w:cs="Times New Roman"/>
          <w:b/>
          <w:sz w:val="28"/>
          <w:szCs w:val="28"/>
        </w:rPr>
        <w:t>Местонахождение</w:t>
      </w:r>
      <w:r w:rsidR="008349AD" w:rsidRPr="003D3123">
        <w:rPr>
          <w:rFonts w:ascii="Times New Roman" w:hAnsi="Times New Roman" w:cs="Times New Roman"/>
          <w:sz w:val="28"/>
          <w:szCs w:val="28"/>
        </w:rPr>
        <w:t xml:space="preserve"> – 162606,  Вологодская область, город Череповец</w:t>
      </w:r>
      <w:r w:rsidRPr="003D3123">
        <w:rPr>
          <w:rFonts w:ascii="Times New Roman" w:hAnsi="Times New Roman" w:cs="Times New Roman"/>
          <w:sz w:val="28"/>
          <w:szCs w:val="28"/>
        </w:rPr>
        <w:t>,  пр. Победы, дом 22</w:t>
      </w:r>
      <w:r w:rsidR="008349AD" w:rsidRPr="003D3123">
        <w:rPr>
          <w:rFonts w:ascii="Times New Roman" w:hAnsi="Times New Roman" w:cs="Times New Roman"/>
          <w:sz w:val="28"/>
          <w:szCs w:val="28"/>
        </w:rPr>
        <w:t>.</w:t>
      </w:r>
      <w:r w:rsidR="005D2BBA" w:rsidRPr="003D3123">
        <w:rPr>
          <w:rFonts w:ascii="Times New Roman" w:hAnsi="Times New Roman" w:cs="Times New Roman"/>
          <w:sz w:val="28"/>
          <w:szCs w:val="28"/>
        </w:rPr>
        <w:t xml:space="preserve"> (г. Нижний Новгород, ул. Нестерова, дом 9, </w:t>
      </w:r>
      <w:proofErr w:type="spellStart"/>
      <w:r w:rsidR="005D2BBA" w:rsidRPr="003D3123">
        <w:rPr>
          <w:rFonts w:ascii="Times New Roman" w:hAnsi="Times New Roman" w:cs="Times New Roman"/>
          <w:sz w:val="28"/>
          <w:szCs w:val="28"/>
        </w:rPr>
        <w:t>оф</w:t>
      </w:r>
      <w:proofErr w:type="spellEnd"/>
      <w:r w:rsidR="005D2BBA" w:rsidRPr="003D3123">
        <w:rPr>
          <w:rFonts w:ascii="Times New Roman" w:hAnsi="Times New Roman" w:cs="Times New Roman"/>
          <w:sz w:val="28"/>
          <w:szCs w:val="28"/>
        </w:rPr>
        <w:t>. 502)</w:t>
      </w:r>
    </w:p>
    <w:p w:rsidR="008349AD" w:rsidRPr="003D3123" w:rsidRDefault="00B33951" w:rsidP="00B33951">
      <w:pPr>
        <w:spacing w:after="0"/>
        <w:rPr>
          <w:rFonts w:ascii="Times New Roman" w:hAnsi="Times New Roman" w:cs="Times New Roman"/>
          <w:sz w:val="28"/>
          <w:szCs w:val="28"/>
        </w:rPr>
      </w:pPr>
      <w:r w:rsidRPr="003D3123">
        <w:rPr>
          <w:rFonts w:ascii="Times New Roman" w:hAnsi="Times New Roman" w:cs="Times New Roman"/>
          <w:b/>
          <w:sz w:val="28"/>
          <w:szCs w:val="28"/>
        </w:rPr>
        <w:t>Телефон/факс</w:t>
      </w:r>
      <w:r w:rsidR="005D2BBA" w:rsidRPr="003D3123">
        <w:rPr>
          <w:rFonts w:ascii="Times New Roman" w:hAnsi="Times New Roman" w:cs="Times New Roman"/>
          <w:sz w:val="28"/>
          <w:szCs w:val="28"/>
        </w:rPr>
        <w:t xml:space="preserve"> – г. Череповец – </w:t>
      </w:r>
      <w:r w:rsidR="00C030EC" w:rsidRPr="003D3123">
        <w:rPr>
          <w:rFonts w:ascii="Times New Roman" w:hAnsi="Times New Roman" w:cs="Times New Roman"/>
          <w:sz w:val="28"/>
          <w:szCs w:val="28"/>
        </w:rPr>
        <w:t xml:space="preserve">(8202) </w:t>
      </w:r>
      <w:r w:rsidR="005D2BBA" w:rsidRPr="003D3123">
        <w:rPr>
          <w:rFonts w:ascii="Times New Roman" w:hAnsi="Times New Roman" w:cs="Times New Roman"/>
          <w:sz w:val="28"/>
          <w:szCs w:val="28"/>
        </w:rPr>
        <w:t>53-60-21/</w:t>
      </w:r>
      <w:r w:rsidR="00C030EC" w:rsidRPr="003D3123">
        <w:rPr>
          <w:rFonts w:ascii="Times New Roman" w:hAnsi="Times New Roman" w:cs="Times New Roman"/>
          <w:sz w:val="28"/>
          <w:szCs w:val="28"/>
        </w:rPr>
        <w:t xml:space="preserve">(8202) </w:t>
      </w:r>
      <w:r w:rsidR="005D2BBA" w:rsidRPr="003D3123">
        <w:rPr>
          <w:rFonts w:ascii="Times New Roman" w:hAnsi="Times New Roman" w:cs="Times New Roman"/>
          <w:sz w:val="28"/>
          <w:szCs w:val="28"/>
        </w:rPr>
        <w:t xml:space="preserve">55-33-35; </w:t>
      </w:r>
    </w:p>
    <w:p w:rsidR="00B33951" w:rsidRPr="003D3123" w:rsidRDefault="008349AD" w:rsidP="00B33951">
      <w:pPr>
        <w:spacing w:after="0"/>
        <w:rPr>
          <w:rFonts w:ascii="Times New Roman" w:hAnsi="Times New Roman" w:cs="Times New Roman"/>
          <w:sz w:val="28"/>
          <w:szCs w:val="28"/>
        </w:rPr>
      </w:pPr>
      <w:r w:rsidRPr="003D3123">
        <w:rPr>
          <w:rFonts w:ascii="Times New Roman" w:hAnsi="Times New Roman" w:cs="Times New Roman"/>
          <w:sz w:val="28"/>
          <w:szCs w:val="28"/>
        </w:rPr>
        <w:t xml:space="preserve">                             </w:t>
      </w:r>
      <w:r w:rsidR="005D2BBA" w:rsidRPr="003D3123">
        <w:rPr>
          <w:rFonts w:ascii="Times New Roman" w:hAnsi="Times New Roman" w:cs="Times New Roman"/>
          <w:sz w:val="28"/>
          <w:szCs w:val="28"/>
        </w:rPr>
        <w:t xml:space="preserve">г. Нижний Новгород – </w:t>
      </w:r>
      <w:r w:rsidR="00C030EC" w:rsidRPr="003D3123">
        <w:rPr>
          <w:rFonts w:ascii="Times New Roman" w:hAnsi="Times New Roman" w:cs="Times New Roman"/>
          <w:sz w:val="28"/>
          <w:szCs w:val="28"/>
        </w:rPr>
        <w:t xml:space="preserve">(831) </w:t>
      </w:r>
      <w:r w:rsidR="005D2BBA" w:rsidRPr="003D3123">
        <w:rPr>
          <w:rFonts w:ascii="Times New Roman" w:hAnsi="Times New Roman" w:cs="Times New Roman"/>
          <w:sz w:val="28"/>
          <w:szCs w:val="28"/>
        </w:rPr>
        <w:t>419-91-29/</w:t>
      </w:r>
      <w:r w:rsidR="00C030EC" w:rsidRPr="003D3123">
        <w:rPr>
          <w:rFonts w:ascii="Times New Roman" w:hAnsi="Times New Roman" w:cs="Times New Roman"/>
          <w:sz w:val="28"/>
          <w:szCs w:val="28"/>
        </w:rPr>
        <w:t xml:space="preserve">(831) </w:t>
      </w:r>
      <w:r w:rsidR="005D2BBA" w:rsidRPr="003D3123">
        <w:rPr>
          <w:rFonts w:ascii="Times New Roman" w:hAnsi="Times New Roman" w:cs="Times New Roman"/>
          <w:sz w:val="28"/>
          <w:szCs w:val="28"/>
        </w:rPr>
        <w:t>419-91-29</w:t>
      </w:r>
    </w:p>
    <w:p w:rsidR="00B33951" w:rsidRPr="003D3123" w:rsidRDefault="00B33951" w:rsidP="00B33951">
      <w:pPr>
        <w:spacing w:after="0"/>
        <w:rPr>
          <w:rFonts w:ascii="Times New Roman" w:hAnsi="Times New Roman" w:cs="Times New Roman"/>
          <w:b/>
          <w:sz w:val="28"/>
          <w:szCs w:val="28"/>
        </w:rPr>
      </w:pPr>
      <w:r w:rsidRPr="003D3123">
        <w:rPr>
          <w:rFonts w:ascii="Times New Roman" w:hAnsi="Times New Roman" w:cs="Times New Roman"/>
          <w:b/>
          <w:sz w:val="28"/>
          <w:szCs w:val="28"/>
        </w:rPr>
        <w:t>Лицензия №</w:t>
      </w:r>
      <w:r w:rsidR="005D2BBA" w:rsidRPr="003D3123">
        <w:rPr>
          <w:rFonts w:ascii="Times New Roman" w:hAnsi="Times New Roman" w:cs="Times New Roman"/>
          <w:b/>
          <w:sz w:val="28"/>
          <w:szCs w:val="28"/>
        </w:rPr>
        <w:t xml:space="preserve"> 10-000-1-00287 от 04.04.2003 г.</w:t>
      </w:r>
    </w:p>
    <w:p w:rsidR="008349AD" w:rsidRPr="003D3123" w:rsidRDefault="008349AD" w:rsidP="008349AD">
      <w:pPr>
        <w:spacing w:after="0"/>
        <w:rPr>
          <w:rFonts w:ascii="Times New Roman" w:hAnsi="Times New Roman" w:cs="Times New Roman"/>
          <w:sz w:val="28"/>
          <w:szCs w:val="28"/>
        </w:rPr>
      </w:pPr>
      <w:proofErr w:type="gramStart"/>
      <w:r w:rsidRPr="003D3123">
        <w:rPr>
          <w:rFonts w:ascii="Times New Roman" w:hAnsi="Times New Roman" w:cs="Times New Roman"/>
          <w:sz w:val="28"/>
          <w:szCs w:val="28"/>
        </w:rPr>
        <w:t>Орган</w:t>
      </w:r>
      <w:proofErr w:type="gramEnd"/>
      <w:r w:rsidRPr="003D3123">
        <w:rPr>
          <w:rFonts w:ascii="Times New Roman" w:hAnsi="Times New Roman" w:cs="Times New Roman"/>
          <w:sz w:val="28"/>
          <w:szCs w:val="28"/>
        </w:rPr>
        <w:t xml:space="preserve"> выдавший лицензию – Федеральная служба по финансовым рынкам России</w:t>
      </w:r>
    </w:p>
    <w:p w:rsidR="008349AD" w:rsidRPr="003D3123" w:rsidRDefault="008349AD" w:rsidP="008349AD">
      <w:pPr>
        <w:spacing w:after="0"/>
        <w:rPr>
          <w:rFonts w:ascii="Times New Roman" w:hAnsi="Times New Roman" w:cs="Times New Roman"/>
          <w:sz w:val="28"/>
          <w:szCs w:val="28"/>
        </w:rPr>
      </w:pPr>
      <w:r w:rsidRPr="003D3123">
        <w:rPr>
          <w:rFonts w:ascii="Times New Roman" w:hAnsi="Times New Roman" w:cs="Times New Roman"/>
          <w:sz w:val="28"/>
          <w:szCs w:val="28"/>
        </w:rPr>
        <w:t>Срок действия:  без ограничения срока действия.</w:t>
      </w:r>
    </w:p>
    <w:p w:rsidR="008349AD" w:rsidRPr="003D3123" w:rsidRDefault="008349AD" w:rsidP="00B33951">
      <w:pPr>
        <w:spacing w:after="0"/>
        <w:rPr>
          <w:rFonts w:ascii="Times New Roman" w:hAnsi="Times New Roman" w:cs="Times New Roman"/>
          <w:b/>
          <w:sz w:val="28"/>
          <w:szCs w:val="28"/>
        </w:rPr>
      </w:pPr>
      <w:r w:rsidRPr="003D3123">
        <w:rPr>
          <w:rFonts w:ascii="Times New Roman" w:hAnsi="Times New Roman" w:cs="Times New Roman"/>
          <w:b/>
          <w:sz w:val="28"/>
          <w:szCs w:val="28"/>
          <w:lang w:val="en-US"/>
        </w:rPr>
        <w:t>www</w:t>
      </w:r>
      <w:r w:rsidRPr="003D3123">
        <w:rPr>
          <w:rFonts w:ascii="Times New Roman" w:hAnsi="Times New Roman" w:cs="Times New Roman"/>
          <w:b/>
          <w:sz w:val="28"/>
          <w:szCs w:val="28"/>
        </w:rPr>
        <w:t>.</w:t>
      </w:r>
      <w:r w:rsidRPr="003D3123">
        <w:rPr>
          <w:rFonts w:ascii="Times New Roman" w:hAnsi="Times New Roman" w:cs="Times New Roman"/>
          <w:b/>
          <w:sz w:val="28"/>
          <w:szCs w:val="28"/>
          <w:lang w:val="en-US"/>
        </w:rPr>
        <w:t>partner</w:t>
      </w:r>
      <w:r w:rsidRPr="003D3123">
        <w:rPr>
          <w:rFonts w:ascii="Times New Roman" w:hAnsi="Times New Roman" w:cs="Times New Roman"/>
          <w:b/>
          <w:sz w:val="28"/>
          <w:szCs w:val="28"/>
        </w:rPr>
        <w:t>-</w:t>
      </w:r>
      <w:proofErr w:type="spellStart"/>
      <w:r w:rsidRPr="003D3123">
        <w:rPr>
          <w:rFonts w:ascii="Times New Roman" w:hAnsi="Times New Roman" w:cs="Times New Roman"/>
          <w:b/>
          <w:sz w:val="28"/>
          <w:szCs w:val="28"/>
          <w:lang w:val="en-US"/>
        </w:rPr>
        <w:t>reestr</w:t>
      </w:r>
      <w:proofErr w:type="spellEnd"/>
      <w:r w:rsidRPr="003D3123">
        <w:rPr>
          <w:rFonts w:ascii="Times New Roman" w:hAnsi="Times New Roman" w:cs="Times New Roman"/>
          <w:b/>
          <w:sz w:val="28"/>
          <w:szCs w:val="28"/>
        </w:rPr>
        <w:t>.</w:t>
      </w:r>
      <w:proofErr w:type="spellStart"/>
      <w:r w:rsidRPr="003D3123">
        <w:rPr>
          <w:rFonts w:ascii="Times New Roman" w:hAnsi="Times New Roman" w:cs="Times New Roman"/>
          <w:b/>
          <w:sz w:val="28"/>
          <w:szCs w:val="28"/>
          <w:lang w:val="en-US"/>
        </w:rPr>
        <w:t>ru</w:t>
      </w:r>
      <w:proofErr w:type="spellEnd"/>
    </w:p>
    <w:p w:rsidR="008C55FC" w:rsidRPr="003D3123" w:rsidRDefault="002952F3" w:rsidP="000B715E">
      <w:pPr>
        <w:spacing w:after="0" w:line="240" w:lineRule="auto"/>
        <w:rPr>
          <w:rFonts w:ascii="Times New Roman" w:eastAsia="Times New Roman" w:hAnsi="Times New Roman" w:cs="Times New Roman"/>
          <w:b/>
          <w:sz w:val="28"/>
          <w:szCs w:val="28"/>
          <w:u w:val="single"/>
          <w:lang w:eastAsia="ru-RU"/>
        </w:rPr>
      </w:pPr>
      <w:r w:rsidRPr="003D3123">
        <w:rPr>
          <w:rFonts w:ascii="Times New Roman" w:eastAsia="Times New Roman" w:hAnsi="Times New Roman" w:cs="Times New Roman"/>
          <w:b/>
          <w:sz w:val="28"/>
          <w:szCs w:val="28"/>
          <w:u w:val="single"/>
          <w:lang w:eastAsia="ru-RU"/>
        </w:rPr>
        <w:t xml:space="preserve">1.6. </w:t>
      </w:r>
      <w:r w:rsidR="00E9412D" w:rsidRPr="003D3123">
        <w:rPr>
          <w:rFonts w:ascii="Times New Roman" w:eastAsia="Times New Roman" w:hAnsi="Times New Roman" w:cs="Times New Roman"/>
          <w:b/>
          <w:sz w:val="28"/>
          <w:szCs w:val="28"/>
          <w:u w:val="single"/>
          <w:lang w:eastAsia="ru-RU"/>
        </w:rPr>
        <w:t>Информация об аудиторе общества:</w:t>
      </w:r>
    </w:p>
    <w:p w:rsidR="00E9412D" w:rsidRPr="003D3123" w:rsidRDefault="00E9412D"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b/>
          <w:sz w:val="28"/>
          <w:szCs w:val="28"/>
          <w:lang w:eastAsia="ru-RU"/>
        </w:rPr>
        <w:t xml:space="preserve">Наименование – </w:t>
      </w:r>
      <w:r w:rsidRPr="003D3123">
        <w:rPr>
          <w:rFonts w:ascii="Times New Roman" w:eastAsia="Times New Roman" w:hAnsi="Times New Roman" w:cs="Times New Roman"/>
          <w:sz w:val="28"/>
          <w:szCs w:val="28"/>
          <w:lang w:eastAsia="ru-RU"/>
        </w:rPr>
        <w:t>Общество с ограниченной ответственностью «ФИН-АУДИТ» (ООО «ФИН-АУДИТ»).</w:t>
      </w:r>
    </w:p>
    <w:p w:rsidR="00E9412D" w:rsidRPr="003D3123" w:rsidRDefault="00E9412D"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b/>
          <w:sz w:val="28"/>
          <w:szCs w:val="28"/>
          <w:lang w:eastAsia="ru-RU"/>
        </w:rPr>
        <w:t xml:space="preserve">ОГРН </w:t>
      </w:r>
      <w:r w:rsidRPr="003D3123">
        <w:rPr>
          <w:rFonts w:ascii="Times New Roman" w:eastAsia="Times New Roman" w:hAnsi="Times New Roman" w:cs="Times New Roman"/>
          <w:sz w:val="28"/>
          <w:szCs w:val="28"/>
          <w:lang w:eastAsia="ru-RU"/>
        </w:rPr>
        <w:t>1025203026144</w:t>
      </w:r>
    </w:p>
    <w:p w:rsidR="00E9412D" w:rsidRPr="003D3123" w:rsidRDefault="00E9412D"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b/>
          <w:sz w:val="28"/>
          <w:szCs w:val="28"/>
          <w:lang w:eastAsia="ru-RU"/>
        </w:rPr>
        <w:t xml:space="preserve">Местонахождение – </w:t>
      </w:r>
      <w:r w:rsidRPr="003D3123">
        <w:rPr>
          <w:rFonts w:ascii="Times New Roman" w:eastAsia="Times New Roman" w:hAnsi="Times New Roman" w:cs="Times New Roman"/>
          <w:sz w:val="28"/>
          <w:szCs w:val="28"/>
          <w:lang w:eastAsia="ru-RU"/>
        </w:rPr>
        <w:t xml:space="preserve">603122, Нижний Новгород,  ул. </w:t>
      </w:r>
      <w:proofErr w:type="spellStart"/>
      <w:r w:rsidRPr="003D3123">
        <w:rPr>
          <w:rFonts w:ascii="Times New Roman" w:eastAsia="Times New Roman" w:hAnsi="Times New Roman" w:cs="Times New Roman"/>
          <w:sz w:val="28"/>
          <w:szCs w:val="28"/>
          <w:lang w:eastAsia="ru-RU"/>
        </w:rPr>
        <w:t>Б</w:t>
      </w:r>
      <w:r w:rsidR="00901A53">
        <w:rPr>
          <w:rFonts w:ascii="Times New Roman" w:eastAsia="Times New Roman" w:hAnsi="Times New Roman" w:cs="Times New Roman"/>
          <w:sz w:val="28"/>
          <w:szCs w:val="28"/>
          <w:lang w:eastAsia="ru-RU"/>
        </w:rPr>
        <w:t>огородского</w:t>
      </w:r>
      <w:proofErr w:type="spellEnd"/>
      <w:r w:rsidR="00901A53">
        <w:rPr>
          <w:rFonts w:ascii="Times New Roman" w:eastAsia="Times New Roman" w:hAnsi="Times New Roman" w:cs="Times New Roman"/>
          <w:sz w:val="28"/>
          <w:szCs w:val="28"/>
          <w:lang w:eastAsia="ru-RU"/>
        </w:rPr>
        <w:t xml:space="preserve">, дом 7, корп. 1, офис </w:t>
      </w:r>
      <w:r w:rsidRPr="003D3123">
        <w:rPr>
          <w:rFonts w:ascii="Times New Roman" w:eastAsia="Times New Roman" w:hAnsi="Times New Roman" w:cs="Times New Roman"/>
          <w:sz w:val="28"/>
          <w:szCs w:val="28"/>
          <w:lang w:eastAsia="ru-RU"/>
        </w:rPr>
        <w:t xml:space="preserve"> 6.</w:t>
      </w:r>
    </w:p>
    <w:p w:rsidR="00E9412D" w:rsidRPr="003D3123" w:rsidRDefault="00E9412D"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sz w:val="28"/>
          <w:szCs w:val="28"/>
          <w:lang w:eastAsia="ru-RU"/>
        </w:rPr>
        <w:lastRenderedPageBreak/>
        <w:t xml:space="preserve">Является членом </w:t>
      </w:r>
      <w:proofErr w:type="spellStart"/>
      <w:r w:rsidRPr="003D3123">
        <w:rPr>
          <w:rFonts w:ascii="Times New Roman" w:eastAsia="Times New Roman" w:hAnsi="Times New Roman" w:cs="Times New Roman"/>
          <w:sz w:val="28"/>
          <w:szCs w:val="28"/>
          <w:lang w:eastAsia="ru-RU"/>
        </w:rPr>
        <w:t>саморегулируемой</w:t>
      </w:r>
      <w:proofErr w:type="spellEnd"/>
      <w:r w:rsidRPr="003D3123">
        <w:rPr>
          <w:rFonts w:ascii="Times New Roman" w:eastAsia="Times New Roman" w:hAnsi="Times New Roman" w:cs="Times New Roman"/>
          <w:sz w:val="28"/>
          <w:szCs w:val="28"/>
          <w:lang w:eastAsia="ru-RU"/>
        </w:rPr>
        <w:t xml:space="preserve"> организац</w:t>
      </w:r>
      <w:proofErr w:type="gramStart"/>
      <w:r w:rsidRPr="003D3123">
        <w:rPr>
          <w:rFonts w:ascii="Times New Roman" w:eastAsia="Times New Roman" w:hAnsi="Times New Roman" w:cs="Times New Roman"/>
          <w:sz w:val="28"/>
          <w:szCs w:val="28"/>
          <w:lang w:eastAsia="ru-RU"/>
        </w:rPr>
        <w:t>ии ау</w:t>
      </w:r>
      <w:proofErr w:type="gramEnd"/>
      <w:r w:rsidRPr="003D3123">
        <w:rPr>
          <w:rFonts w:ascii="Times New Roman" w:eastAsia="Times New Roman" w:hAnsi="Times New Roman" w:cs="Times New Roman"/>
          <w:sz w:val="28"/>
          <w:szCs w:val="28"/>
          <w:lang w:eastAsia="ru-RU"/>
        </w:rPr>
        <w:t>диторов НП «Аудиторская Ассоциация «Содружество».</w:t>
      </w:r>
    </w:p>
    <w:p w:rsidR="00E9412D" w:rsidRPr="003D3123" w:rsidRDefault="00E9412D" w:rsidP="000B715E">
      <w:pPr>
        <w:spacing w:after="0" w:line="240" w:lineRule="auto"/>
        <w:rPr>
          <w:rFonts w:ascii="Times New Roman" w:eastAsia="Times New Roman" w:hAnsi="Times New Roman" w:cs="Times New Roman"/>
          <w:sz w:val="28"/>
          <w:szCs w:val="28"/>
          <w:lang w:eastAsia="ru-RU"/>
        </w:rPr>
      </w:pPr>
      <w:r w:rsidRPr="003D3123">
        <w:rPr>
          <w:rFonts w:ascii="Times New Roman" w:eastAsia="Times New Roman" w:hAnsi="Times New Roman" w:cs="Times New Roman"/>
          <w:b/>
          <w:sz w:val="28"/>
          <w:szCs w:val="28"/>
          <w:lang w:eastAsia="ru-RU"/>
        </w:rPr>
        <w:t xml:space="preserve">ОРНЗ </w:t>
      </w:r>
      <w:r w:rsidRPr="003D3123">
        <w:rPr>
          <w:rFonts w:ascii="Times New Roman" w:eastAsia="Times New Roman" w:hAnsi="Times New Roman" w:cs="Times New Roman"/>
          <w:sz w:val="28"/>
          <w:szCs w:val="28"/>
          <w:lang w:eastAsia="ru-RU"/>
        </w:rPr>
        <w:t>10904032023</w:t>
      </w:r>
    </w:p>
    <w:p w:rsidR="005D2BBA" w:rsidRPr="003D3123" w:rsidRDefault="005D2BBA" w:rsidP="000B715E">
      <w:pPr>
        <w:spacing w:after="0" w:line="240" w:lineRule="auto"/>
        <w:rPr>
          <w:rFonts w:ascii="Times New Roman" w:eastAsia="Times New Roman" w:hAnsi="Times New Roman" w:cs="Times New Roman"/>
          <w:b/>
          <w:sz w:val="28"/>
          <w:szCs w:val="28"/>
          <w:lang w:eastAsia="ru-RU"/>
        </w:rPr>
      </w:pPr>
      <w:r w:rsidRPr="003D3123">
        <w:rPr>
          <w:rFonts w:ascii="Times New Roman" w:eastAsia="Times New Roman" w:hAnsi="Times New Roman" w:cs="Times New Roman"/>
          <w:b/>
          <w:sz w:val="28"/>
          <w:szCs w:val="28"/>
          <w:u w:val="single"/>
          <w:lang w:eastAsia="ru-RU"/>
        </w:rPr>
        <w:t>Информация о дочерних (зависимых)</w:t>
      </w:r>
      <w:r w:rsidR="00C030EC" w:rsidRPr="003D3123">
        <w:rPr>
          <w:rFonts w:ascii="Times New Roman" w:eastAsia="Times New Roman" w:hAnsi="Times New Roman" w:cs="Times New Roman"/>
          <w:b/>
          <w:sz w:val="28"/>
          <w:szCs w:val="28"/>
          <w:u w:val="single"/>
          <w:lang w:eastAsia="ru-RU"/>
        </w:rPr>
        <w:t xml:space="preserve"> </w:t>
      </w:r>
      <w:r w:rsidRPr="003D3123">
        <w:rPr>
          <w:rFonts w:ascii="Times New Roman" w:eastAsia="Times New Roman" w:hAnsi="Times New Roman" w:cs="Times New Roman"/>
          <w:b/>
          <w:sz w:val="28"/>
          <w:szCs w:val="28"/>
          <w:u w:val="single"/>
          <w:lang w:eastAsia="ru-RU"/>
        </w:rPr>
        <w:t xml:space="preserve">компаниях Общества </w:t>
      </w:r>
      <w:r w:rsidR="00352437" w:rsidRPr="003D3123">
        <w:rPr>
          <w:rFonts w:ascii="Times New Roman" w:eastAsia="Times New Roman" w:hAnsi="Times New Roman" w:cs="Times New Roman"/>
          <w:b/>
          <w:sz w:val="28"/>
          <w:szCs w:val="28"/>
          <w:u w:val="single"/>
          <w:lang w:eastAsia="ru-RU"/>
        </w:rPr>
        <w:t xml:space="preserve"> </w:t>
      </w:r>
      <w:r w:rsidR="00352437" w:rsidRPr="003D3123">
        <w:rPr>
          <w:rFonts w:ascii="Times New Roman" w:eastAsia="Times New Roman" w:hAnsi="Times New Roman" w:cs="Times New Roman"/>
          <w:sz w:val="28"/>
          <w:szCs w:val="28"/>
          <w:lang w:eastAsia="ru-RU"/>
        </w:rPr>
        <w:t>- не имеется</w:t>
      </w:r>
    </w:p>
    <w:p w:rsidR="005D2BBA" w:rsidRPr="005D2BBA" w:rsidRDefault="005D2BBA" w:rsidP="000B715E">
      <w:pPr>
        <w:spacing w:after="0" w:line="240" w:lineRule="auto"/>
        <w:rPr>
          <w:rFonts w:ascii="Times New Roman" w:eastAsia="Times New Roman" w:hAnsi="Times New Roman" w:cs="Times New Roman"/>
          <w:b/>
          <w:sz w:val="24"/>
          <w:szCs w:val="24"/>
          <w:lang w:eastAsia="ru-RU"/>
        </w:rPr>
      </w:pPr>
    </w:p>
    <w:p w:rsidR="00EA6A00" w:rsidRPr="003D3123" w:rsidRDefault="002952F3" w:rsidP="00376219">
      <w:pPr>
        <w:autoSpaceDE w:val="0"/>
        <w:autoSpaceDN w:val="0"/>
        <w:adjustRightInd w:val="0"/>
        <w:spacing w:after="0" w:line="240" w:lineRule="auto"/>
        <w:jc w:val="both"/>
        <w:rPr>
          <w:rFonts w:ascii="Times New Roman" w:eastAsia="Times New Roman" w:hAnsi="Times New Roman"/>
          <w:b/>
          <w:bCs/>
          <w:sz w:val="28"/>
          <w:szCs w:val="28"/>
          <w:lang w:eastAsia="ru-RU"/>
        </w:rPr>
      </w:pPr>
      <w:r w:rsidRPr="003D3123">
        <w:rPr>
          <w:rFonts w:ascii="Times New Roman" w:eastAsia="Times New Roman" w:hAnsi="Times New Roman"/>
          <w:b/>
          <w:bCs/>
          <w:sz w:val="28"/>
          <w:szCs w:val="28"/>
          <w:lang w:eastAsia="ru-RU"/>
        </w:rPr>
        <w:t>2. ФИНАНСОВО-ХОЗЯЙСТВЕННАЯ ДЕЯТЕЛЬНОСТЬ ОБЩЕСТВА</w:t>
      </w:r>
    </w:p>
    <w:p w:rsidR="000B715E" w:rsidRPr="003D3123" w:rsidRDefault="006C426A" w:rsidP="002952F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3D3123">
        <w:rPr>
          <w:rFonts w:ascii="Times New Roman" w:eastAsia="Times New Roman" w:hAnsi="Times New Roman" w:cs="Times New Roman"/>
          <w:b/>
          <w:bCs/>
          <w:sz w:val="28"/>
          <w:szCs w:val="28"/>
          <w:lang w:eastAsia="ru-RU"/>
        </w:rPr>
        <w:t>2</w:t>
      </w:r>
      <w:r w:rsidR="000B715E" w:rsidRPr="003D3123">
        <w:rPr>
          <w:rFonts w:ascii="Times New Roman" w:eastAsia="Times New Roman" w:hAnsi="Times New Roman" w:cs="Times New Roman"/>
          <w:b/>
          <w:bCs/>
          <w:sz w:val="28"/>
          <w:szCs w:val="28"/>
          <w:lang w:eastAsia="ru-RU"/>
        </w:rPr>
        <w:t>.</w:t>
      </w:r>
      <w:r w:rsidR="002952F3" w:rsidRPr="003D3123">
        <w:rPr>
          <w:rFonts w:ascii="Times New Roman" w:eastAsia="Times New Roman" w:hAnsi="Times New Roman" w:cs="Times New Roman"/>
          <w:b/>
          <w:bCs/>
          <w:sz w:val="28"/>
          <w:szCs w:val="28"/>
          <w:lang w:eastAsia="ru-RU"/>
        </w:rPr>
        <w:t>1. Положение О</w:t>
      </w:r>
      <w:r w:rsidR="000B715E" w:rsidRPr="003D3123">
        <w:rPr>
          <w:rFonts w:ascii="Times New Roman" w:eastAsia="Times New Roman" w:hAnsi="Times New Roman" w:cs="Times New Roman"/>
          <w:b/>
          <w:bCs/>
          <w:sz w:val="28"/>
          <w:szCs w:val="28"/>
          <w:lang w:eastAsia="ru-RU"/>
        </w:rPr>
        <w:t>бщества в отрасли</w:t>
      </w:r>
    </w:p>
    <w:p w:rsidR="000B715E" w:rsidRPr="000B715E" w:rsidRDefault="000B715E" w:rsidP="003D3123">
      <w:pPr>
        <w:widowControl w:val="0"/>
        <w:autoSpaceDE w:val="0"/>
        <w:autoSpaceDN w:val="0"/>
        <w:adjustRightInd w:val="0"/>
        <w:spacing w:after="0" w:line="240" w:lineRule="auto"/>
        <w:outlineLvl w:val="1"/>
        <w:rPr>
          <w:rFonts w:ascii="Times New Roman" w:eastAsia="Times New Roman" w:hAnsi="Times New Roman" w:cs="Times New Roman"/>
          <w:b/>
          <w:bCs/>
          <w:sz w:val="24"/>
          <w:szCs w:val="24"/>
          <w:lang w:eastAsia="ru-RU"/>
        </w:rPr>
      </w:pPr>
      <w:r w:rsidRPr="003D3123">
        <w:rPr>
          <w:rFonts w:ascii="Times New Roman" w:eastAsia="Times New Roman" w:hAnsi="Times New Roman" w:cs="Times New Roman"/>
          <w:b/>
          <w:bCs/>
          <w:sz w:val="28"/>
          <w:szCs w:val="28"/>
          <w:lang w:eastAsia="ru-RU"/>
        </w:rPr>
        <w:t>Отраслевая принадлежность эмитента</w:t>
      </w:r>
    </w:p>
    <w:tbl>
      <w:tblPr>
        <w:tblW w:w="0" w:type="auto"/>
        <w:tblLayout w:type="fixed"/>
        <w:tblCellMar>
          <w:left w:w="72" w:type="dxa"/>
          <w:right w:w="72" w:type="dxa"/>
        </w:tblCellMar>
        <w:tblLook w:val="0000"/>
      </w:tblPr>
      <w:tblGrid>
        <w:gridCol w:w="3852"/>
      </w:tblGrid>
      <w:tr w:rsidR="000B715E" w:rsidRPr="000B715E" w:rsidTr="000B715E">
        <w:tc>
          <w:tcPr>
            <w:tcW w:w="3852" w:type="dxa"/>
            <w:tcBorders>
              <w:top w:val="double" w:sz="6" w:space="0" w:color="auto"/>
              <w:left w:val="double" w:sz="6" w:space="0" w:color="auto"/>
              <w:bottom w:val="single" w:sz="6" w:space="0" w:color="auto"/>
              <w:right w:val="double" w:sz="6" w:space="0" w:color="auto"/>
            </w:tcBorders>
          </w:tcPr>
          <w:p w:rsidR="000B715E" w:rsidRPr="000B715E" w:rsidRDefault="000B715E" w:rsidP="003D3123">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Коды ОКВЭД</w:t>
            </w:r>
          </w:p>
        </w:tc>
      </w:tr>
      <w:tr w:rsidR="000B715E" w:rsidRPr="000B715E" w:rsidTr="000B715E">
        <w:tc>
          <w:tcPr>
            <w:tcW w:w="3852" w:type="dxa"/>
            <w:tcBorders>
              <w:top w:val="single" w:sz="6" w:space="0" w:color="auto"/>
              <w:left w:val="double" w:sz="6" w:space="0" w:color="auto"/>
              <w:bottom w:val="single" w:sz="6" w:space="0" w:color="auto"/>
              <w:right w:val="double" w:sz="6" w:space="0" w:color="auto"/>
            </w:tcBorders>
          </w:tcPr>
          <w:p w:rsidR="000B715E" w:rsidRPr="000B715E" w:rsidRDefault="000B715E" w:rsidP="003D3123">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70.20.2</w:t>
            </w:r>
          </w:p>
        </w:tc>
      </w:tr>
      <w:tr w:rsidR="000B715E" w:rsidRPr="000B715E" w:rsidTr="000B715E">
        <w:tc>
          <w:tcPr>
            <w:tcW w:w="3852" w:type="dxa"/>
            <w:tcBorders>
              <w:top w:val="single" w:sz="6" w:space="0" w:color="auto"/>
              <w:left w:val="double" w:sz="6" w:space="0" w:color="auto"/>
              <w:bottom w:val="single" w:sz="6" w:space="0" w:color="auto"/>
              <w:right w:val="double" w:sz="6" w:space="0" w:color="auto"/>
            </w:tcBorders>
          </w:tcPr>
          <w:p w:rsidR="000B715E" w:rsidRPr="000B715E" w:rsidRDefault="000B715E" w:rsidP="003D3123">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63.21.24</w:t>
            </w:r>
          </w:p>
        </w:tc>
      </w:tr>
      <w:tr w:rsidR="000B715E" w:rsidRPr="000B715E" w:rsidTr="000B715E">
        <w:tc>
          <w:tcPr>
            <w:tcW w:w="3852" w:type="dxa"/>
            <w:tcBorders>
              <w:top w:val="single" w:sz="6" w:space="0" w:color="auto"/>
              <w:left w:val="double" w:sz="6" w:space="0" w:color="auto"/>
              <w:bottom w:val="single" w:sz="6" w:space="0" w:color="auto"/>
              <w:right w:val="double" w:sz="6" w:space="0" w:color="auto"/>
            </w:tcBorders>
          </w:tcPr>
          <w:p w:rsidR="000B715E" w:rsidRPr="000B715E" w:rsidRDefault="000B715E" w:rsidP="003D3123">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50.20.2</w:t>
            </w:r>
          </w:p>
        </w:tc>
      </w:tr>
      <w:tr w:rsidR="000B715E" w:rsidRPr="000B715E" w:rsidTr="000B715E">
        <w:tc>
          <w:tcPr>
            <w:tcW w:w="3852" w:type="dxa"/>
            <w:tcBorders>
              <w:top w:val="single" w:sz="6" w:space="0" w:color="auto"/>
              <w:left w:val="doub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50.20.3</w:t>
            </w:r>
          </w:p>
        </w:tc>
      </w:tr>
      <w:tr w:rsidR="000B715E" w:rsidRPr="000B715E" w:rsidTr="000B715E">
        <w:tc>
          <w:tcPr>
            <w:tcW w:w="3852" w:type="dxa"/>
            <w:tcBorders>
              <w:top w:val="single" w:sz="6" w:space="0" w:color="auto"/>
              <w:left w:val="doub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63.24</w:t>
            </w:r>
          </w:p>
        </w:tc>
      </w:tr>
      <w:tr w:rsidR="000B715E" w:rsidRPr="000B715E" w:rsidTr="000B715E">
        <w:tc>
          <w:tcPr>
            <w:tcW w:w="3852" w:type="dxa"/>
            <w:tcBorders>
              <w:top w:val="single" w:sz="6" w:space="0" w:color="auto"/>
              <w:left w:val="double" w:sz="6" w:space="0" w:color="auto"/>
              <w:bottom w:val="doub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50.30.1</w:t>
            </w:r>
          </w:p>
        </w:tc>
      </w:tr>
    </w:tbl>
    <w:p w:rsidR="00C005F6" w:rsidRPr="00901A53"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Основным видом деятельности ОАО «</w:t>
      </w:r>
      <w:proofErr w:type="spellStart"/>
      <w:r w:rsidRPr="00901A53">
        <w:rPr>
          <w:rFonts w:ascii="Times New Roman" w:eastAsia="Times New Roman" w:hAnsi="Times New Roman" w:cs="Times New Roman"/>
          <w:sz w:val="28"/>
          <w:szCs w:val="28"/>
          <w:lang w:eastAsia="ru-RU"/>
        </w:rPr>
        <w:t>Нефтранс</w:t>
      </w:r>
      <w:proofErr w:type="spellEnd"/>
      <w:r w:rsidRPr="00901A53">
        <w:rPr>
          <w:rFonts w:ascii="Times New Roman" w:eastAsia="Times New Roman" w:hAnsi="Times New Roman" w:cs="Times New Roman"/>
          <w:sz w:val="28"/>
          <w:szCs w:val="28"/>
          <w:lang w:eastAsia="ru-RU"/>
        </w:rPr>
        <w:t xml:space="preserve">» является сдача в аренду собственного нежилого имущества – </w:t>
      </w:r>
      <w:r w:rsidR="005A680C">
        <w:rPr>
          <w:rFonts w:ascii="Times New Roman" w:eastAsia="Times New Roman" w:hAnsi="Times New Roman" w:cs="Times New Roman"/>
          <w:b/>
          <w:sz w:val="28"/>
          <w:szCs w:val="28"/>
          <w:lang w:eastAsia="ru-RU"/>
        </w:rPr>
        <w:t>61,9</w:t>
      </w:r>
      <w:r w:rsidRPr="00901A53">
        <w:rPr>
          <w:rFonts w:ascii="Times New Roman" w:eastAsia="Times New Roman" w:hAnsi="Times New Roman" w:cs="Times New Roman"/>
          <w:b/>
          <w:sz w:val="28"/>
          <w:szCs w:val="28"/>
          <w:lang w:eastAsia="ru-RU"/>
        </w:rPr>
        <w:t xml:space="preserve"> %</w:t>
      </w:r>
      <w:r w:rsidRPr="00901A53">
        <w:rPr>
          <w:rFonts w:ascii="Times New Roman" w:eastAsia="Times New Roman" w:hAnsi="Times New Roman" w:cs="Times New Roman"/>
          <w:sz w:val="28"/>
          <w:szCs w:val="28"/>
          <w:lang w:eastAsia="ru-RU"/>
        </w:rPr>
        <w:t xml:space="preserve"> от общего объема выручки.    На сегодняшний день вопрос оказания услуг по сдаче в аренду нежилых помещений является актуальным, т.к. недвижимое имущество играет особую роль в экономической и социально-культурной жизни любого общества, </w:t>
      </w:r>
      <w:proofErr w:type="gramStart"/>
      <w:r w:rsidRPr="00901A53">
        <w:rPr>
          <w:rFonts w:ascii="Times New Roman" w:eastAsia="Times New Roman" w:hAnsi="Times New Roman" w:cs="Times New Roman"/>
          <w:sz w:val="28"/>
          <w:szCs w:val="28"/>
          <w:lang w:eastAsia="ru-RU"/>
        </w:rPr>
        <w:t>выступая в качестве важнейшего экономического ресурса и играет роль той</w:t>
      </w:r>
      <w:proofErr w:type="gramEnd"/>
      <w:r w:rsidRPr="00901A53">
        <w:rPr>
          <w:rFonts w:ascii="Times New Roman" w:eastAsia="Times New Roman" w:hAnsi="Times New Roman" w:cs="Times New Roman"/>
          <w:sz w:val="28"/>
          <w:szCs w:val="28"/>
          <w:lang w:eastAsia="ru-RU"/>
        </w:rPr>
        <w:t xml:space="preserve"> пространственной среды, в которой осуществляется любая человеческая деятельность. В связи с тем, что на территории Нижнего Новгорода действует множество организаций, основным видом деятельности которых является сдача в аренду собственного нежилого недвижимого имущества, ОАО «</w:t>
      </w:r>
      <w:proofErr w:type="spellStart"/>
      <w:r w:rsidRPr="00901A53">
        <w:rPr>
          <w:rFonts w:ascii="Times New Roman" w:eastAsia="Times New Roman" w:hAnsi="Times New Roman" w:cs="Times New Roman"/>
          <w:sz w:val="28"/>
          <w:szCs w:val="28"/>
          <w:lang w:eastAsia="ru-RU"/>
        </w:rPr>
        <w:t>Нефтранс</w:t>
      </w:r>
      <w:proofErr w:type="spellEnd"/>
      <w:r w:rsidRPr="00901A53">
        <w:rPr>
          <w:rFonts w:ascii="Times New Roman" w:eastAsia="Times New Roman" w:hAnsi="Times New Roman" w:cs="Times New Roman"/>
          <w:sz w:val="28"/>
          <w:szCs w:val="28"/>
          <w:lang w:eastAsia="ru-RU"/>
        </w:rPr>
        <w:t>», занимает незначительное</w:t>
      </w:r>
      <w:r w:rsidR="00775483" w:rsidRPr="00901A53">
        <w:rPr>
          <w:rFonts w:ascii="Times New Roman" w:eastAsia="Times New Roman" w:hAnsi="Times New Roman" w:cs="Times New Roman"/>
          <w:sz w:val="28"/>
          <w:szCs w:val="28"/>
          <w:lang w:eastAsia="ru-RU"/>
        </w:rPr>
        <w:t xml:space="preserve"> место в данной отрасли. Однако</w:t>
      </w:r>
      <w:r w:rsidRPr="00901A53">
        <w:rPr>
          <w:rFonts w:ascii="Times New Roman" w:eastAsia="Times New Roman" w:hAnsi="Times New Roman" w:cs="Times New Roman"/>
          <w:sz w:val="28"/>
          <w:szCs w:val="28"/>
          <w:lang w:eastAsia="ru-RU"/>
        </w:rPr>
        <w:t xml:space="preserve"> можно с уверенностью утверждать, что предприятие заняло свою нишу на рынке сдачи в аренду нежило</w:t>
      </w:r>
      <w:r w:rsidR="00775483" w:rsidRPr="00901A53">
        <w:rPr>
          <w:rFonts w:ascii="Times New Roman" w:eastAsia="Times New Roman" w:hAnsi="Times New Roman" w:cs="Times New Roman"/>
          <w:sz w:val="28"/>
          <w:szCs w:val="28"/>
          <w:lang w:eastAsia="ru-RU"/>
        </w:rPr>
        <w:t>го недвижимого имущест</w:t>
      </w:r>
      <w:r w:rsidR="006307C8">
        <w:rPr>
          <w:rFonts w:ascii="Times New Roman" w:eastAsia="Times New Roman" w:hAnsi="Times New Roman" w:cs="Times New Roman"/>
          <w:sz w:val="28"/>
          <w:szCs w:val="28"/>
          <w:lang w:eastAsia="ru-RU"/>
        </w:rPr>
        <w:t>ва. В 2016</w:t>
      </w:r>
      <w:r w:rsidRPr="00901A53">
        <w:rPr>
          <w:rFonts w:ascii="Times New Roman" w:eastAsia="Times New Roman" w:hAnsi="Times New Roman" w:cs="Times New Roman"/>
          <w:sz w:val="28"/>
          <w:szCs w:val="28"/>
          <w:lang w:eastAsia="ru-RU"/>
        </w:rPr>
        <w:t xml:space="preserve"> году было сдано в аренду </w:t>
      </w:r>
      <w:r w:rsidRPr="00901A53">
        <w:rPr>
          <w:rFonts w:ascii="Times New Roman" w:eastAsia="Times New Roman" w:hAnsi="Times New Roman" w:cs="Times New Roman"/>
          <w:b/>
          <w:sz w:val="28"/>
          <w:szCs w:val="28"/>
          <w:lang w:eastAsia="ru-RU"/>
        </w:rPr>
        <w:t>2252,4</w:t>
      </w:r>
      <w:r w:rsidRPr="00901A53">
        <w:rPr>
          <w:rFonts w:ascii="Times New Roman" w:eastAsia="Times New Roman" w:hAnsi="Times New Roman" w:cs="Times New Roman"/>
          <w:sz w:val="28"/>
          <w:szCs w:val="28"/>
          <w:lang w:eastAsia="ru-RU"/>
        </w:rPr>
        <w:t xml:space="preserve">  кв. м. </w:t>
      </w:r>
      <w:r w:rsidR="000F4AC6" w:rsidRPr="00901A53">
        <w:rPr>
          <w:rFonts w:ascii="Times New Roman" w:eastAsia="Times New Roman" w:hAnsi="Times New Roman" w:cs="Times New Roman"/>
          <w:sz w:val="28"/>
          <w:szCs w:val="28"/>
          <w:lang w:eastAsia="ru-RU"/>
        </w:rPr>
        <w:t xml:space="preserve">нежилых помещений </w:t>
      </w:r>
      <w:r w:rsidR="009E34A4" w:rsidRPr="00901A53">
        <w:rPr>
          <w:rFonts w:ascii="Times New Roman" w:eastAsia="Times New Roman" w:hAnsi="Times New Roman" w:cs="Times New Roman"/>
          <w:sz w:val="28"/>
          <w:szCs w:val="28"/>
          <w:lang w:eastAsia="ru-RU"/>
        </w:rPr>
        <w:t xml:space="preserve"> </w:t>
      </w:r>
      <w:r w:rsidR="000F4AC6" w:rsidRPr="00901A53">
        <w:rPr>
          <w:rFonts w:ascii="Times New Roman" w:eastAsia="Times New Roman" w:hAnsi="Times New Roman" w:cs="Times New Roman"/>
          <w:sz w:val="28"/>
          <w:szCs w:val="28"/>
          <w:lang w:eastAsia="ru-RU"/>
        </w:rPr>
        <w:t xml:space="preserve">и </w:t>
      </w:r>
      <w:r w:rsidR="000F4AC6" w:rsidRPr="00901A53">
        <w:rPr>
          <w:rFonts w:ascii="Times New Roman" w:eastAsia="Times New Roman" w:hAnsi="Times New Roman" w:cs="Times New Roman"/>
          <w:b/>
          <w:sz w:val="28"/>
          <w:szCs w:val="28"/>
          <w:lang w:eastAsia="ru-RU"/>
        </w:rPr>
        <w:t>1584 кв.м</w:t>
      </w:r>
      <w:r w:rsidR="000F4AC6" w:rsidRPr="00901A53">
        <w:rPr>
          <w:rFonts w:ascii="Times New Roman" w:eastAsia="Times New Roman" w:hAnsi="Times New Roman" w:cs="Times New Roman"/>
          <w:sz w:val="28"/>
          <w:szCs w:val="28"/>
          <w:lang w:eastAsia="ru-RU"/>
        </w:rPr>
        <w:t>. территории</w:t>
      </w:r>
      <w:r w:rsidRPr="00901A53">
        <w:rPr>
          <w:rFonts w:ascii="Times New Roman" w:eastAsia="Times New Roman" w:hAnsi="Times New Roman" w:cs="Times New Roman"/>
          <w:sz w:val="28"/>
          <w:szCs w:val="28"/>
          <w:lang w:eastAsia="ru-RU"/>
        </w:rPr>
        <w:t xml:space="preserve">, доход от основного вида деятельности составил </w:t>
      </w:r>
      <w:r w:rsidR="006307C8">
        <w:rPr>
          <w:rFonts w:ascii="Times New Roman" w:eastAsia="Times New Roman" w:hAnsi="Times New Roman" w:cs="Times New Roman"/>
          <w:b/>
          <w:sz w:val="28"/>
          <w:szCs w:val="28"/>
          <w:lang w:eastAsia="ru-RU"/>
        </w:rPr>
        <w:t>16919,2</w:t>
      </w:r>
      <w:r w:rsidRPr="00901A53">
        <w:rPr>
          <w:rFonts w:ascii="Times New Roman" w:eastAsia="Times New Roman" w:hAnsi="Times New Roman" w:cs="Times New Roman"/>
          <w:b/>
          <w:sz w:val="28"/>
          <w:szCs w:val="28"/>
          <w:lang w:eastAsia="ru-RU"/>
        </w:rPr>
        <w:t xml:space="preserve"> тыс. руб.</w:t>
      </w:r>
      <w:r w:rsidRPr="00901A53">
        <w:rPr>
          <w:rFonts w:ascii="Times New Roman" w:eastAsia="Times New Roman" w:hAnsi="Times New Roman" w:cs="Times New Roman"/>
          <w:sz w:val="28"/>
          <w:szCs w:val="28"/>
          <w:lang w:eastAsia="ru-RU"/>
        </w:rPr>
        <w:t xml:space="preserve">, что на </w:t>
      </w:r>
      <w:r w:rsidR="006307C8">
        <w:rPr>
          <w:rFonts w:ascii="Times New Roman" w:eastAsia="Times New Roman" w:hAnsi="Times New Roman" w:cs="Times New Roman"/>
          <w:b/>
          <w:sz w:val="28"/>
          <w:szCs w:val="28"/>
          <w:lang w:eastAsia="ru-RU"/>
        </w:rPr>
        <w:t>1256,9</w:t>
      </w:r>
      <w:r w:rsidRPr="00901A53">
        <w:rPr>
          <w:rFonts w:ascii="Times New Roman" w:eastAsia="Times New Roman" w:hAnsi="Times New Roman" w:cs="Times New Roman"/>
          <w:b/>
          <w:sz w:val="28"/>
          <w:szCs w:val="28"/>
          <w:lang w:eastAsia="ru-RU"/>
        </w:rPr>
        <w:t xml:space="preserve"> </w:t>
      </w:r>
      <w:r w:rsidR="006307C8">
        <w:rPr>
          <w:rFonts w:ascii="Times New Roman" w:eastAsia="Times New Roman" w:hAnsi="Times New Roman" w:cs="Times New Roman"/>
          <w:b/>
          <w:sz w:val="28"/>
          <w:szCs w:val="28"/>
          <w:lang w:eastAsia="ru-RU"/>
        </w:rPr>
        <w:t xml:space="preserve"> </w:t>
      </w:r>
      <w:r w:rsidRPr="00901A53">
        <w:rPr>
          <w:rFonts w:ascii="Times New Roman" w:eastAsia="Times New Roman" w:hAnsi="Times New Roman" w:cs="Times New Roman"/>
          <w:b/>
          <w:sz w:val="28"/>
          <w:szCs w:val="28"/>
          <w:lang w:eastAsia="ru-RU"/>
        </w:rPr>
        <w:t>тыс. руб</w:t>
      </w:r>
      <w:r w:rsidRPr="00901A53">
        <w:rPr>
          <w:rFonts w:ascii="Times New Roman" w:eastAsia="Times New Roman" w:hAnsi="Times New Roman" w:cs="Times New Roman"/>
          <w:sz w:val="28"/>
          <w:szCs w:val="28"/>
          <w:lang w:eastAsia="ru-RU"/>
        </w:rPr>
        <w:t>. выше про</w:t>
      </w:r>
      <w:r w:rsidR="00775483" w:rsidRPr="00901A53">
        <w:rPr>
          <w:rFonts w:ascii="Times New Roman" w:eastAsia="Times New Roman" w:hAnsi="Times New Roman" w:cs="Times New Roman"/>
          <w:sz w:val="28"/>
          <w:szCs w:val="28"/>
          <w:lang w:eastAsia="ru-RU"/>
        </w:rPr>
        <w:t>шлогоднего показателя</w:t>
      </w:r>
      <w:r w:rsidR="00C005F6" w:rsidRPr="00901A53">
        <w:rPr>
          <w:rFonts w:ascii="Times New Roman" w:eastAsia="Times New Roman" w:hAnsi="Times New Roman" w:cs="Times New Roman"/>
          <w:sz w:val="28"/>
          <w:szCs w:val="28"/>
          <w:lang w:eastAsia="ru-RU"/>
        </w:rPr>
        <w:t xml:space="preserve"> (</w:t>
      </w:r>
      <w:r w:rsidR="006307C8" w:rsidRPr="006307C8">
        <w:rPr>
          <w:rFonts w:ascii="Times New Roman" w:eastAsia="Times New Roman" w:hAnsi="Times New Roman" w:cs="Times New Roman"/>
          <w:b/>
          <w:sz w:val="28"/>
          <w:szCs w:val="28"/>
          <w:lang w:eastAsia="ru-RU"/>
        </w:rPr>
        <w:t>15662,3</w:t>
      </w:r>
      <w:r w:rsidR="00405790" w:rsidRPr="006307C8">
        <w:rPr>
          <w:rFonts w:ascii="Times New Roman" w:eastAsia="Times New Roman" w:hAnsi="Times New Roman" w:cs="Times New Roman"/>
          <w:b/>
          <w:sz w:val="28"/>
          <w:szCs w:val="28"/>
          <w:lang w:eastAsia="ru-RU"/>
        </w:rPr>
        <w:t xml:space="preserve"> тыс. руб.</w:t>
      </w:r>
      <w:r w:rsidR="00405790" w:rsidRPr="00901A53">
        <w:rPr>
          <w:rFonts w:ascii="Times New Roman" w:eastAsia="Times New Roman" w:hAnsi="Times New Roman" w:cs="Times New Roman"/>
          <w:sz w:val="28"/>
          <w:szCs w:val="28"/>
          <w:lang w:eastAsia="ru-RU"/>
        </w:rPr>
        <w:t>). Рост обусловлен:</w:t>
      </w:r>
    </w:p>
    <w:p w:rsidR="00C005F6" w:rsidRPr="00901A53" w:rsidRDefault="00C005F6"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w:t>
      </w:r>
      <w:r w:rsidR="00405790" w:rsidRPr="00901A53">
        <w:rPr>
          <w:rFonts w:ascii="Times New Roman" w:eastAsia="Times New Roman" w:hAnsi="Times New Roman" w:cs="Times New Roman"/>
          <w:sz w:val="28"/>
          <w:szCs w:val="28"/>
          <w:lang w:eastAsia="ru-RU"/>
        </w:rPr>
        <w:t xml:space="preserve"> увеличением</w:t>
      </w:r>
      <w:r w:rsidR="00775483" w:rsidRPr="00901A53">
        <w:rPr>
          <w:rFonts w:ascii="Times New Roman" w:eastAsia="Times New Roman" w:hAnsi="Times New Roman" w:cs="Times New Roman"/>
          <w:sz w:val="28"/>
          <w:szCs w:val="28"/>
          <w:lang w:eastAsia="ru-RU"/>
        </w:rPr>
        <w:t xml:space="preserve"> арен</w:t>
      </w:r>
      <w:r w:rsidR="009E34A4" w:rsidRPr="00901A53">
        <w:rPr>
          <w:rFonts w:ascii="Times New Roman" w:eastAsia="Times New Roman" w:hAnsi="Times New Roman" w:cs="Times New Roman"/>
          <w:sz w:val="28"/>
          <w:szCs w:val="28"/>
          <w:lang w:eastAsia="ru-RU"/>
        </w:rPr>
        <w:t>дной ставки</w:t>
      </w:r>
      <w:r w:rsidRPr="00901A53">
        <w:rPr>
          <w:rFonts w:ascii="Times New Roman" w:eastAsia="Times New Roman" w:hAnsi="Times New Roman" w:cs="Times New Roman"/>
          <w:sz w:val="28"/>
          <w:szCs w:val="28"/>
          <w:lang w:eastAsia="ru-RU"/>
        </w:rPr>
        <w:t xml:space="preserve"> </w:t>
      </w:r>
    </w:p>
    <w:p w:rsidR="000B715E" w:rsidRPr="00901A53" w:rsidRDefault="00C005F6"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r w:rsidR="006307C8">
        <w:rPr>
          <w:rFonts w:ascii="Times New Roman" w:eastAsia="Times New Roman" w:hAnsi="Times New Roman" w:cs="Times New Roman"/>
          <w:sz w:val="28"/>
          <w:szCs w:val="28"/>
          <w:lang w:eastAsia="ru-RU"/>
        </w:rPr>
        <w:t xml:space="preserve"> Поставленную в 2016</w:t>
      </w:r>
      <w:r w:rsidR="000B715E" w:rsidRPr="00901A53">
        <w:rPr>
          <w:rFonts w:ascii="Times New Roman" w:eastAsia="Times New Roman" w:hAnsi="Times New Roman" w:cs="Times New Roman"/>
          <w:sz w:val="28"/>
          <w:szCs w:val="28"/>
          <w:lang w:eastAsia="ru-RU"/>
        </w:rPr>
        <w:t xml:space="preserve"> г. задачу – увеличить уровень доходов от сдачи в аренду помещений удалось выполнить.</w:t>
      </w:r>
    </w:p>
    <w:p w:rsidR="000B715E" w:rsidRPr="00901A53" w:rsidRDefault="002952F3" w:rsidP="002952F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901A53">
        <w:rPr>
          <w:rFonts w:ascii="Times New Roman" w:eastAsia="Times New Roman" w:hAnsi="Times New Roman" w:cs="Times New Roman"/>
          <w:b/>
          <w:sz w:val="28"/>
          <w:szCs w:val="28"/>
          <w:lang w:eastAsia="ru-RU"/>
        </w:rPr>
        <w:t xml:space="preserve">2.2. </w:t>
      </w:r>
      <w:r w:rsidR="000B715E" w:rsidRPr="00901A53">
        <w:rPr>
          <w:rFonts w:ascii="Times New Roman" w:eastAsia="Times New Roman" w:hAnsi="Times New Roman" w:cs="Times New Roman"/>
          <w:b/>
          <w:sz w:val="28"/>
          <w:szCs w:val="28"/>
          <w:lang w:eastAsia="ru-RU"/>
        </w:rPr>
        <w:t>Приоритетные направления де</w:t>
      </w:r>
      <w:r w:rsidR="006C426A" w:rsidRPr="00901A53">
        <w:rPr>
          <w:rFonts w:ascii="Times New Roman" w:eastAsia="Times New Roman" w:hAnsi="Times New Roman" w:cs="Times New Roman"/>
          <w:b/>
          <w:sz w:val="28"/>
          <w:szCs w:val="28"/>
          <w:lang w:eastAsia="ru-RU"/>
        </w:rPr>
        <w:t>ятельности  ОАО «</w:t>
      </w:r>
      <w:proofErr w:type="spellStart"/>
      <w:r w:rsidR="006C426A" w:rsidRPr="00901A53">
        <w:rPr>
          <w:rFonts w:ascii="Times New Roman" w:eastAsia="Times New Roman" w:hAnsi="Times New Roman" w:cs="Times New Roman"/>
          <w:b/>
          <w:sz w:val="28"/>
          <w:szCs w:val="28"/>
          <w:lang w:eastAsia="ru-RU"/>
        </w:rPr>
        <w:t>Нефтранс</w:t>
      </w:r>
      <w:proofErr w:type="spellEnd"/>
      <w:r w:rsidR="006C426A" w:rsidRPr="00901A53">
        <w:rPr>
          <w:rFonts w:ascii="Times New Roman" w:eastAsia="Times New Roman" w:hAnsi="Times New Roman" w:cs="Times New Roman"/>
          <w:b/>
          <w:sz w:val="28"/>
          <w:szCs w:val="28"/>
          <w:lang w:eastAsia="ru-RU"/>
        </w:rPr>
        <w:t>»</w:t>
      </w:r>
    </w:p>
    <w:p w:rsidR="000B715E" w:rsidRPr="00901A53" w:rsidRDefault="000B715E" w:rsidP="000B715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Приоритетными направлениями деятельности Общества являются:</w:t>
      </w:r>
    </w:p>
    <w:p w:rsidR="000B715E" w:rsidRPr="00901A53" w:rsidRDefault="000B715E" w:rsidP="000B715E">
      <w:pPr>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Сдача в аренду собственного нежилого имущества;</w:t>
      </w:r>
    </w:p>
    <w:p w:rsidR="000B715E" w:rsidRPr="00901A53" w:rsidRDefault="000B715E" w:rsidP="000B715E">
      <w:pPr>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Станция технического обслуживания «</w:t>
      </w:r>
      <w:proofErr w:type="spellStart"/>
      <w:r w:rsidRPr="00901A53">
        <w:rPr>
          <w:rFonts w:ascii="Times New Roman" w:eastAsia="Times New Roman" w:hAnsi="Times New Roman" w:cs="Times New Roman"/>
          <w:sz w:val="28"/>
          <w:szCs w:val="28"/>
          <w:lang w:eastAsia="ru-RU"/>
        </w:rPr>
        <w:t>Нефтранс</w:t>
      </w:r>
      <w:proofErr w:type="spellEnd"/>
      <w:r w:rsidRPr="00901A53">
        <w:rPr>
          <w:rFonts w:ascii="Times New Roman" w:eastAsia="Times New Roman" w:hAnsi="Times New Roman" w:cs="Times New Roman"/>
          <w:sz w:val="28"/>
          <w:szCs w:val="28"/>
          <w:lang w:eastAsia="ru-RU"/>
        </w:rPr>
        <w:t>»;</w:t>
      </w:r>
    </w:p>
    <w:p w:rsidR="000B715E" w:rsidRPr="00901A53" w:rsidRDefault="000B715E" w:rsidP="000B715E">
      <w:pPr>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Перевозка г</w:t>
      </w:r>
      <w:r w:rsidR="00CC5589" w:rsidRPr="00901A53">
        <w:rPr>
          <w:rFonts w:ascii="Times New Roman" w:eastAsia="Times New Roman" w:hAnsi="Times New Roman" w:cs="Times New Roman"/>
          <w:sz w:val="28"/>
          <w:szCs w:val="28"/>
          <w:lang w:eastAsia="ru-RU"/>
        </w:rPr>
        <w:t>рузов автомобильным транспортом;</w:t>
      </w:r>
    </w:p>
    <w:p w:rsidR="00CC5589" w:rsidRPr="00901A53" w:rsidRDefault="00CC5589" w:rsidP="000B715E">
      <w:pPr>
        <w:numPr>
          <w:ilvl w:val="0"/>
          <w:numId w:val="1"/>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901A53">
        <w:rPr>
          <w:rFonts w:ascii="Times New Roman" w:eastAsia="Times New Roman" w:hAnsi="Times New Roman" w:cs="Times New Roman"/>
          <w:sz w:val="28"/>
          <w:szCs w:val="28"/>
          <w:lang w:eastAsia="ru-RU"/>
        </w:rPr>
        <w:t>Автомойка</w:t>
      </w:r>
      <w:proofErr w:type="spellEnd"/>
      <w:r w:rsidRPr="00901A53">
        <w:rPr>
          <w:rFonts w:ascii="Times New Roman" w:eastAsia="Times New Roman" w:hAnsi="Times New Roman" w:cs="Times New Roman"/>
          <w:sz w:val="28"/>
          <w:szCs w:val="28"/>
          <w:lang w:eastAsia="ru-RU"/>
        </w:rPr>
        <w:t>.</w:t>
      </w:r>
    </w:p>
    <w:p w:rsidR="00BB1607" w:rsidRPr="00901A53" w:rsidRDefault="00BB1607" w:rsidP="00BB160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Для развития Общества по приоритетным направлениям деятельности определены следующие задачи:</w:t>
      </w:r>
    </w:p>
    <w:p w:rsidR="00BB1607" w:rsidRPr="00901A53" w:rsidRDefault="00BB1607" w:rsidP="00BB1607">
      <w:pPr>
        <w:pStyle w:val="af"/>
        <w:numPr>
          <w:ilvl w:val="0"/>
          <w:numId w:val="35"/>
        </w:numPr>
        <w:autoSpaceDE w:val="0"/>
        <w:autoSpaceDN w:val="0"/>
        <w:adjustRightInd w:val="0"/>
        <w:spacing w:after="0" w:line="240" w:lineRule="auto"/>
        <w:ind w:left="0" w:hanging="11"/>
        <w:jc w:val="both"/>
        <w:rPr>
          <w:rFonts w:ascii="Times New Roman" w:eastAsia="Times New Roman" w:hAnsi="Times New Roman"/>
          <w:sz w:val="28"/>
          <w:szCs w:val="28"/>
          <w:lang w:eastAsia="ru-RU"/>
        </w:rPr>
      </w:pPr>
      <w:r w:rsidRPr="00901A53">
        <w:rPr>
          <w:rFonts w:ascii="Times New Roman" w:eastAsia="Times New Roman" w:hAnsi="Times New Roman"/>
          <w:sz w:val="28"/>
          <w:szCs w:val="28"/>
          <w:lang w:eastAsia="ru-RU"/>
        </w:rPr>
        <w:t>Развитие и модернизация станции технического обслуживания «</w:t>
      </w:r>
      <w:proofErr w:type="spellStart"/>
      <w:r w:rsidRPr="00901A53">
        <w:rPr>
          <w:rFonts w:ascii="Times New Roman" w:eastAsia="Times New Roman" w:hAnsi="Times New Roman"/>
          <w:sz w:val="28"/>
          <w:szCs w:val="28"/>
          <w:lang w:eastAsia="ru-RU"/>
        </w:rPr>
        <w:t>Нефтранс</w:t>
      </w:r>
      <w:proofErr w:type="spellEnd"/>
      <w:r w:rsidRPr="00901A53">
        <w:rPr>
          <w:rFonts w:ascii="Times New Roman" w:eastAsia="Times New Roman" w:hAnsi="Times New Roman"/>
          <w:sz w:val="28"/>
          <w:szCs w:val="28"/>
          <w:lang w:eastAsia="ru-RU"/>
        </w:rPr>
        <w:t>»;</w:t>
      </w:r>
    </w:p>
    <w:p w:rsidR="00BB1607" w:rsidRPr="00901A53" w:rsidRDefault="00BB1607" w:rsidP="00BB1607">
      <w:pPr>
        <w:pStyle w:val="af"/>
        <w:numPr>
          <w:ilvl w:val="0"/>
          <w:numId w:val="35"/>
        </w:numPr>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901A53">
        <w:rPr>
          <w:rFonts w:ascii="Times New Roman" w:eastAsia="Times New Roman" w:hAnsi="Times New Roman"/>
          <w:sz w:val="28"/>
          <w:szCs w:val="28"/>
          <w:lang w:eastAsia="ru-RU"/>
        </w:rPr>
        <w:lastRenderedPageBreak/>
        <w:t xml:space="preserve">Оптимизация площадей для сдачи в аренду и </w:t>
      </w:r>
      <w:proofErr w:type="spellStart"/>
      <w:r w:rsidRPr="00901A53">
        <w:rPr>
          <w:rFonts w:ascii="Times New Roman" w:eastAsia="Times New Roman" w:hAnsi="Times New Roman"/>
          <w:sz w:val="28"/>
          <w:szCs w:val="28"/>
          <w:lang w:eastAsia="ru-RU"/>
        </w:rPr>
        <w:t>энергоэффективность</w:t>
      </w:r>
      <w:proofErr w:type="spellEnd"/>
      <w:r w:rsidRPr="00901A53">
        <w:rPr>
          <w:rFonts w:ascii="Times New Roman" w:eastAsia="Times New Roman" w:hAnsi="Times New Roman"/>
          <w:sz w:val="28"/>
          <w:szCs w:val="28"/>
          <w:lang w:eastAsia="ru-RU"/>
        </w:rPr>
        <w:t xml:space="preserve"> (совершенствование и модернизация энергетического хозяйства и инженерных сетей);</w:t>
      </w:r>
    </w:p>
    <w:p w:rsidR="00BB1607" w:rsidRPr="00901A53" w:rsidRDefault="00EB7713" w:rsidP="00BB1607">
      <w:pPr>
        <w:pStyle w:val="af"/>
        <w:numPr>
          <w:ilvl w:val="0"/>
          <w:numId w:val="35"/>
        </w:numPr>
        <w:autoSpaceDE w:val="0"/>
        <w:autoSpaceDN w:val="0"/>
        <w:adjustRightInd w:val="0"/>
        <w:spacing w:after="0" w:line="240" w:lineRule="auto"/>
        <w:ind w:left="0" w:firstLine="0"/>
        <w:jc w:val="both"/>
        <w:rPr>
          <w:rFonts w:ascii="Times New Roman" w:eastAsia="Times New Roman" w:hAnsi="Times New Roman"/>
          <w:sz w:val="28"/>
          <w:szCs w:val="28"/>
          <w:lang w:eastAsia="ru-RU"/>
        </w:rPr>
      </w:pPr>
      <w:proofErr w:type="gramStart"/>
      <w:r w:rsidRPr="00901A53">
        <w:rPr>
          <w:rFonts w:ascii="Times New Roman" w:eastAsia="Times New Roman" w:hAnsi="Times New Roman"/>
          <w:sz w:val="28"/>
          <w:szCs w:val="28"/>
          <w:lang w:eastAsia="ru-RU"/>
        </w:rPr>
        <w:t>Оптимизация кадрового потенциала: проведение эффективных преобразований для обеспечения удовлетворенности сотрудников, оптимизация численности);</w:t>
      </w:r>
      <w:proofErr w:type="gramEnd"/>
    </w:p>
    <w:p w:rsidR="00EB7713" w:rsidRPr="00901A53" w:rsidRDefault="00EB7713" w:rsidP="00BB1607">
      <w:pPr>
        <w:pStyle w:val="af"/>
        <w:numPr>
          <w:ilvl w:val="0"/>
          <w:numId w:val="35"/>
        </w:numPr>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901A53">
        <w:rPr>
          <w:rFonts w:ascii="Times New Roman" w:eastAsia="Times New Roman" w:hAnsi="Times New Roman"/>
          <w:sz w:val="28"/>
          <w:szCs w:val="28"/>
          <w:lang w:eastAsia="ru-RU"/>
        </w:rPr>
        <w:t xml:space="preserve">Модернизация и развитие </w:t>
      </w:r>
      <w:proofErr w:type="spellStart"/>
      <w:r w:rsidRPr="00901A53">
        <w:rPr>
          <w:rFonts w:ascii="Times New Roman" w:eastAsia="Times New Roman" w:hAnsi="Times New Roman"/>
          <w:sz w:val="28"/>
          <w:szCs w:val="28"/>
          <w:lang w:eastAsia="ru-RU"/>
        </w:rPr>
        <w:t>автомойки</w:t>
      </w:r>
      <w:proofErr w:type="spellEnd"/>
      <w:r w:rsidRPr="00901A53">
        <w:rPr>
          <w:rFonts w:ascii="Times New Roman" w:eastAsia="Times New Roman" w:hAnsi="Times New Roman"/>
          <w:sz w:val="28"/>
          <w:szCs w:val="28"/>
          <w:lang w:eastAsia="ru-RU"/>
        </w:rPr>
        <w:t xml:space="preserve"> грузовых автомобилей;</w:t>
      </w:r>
    </w:p>
    <w:p w:rsidR="00EB7713" w:rsidRPr="00901A53" w:rsidRDefault="00EB7713" w:rsidP="00BB1607">
      <w:pPr>
        <w:pStyle w:val="af"/>
        <w:numPr>
          <w:ilvl w:val="0"/>
          <w:numId w:val="35"/>
        </w:numPr>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901A53">
        <w:rPr>
          <w:rFonts w:ascii="Times New Roman" w:eastAsia="Times New Roman" w:hAnsi="Times New Roman"/>
          <w:sz w:val="28"/>
          <w:szCs w:val="28"/>
          <w:lang w:eastAsia="ru-RU"/>
        </w:rPr>
        <w:t>Работы по привлечению новых клиентов на станцию технического обслуживания «</w:t>
      </w:r>
      <w:proofErr w:type="spellStart"/>
      <w:r w:rsidRPr="00901A53">
        <w:rPr>
          <w:rFonts w:ascii="Times New Roman" w:eastAsia="Times New Roman" w:hAnsi="Times New Roman"/>
          <w:sz w:val="28"/>
          <w:szCs w:val="28"/>
          <w:lang w:eastAsia="ru-RU"/>
        </w:rPr>
        <w:t>Нефтранс</w:t>
      </w:r>
      <w:proofErr w:type="spellEnd"/>
      <w:r w:rsidRPr="00901A53">
        <w:rPr>
          <w:rFonts w:ascii="Times New Roman" w:eastAsia="Times New Roman" w:hAnsi="Times New Roman"/>
          <w:sz w:val="28"/>
          <w:szCs w:val="28"/>
          <w:lang w:eastAsia="ru-RU"/>
        </w:rPr>
        <w:t xml:space="preserve">» и </w:t>
      </w:r>
      <w:proofErr w:type="spellStart"/>
      <w:r w:rsidRPr="00901A53">
        <w:rPr>
          <w:rFonts w:ascii="Times New Roman" w:eastAsia="Times New Roman" w:hAnsi="Times New Roman"/>
          <w:sz w:val="28"/>
          <w:szCs w:val="28"/>
          <w:lang w:eastAsia="ru-RU"/>
        </w:rPr>
        <w:t>автомойку</w:t>
      </w:r>
      <w:proofErr w:type="spellEnd"/>
      <w:r w:rsidRPr="00901A53">
        <w:rPr>
          <w:rFonts w:ascii="Times New Roman" w:eastAsia="Times New Roman" w:hAnsi="Times New Roman"/>
          <w:sz w:val="28"/>
          <w:szCs w:val="28"/>
          <w:lang w:eastAsia="ru-RU"/>
        </w:rPr>
        <w:t xml:space="preserve"> грузовых автомобилей; </w:t>
      </w:r>
    </w:p>
    <w:p w:rsidR="00EB7713" w:rsidRPr="00901A53" w:rsidRDefault="00EB7713" w:rsidP="00BB1607">
      <w:pPr>
        <w:pStyle w:val="af"/>
        <w:numPr>
          <w:ilvl w:val="0"/>
          <w:numId w:val="35"/>
        </w:numPr>
        <w:autoSpaceDE w:val="0"/>
        <w:autoSpaceDN w:val="0"/>
        <w:adjustRightInd w:val="0"/>
        <w:spacing w:after="0" w:line="240" w:lineRule="auto"/>
        <w:ind w:left="0" w:firstLine="0"/>
        <w:jc w:val="both"/>
        <w:rPr>
          <w:rFonts w:ascii="Times New Roman" w:eastAsia="Times New Roman" w:hAnsi="Times New Roman"/>
          <w:sz w:val="28"/>
          <w:szCs w:val="28"/>
          <w:lang w:eastAsia="ru-RU"/>
        </w:rPr>
      </w:pPr>
      <w:r w:rsidRPr="00901A53">
        <w:rPr>
          <w:rFonts w:ascii="Times New Roman" w:eastAsia="Times New Roman" w:hAnsi="Times New Roman"/>
          <w:sz w:val="28"/>
          <w:szCs w:val="28"/>
          <w:lang w:eastAsia="ru-RU"/>
        </w:rPr>
        <w:t>Продолжение работ по снижению себестоимости основных видов деятельности.</w:t>
      </w:r>
    </w:p>
    <w:p w:rsidR="000B715E" w:rsidRPr="00901A53" w:rsidRDefault="007767D4" w:rsidP="000B715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B715E" w:rsidRPr="00901A53" w:rsidRDefault="00B76E22" w:rsidP="00B76E22">
      <w:pPr>
        <w:pStyle w:val="af"/>
        <w:spacing w:after="0" w:line="252" w:lineRule="auto"/>
        <w:ind w:left="0"/>
        <w:rPr>
          <w:rFonts w:ascii="Times New Roman" w:eastAsia="Times New Roman" w:hAnsi="Times New Roman"/>
          <w:b/>
          <w:sz w:val="28"/>
          <w:szCs w:val="28"/>
          <w:lang w:eastAsia="ru-RU"/>
        </w:rPr>
      </w:pPr>
      <w:r w:rsidRPr="00901A53">
        <w:rPr>
          <w:rFonts w:ascii="Times New Roman" w:eastAsia="Times New Roman" w:hAnsi="Times New Roman"/>
          <w:b/>
          <w:sz w:val="28"/>
          <w:szCs w:val="28"/>
          <w:lang w:eastAsia="ru-RU"/>
        </w:rPr>
        <w:t>2.3.  Результаты</w:t>
      </w:r>
      <w:r w:rsidR="000B715E" w:rsidRPr="00901A53">
        <w:rPr>
          <w:rFonts w:ascii="Times New Roman" w:eastAsia="Times New Roman" w:hAnsi="Times New Roman"/>
          <w:b/>
          <w:sz w:val="28"/>
          <w:szCs w:val="28"/>
          <w:lang w:eastAsia="ru-RU"/>
        </w:rPr>
        <w:t xml:space="preserve"> развития </w:t>
      </w:r>
      <w:r w:rsidRPr="00901A53">
        <w:rPr>
          <w:rFonts w:ascii="Times New Roman" w:eastAsia="Times New Roman" w:hAnsi="Times New Roman"/>
          <w:b/>
          <w:sz w:val="28"/>
          <w:szCs w:val="28"/>
          <w:lang w:eastAsia="ru-RU"/>
        </w:rPr>
        <w:t xml:space="preserve">Общества </w:t>
      </w:r>
      <w:r w:rsidR="000B715E" w:rsidRPr="00901A53">
        <w:rPr>
          <w:rFonts w:ascii="Times New Roman" w:eastAsia="Times New Roman" w:hAnsi="Times New Roman"/>
          <w:b/>
          <w:sz w:val="28"/>
          <w:szCs w:val="28"/>
          <w:lang w:eastAsia="ru-RU"/>
        </w:rPr>
        <w:t>по приоритетным направлениям его деятельности</w:t>
      </w:r>
      <w:r w:rsidRPr="00901A53">
        <w:rPr>
          <w:rFonts w:ascii="Times New Roman" w:eastAsia="Times New Roman" w:hAnsi="Times New Roman"/>
          <w:b/>
          <w:sz w:val="28"/>
          <w:szCs w:val="28"/>
          <w:lang w:eastAsia="ru-RU"/>
        </w:rPr>
        <w:t>.</w:t>
      </w:r>
    </w:p>
    <w:p w:rsidR="000B715E" w:rsidRPr="00901A53" w:rsidRDefault="00B76E22" w:rsidP="00B76E22">
      <w:pPr>
        <w:spacing w:after="0" w:line="252"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r w:rsidR="000B715E" w:rsidRPr="00901A53">
        <w:rPr>
          <w:rFonts w:ascii="Times New Roman" w:eastAsia="Times New Roman" w:hAnsi="Times New Roman" w:cs="Times New Roman"/>
          <w:sz w:val="28"/>
          <w:szCs w:val="28"/>
          <w:lang w:eastAsia="ru-RU"/>
        </w:rPr>
        <w:t>В соответствии с целями и задачами, описанными в</w:t>
      </w:r>
      <w:r w:rsidR="00543942">
        <w:rPr>
          <w:rFonts w:ascii="Times New Roman" w:eastAsia="Times New Roman" w:hAnsi="Times New Roman" w:cs="Times New Roman"/>
          <w:sz w:val="28"/>
          <w:szCs w:val="28"/>
          <w:lang w:eastAsia="ru-RU"/>
        </w:rPr>
        <w:t xml:space="preserve">  Уставе, ОАО «</w:t>
      </w:r>
      <w:proofErr w:type="spellStart"/>
      <w:r w:rsidR="00543942">
        <w:rPr>
          <w:rFonts w:ascii="Times New Roman" w:eastAsia="Times New Roman" w:hAnsi="Times New Roman" w:cs="Times New Roman"/>
          <w:sz w:val="28"/>
          <w:szCs w:val="28"/>
          <w:lang w:eastAsia="ru-RU"/>
        </w:rPr>
        <w:t>Нефтранс</w:t>
      </w:r>
      <w:proofErr w:type="spellEnd"/>
      <w:r w:rsidR="00543942">
        <w:rPr>
          <w:rFonts w:ascii="Times New Roman" w:eastAsia="Times New Roman" w:hAnsi="Times New Roman" w:cs="Times New Roman"/>
          <w:sz w:val="28"/>
          <w:szCs w:val="28"/>
          <w:lang w:eastAsia="ru-RU"/>
        </w:rPr>
        <w:t>»  в 2016</w:t>
      </w:r>
      <w:r w:rsidR="000B715E" w:rsidRPr="00901A53">
        <w:rPr>
          <w:rFonts w:ascii="Times New Roman" w:eastAsia="Times New Roman" w:hAnsi="Times New Roman" w:cs="Times New Roman"/>
          <w:sz w:val="28"/>
          <w:szCs w:val="28"/>
          <w:lang w:eastAsia="ru-RU"/>
        </w:rPr>
        <w:t xml:space="preserve"> году осуществляло следующие основные виды деятельности:</w:t>
      </w:r>
    </w:p>
    <w:p w:rsidR="000B715E" w:rsidRPr="00901A53" w:rsidRDefault="000B715E" w:rsidP="007C050A">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Сдача в аренду собственного нежилого имущества;</w:t>
      </w:r>
    </w:p>
    <w:p w:rsidR="000B715E" w:rsidRPr="00901A53" w:rsidRDefault="000B715E" w:rsidP="007C050A">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Станция технического обслуживания «</w:t>
      </w:r>
      <w:proofErr w:type="spellStart"/>
      <w:r w:rsidRPr="00901A53">
        <w:rPr>
          <w:rFonts w:ascii="Times New Roman" w:eastAsia="Times New Roman" w:hAnsi="Times New Roman" w:cs="Times New Roman"/>
          <w:sz w:val="28"/>
          <w:szCs w:val="28"/>
          <w:lang w:eastAsia="ru-RU"/>
        </w:rPr>
        <w:t>Нефтранс</w:t>
      </w:r>
      <w:proofErr w:type="spellEnd"/>
      <w:r w:rsidRPr="00901A53">
        <w:rPr>
          <w:rFonts w:ascii="Times New Roman" w:eastAsia="Times New Roman" w:hAnsi="Times New Roman" w:cs="Times New Roman"/>
          <w:sz w:val="28"/>
          <w:szCs w:val="28"/>
          <w:lang w:eastAsia="ru-RU"/>
        </w:rPr>
        <w:t>»;</w:t>
      </w:r>
    </w:p>
    <w:p w:rsidR="000B715E" w:rsidRPr="00901A53" w:rsidRDefault="000B715E" w:rsidP="007C050A">
      <w:pPr>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Перевозка г</w:t>
      </w:r>
      <w:r w:rsidR="00B6786E" w:rsidRPr="00901A53">
        <w:rPr>
          <w:rFonts w:ascii="Times New Roman" w:eastAsia="Times New Roman" w:hAnsi="Times New Roman" w:cs="Times New Roman"/>
          <w:sz w:val="28"/>
          <w:szCs w:val="28"/>
          <w:lang w:eastAsia="ru-RU"/>
        </w:rPr>
        <w:t>рузов автомобильным транспортом;</w:t>
      </w:r>
    </w:p>
    <w:p w:rsidR="00B6786E" w:rsidRPr="00901A53" w:rsidRDefault="00B6786E" w:rsidP="007C050A">
      <w:pPr>
        <w:numPr>
          <w:ilvl w:val="0"/>
          <w:numId w:val="3"/>
        </w:numPr>
        <w:autoSpaceDE w:val="0"/>
        <w:autoSpaceDN w:val="0"/>
        <w:adjustRightInd w:val="0"/>
        <w:spacing w:after="0" w:line="360" w:lineRule="auto"/>
        <w:ind w:right="-143"/>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Предоставление прочих услуг по ТО (</w:t>
      </w:r>
      <w:proofErr w:type="spellStart"/>
      <w:r w:rsidRPr="00901A53">
        <w:rPr>
          <w:rFonts w:ascii="Times New Roman" w:eastAsia="Times New Roman" w:hAnsi="Times New Roman" w:cs="Times New Roman"/>
          <w:sz w:val="28"/>
          <w:szCs w:val="28"/>
          <w:lang w:eastAsia="ru-RU"/>
        </w:rPr>
        <w:t>автомойка</w:t>
      </w:r>
      <w:proofErr w:type="spellEnd"/>
      <w:r w:rsidRPr="00901A53">
        <w:rPr>
          <w:rFonts w:ascii="Times New Roman" w:eastAsia="Times New Roman" w:hAnsi="Times New Roman" w:cs="Times New Roman"/>
          <w:sz w:val="28"/>
          <w:szCs w:val="28"/>
          <w:lang w:eastAsia="ru-RU"/>
        </w:rPr>
        <w:t>).</w:t>
      </w:r>
    </w:p>
    <w:p w:rsidR="00B76E22" w:rsidRDefault="00B76E22" w:rsidP="000B715E">
      <w:pPr>
        <w:spacing w:after="0" w:line="252" w:lineRule="auto"/>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Таблица 1</w:t>
      </w:r>
    </w:p>
    <w:p w:rsidR="000B715E" w:rsidRPr="00B76E22" w:rsidRDefault="00B6786E" w:rsidP="000B715E">
      <w:pPr>
        <w:spacing w:after="0" w:line="252" w:lineRule="auto"/>
        <w:ind w:firstLine="540"/>
        <w:jc w:val="both"/>
        <w:rPr>
          <w:rFonts w:ascii="Times New Roman" w:eastAsia="Times New Roman" w:hAnsi="Times New Roman" w:cs="Times New Roman"/>
          <w:b/>
          <w:sz w:val="24"/>
          <w:szCs w:val="24"/>
          <w:lang w:eastAsia="ru-RU"/>
        </w:rPr>
      </w:pPr>
      <w:r w:rsidRPr="00B76E22">
        <w:rPr>
          <w:rFonts w:ascii="Times New Roman" w:eastAsia="Times New Roman" w:hAnsi="Times New Roman" w:cs="Times New Roman"/>
          <w:b/>
          <w:sz w:val="24"/>
          <w:szCs w:val="24"/>
          <w:lang w:eastAsia="ru-RU"/>
        </w:rPr>
        <w:t>Состав</w:t>
      </w:r>
      <w:r>
        <w:rPr>
          <w:rFonts w:ascii="Times New Roman" w:eastAsia="Times New Roman" w:hAnsi="Times New Roman" w:cs="Times New Roman"/>
          <w:sz w:val="24"/>
          <w:szCs w:val="24"/>
          <w:lang w:eastAsia="ru-RU"/>
        </w:rPr>
        <w:t xml:space="preserve"> </w:t>
      </w:r>
      <w:r w:rsidR="00543942">
        <w:rPr>
          <w:rFonts w:ascii="Times New Roman" w:eastAsia="Times New Roman" w:hAnsi="Times New Roman" w:cs="Times New Roman"/>
          <w:b/>
          <w:sz w:val="24"/>
          <w:szCs w:val="24"/>
          <w:lang w:eastAsia="ru-RU"/>
        </w:rPr>
        <w:t>выручки в 2016</w:t>
      </w:r>
      <w:r w:rsidR="000B715E" w:rsidRPr="00B76E22">
        <w:rPr>
          <w:rFonts w:ascii="Times New Roman" w:eastAsia="Times New Roman" w:hAnsi="Times New Roman" w:cs="Times New Roman"/>
          <w:b/>
          <w:sz w:val="24"/>
          <w:szCs w:val="24"/>
          <w:lang w:eastAsia="ru-RU"/>
        </w:rPr>
        <w:t xml:space="preserve"> году по </w:t>
      </w:r>
      <w:r w:rsidR="00B76E22">
        <w:rPr>
          <w:rFonts w:ascii="Times New Roman" w:eastAsia="Times New Roman" w:hAnsi="Times New Roman" w:cs="Times New Roman"/>
          <w:b/>
          <w:sz w:val="24"/>
          <w:szCs w:val="24"/>
          <w:lang w:eastAsia="ru-RU"/>
        </w:rPr>
        <w:t>основным видам деятельности</w:t>
      </w:r>
    </w:p>
    <w:tbl>
      <w:tblPr>
        <w:tblW w:w="9510" w:type="dxa"/>
        <w:jc w:val="center"/>
        <w:tblLayout w:type="fixed"/>
        <w:tblCellMar>
          <w:left w:w="40" w:type="dxa"/>
          <w:right w:w="40" w:type="dxa"/>
        </w:tblCellMar>
        <w:tblLook w:val="0000"/>
      </w:tblPr>
      <w:tblGrid>
        <w:gridCol w:w="5257"/>
        <w:gridCol w:w="1985"/>
        <w:gridCol w:w="2268"/>
      </w:tblGrid>
      <w:tr w:rsidR="000B715E" w:rsidRPr="000B715E" w:rsidTr="006239F7">
        <w:trPr>
          <w:trHeight w:hRule="exact" w:val="566"/>
          <w:jc w:val="center"/>
        </w:trPr>
        <w:tc>
          <w:tcPr>
            <w:tcW w:w="5257" w:type="dxa"/>
            <w:tcBorders>
              <w:top w:val="single" w:sz="6" w:space="0" w:color="auto"/>
              <w:left w:val="single" w:sz="6" w:space="0" w:color="auto"/>
              <w:bottom w:val="single" w:sz="6" w:space="0" w:color="auto"/>
              <w:right w:val="single" w:sz="6" w:space="0" w:color="auto"/>
            </w:tcBorders>
          </w:tcPr>
          <w:p w:rsidR="000B715E" w:rsidRPr="006239F7" w:rsidRDefault="000B715E" w:rsidP="000B715E">
            <w:pPr>
              <w:spacing w:after="0" w:line="252" w:lineRule="auto"/>
              <w:jc w:val="center"/>
              <w:rPr>
                <w:rFonts w:ascii="Times New Roman" w:eastAsia="Times New Roman" w:hAnsi="Times New Roman" w:cs="Times New Roman"/>
                <w:b/>
                <w:sz w:val="24"/>
                <w:szCs w:val="24"/>
                <w:lang w:eastAsia="ru-RU"/>
              </w:rPr>
            </w:pPr>
            <w:r w:rsidRPr="006239F7">
              <w:rPr>
                <w:rFonts w:ascii="Times New Roman" w:eastAsia="Times New Roman" w:hAnsi="Times New Roman" w:cs="Times New Roman"/>
                <w:b/>
                <w:sz w:val="24"/>
                <w:szCs w:val="24"/>
                <w:lang w:eastAsia="ru-RU"/>
              </w:rPr>
              <w:t>Вид деятельности</w:t>
            </w:r>
          </w:p>
          <w:p w:rsidR="000B715E" w:rsidRPr="006239F7" w:rsidRDefault="000B715E" w:rsidP="000B715E">
            <w:pPr>
              <w:spacing w:after="0" w:line="252" w:lineRule="auto"/>
              <w:jc w:val="center"/>
              <w:rPr>
                <w:rFonts w:ascii="Times New Roman" w:eastAsia="Times New Roman" w:hAnsi="Times New Roman" w:cs="Times New Roman"/>
                <w:b/>
                <w:sz w:val="24"/>
                <w:szCs w:val="24"/>
                <w:lang w:eastAsia="ru-RU"/>
              </w:rPr>
            </w:pPr>
          </w:p>
        </w:tc>
        <w:tc>
          <w:tcPr>
            <w:tcW w:w="1985" w:type="dxa"/>
            <w:tcBorders>
              <w:top w:val="single" w:sz="6" w:space="0" w:color="auto"/>
              <w:left w:val="single" w:sz="6" w:space="0" w:color="auto"/>
              <w:bottom w:val="single" w:sz="6" w:space="0" w:color="auto"/>
              <w:right w:val="single" w:sz="6" w:space="0" w:color="auto"/>
            </w:tcBorders>
          </w:tcPr>
          <w:p w:rsidR="000B715E" w:rsidRPr="006239F7" w:rsidRDefault="000B715E" w:rsidP="000B715E">
            <w:pPr>
              <w:spacing w:after="0" w:line="252" w:lineRule="auto"/>
              <w:ind w:hanging="19"/>
              <w:jc w:val="center"/>
              <w:rPr>
                <w:rFonts w:ascii="Times New Roman" w:eastAsia="Times New Roman" w:hAnsi="Times New Roman" w:cs="Times New Roman"/>
                <w:b/>
                <w:sz w:val="24"/>
                <w:szCs w:val="24"/>
                <w:lang w:eastAsia="ru-RU"/>
              </w:rPr>
            </w:pPr>
            <w:r w:rsidRPr="006239F7">
              <w:rPr>
                <w:rFonts w:ascii="Times New Roman" w:eastAsia="Times New Roman" w:hAnsi="Times New Roman" w:cs="Times New Roman"/>
                <w:b/>
                <w:sz w:val="24"/>
                <w:szCs w:val="24"/>
                <w:lang w:eastAsia="ru-RU"/>
              </w:rPr>
              <w:t>Сумма выручки,</w:t>
            </w:r>
          </w:p>
          <w:p w:rsidR="000B715E" w:rsidRPr="006239F7" w:rsidRDefault="000B715E" w:rsidP="000B715E">
            <w:pPr>
              <w:spacing w:after="0" w:line="252" w:lineRule="auto"/>
              <w:ind w:hanging="19"/>
              <w:jc w:val="center"/>
              <w:rPr>
                <w:rFonts w:ascii="Times New Roman" w:eastAsia="Times New Roman" w:hAnsi="Times New Roman" w:cs="Times New Roman"/>
                <w:b/>
                <w:sz w:val="24"/>
                <w:szCs w:val="24"/>
                <w:lang w:eastAsia="ru-RU"/>
              </w:rPr>
            </w:pPr>
            <w:r w:rsidRPr="006239F7">
              <w:rPr>
                <w:rFonts w:ascii="Times New Roman" w:eastAsia="Times New Roman" w:hAnsi="Times New Roman" w:cs="Times New Roman"/>
                <w:b/>
                <w:sz w:val="24"/>
                <w:szCs w:val="24"/>
                <w:lang w:eastAsia="ru-RU"/>
              </w:rPr>
              <w:t xml:space="preserve"> тыс. руб.</w:t>
            </w:r>
          </w:p>
          <w:p w:rsidR="000B715E" w:rsidRPr="006239F7" w:rsidRDefault="000B715E" w:rsidP="000B715E">
            <w:pPr>
              <w:spacing w:after="0" w:line="252" w:lineRule="auto"/>
              <w:ind w:hanging="19"/>
              <w:jc w:val="center"/>
              <w:rPr>
                <w:rFonts w:ascii="Times New Roman" w:eastAsia="Times New Roman" w:hAnsi="Times New Roman" w:cs="Times New Roman"/>
                <w:b/>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0B715E" w:rsidRPr="006239F7" w:rsidRDefault="000B715E" w:rsidP="000B715E">
            <w:pPr>
              <w:spacing w:after="0" w:line="252" w:lineRule="auto"/>
              <w:jc w:val="center"/>
              <w:rPr>
                <w:rFonts w:ascii="Times New Roman" w:eastAsia="Times New Roman" w:hAnsi="Times New Roman" w:cs="Times New Roman"/>
                <w:b/>
                <w:sz w:val="24"/>
                <w:szCs w:val="24"/>
                <w:lang w:eastAsia="ru-RU"/>
              </w:rPr>
            </w:pPr>
            <w:r w:rsidRPr="006239F7">
              <w:rPr>
                <w:rFonts w:ascii="Times New Roman" w:eastAsia="Times New Roman" w:hAnsi="Times New Roman" w:cs="Times New Roman"/>
                <w:b/>
                <w:sz w:val="24"/>
                <w:szCs w:val="24"/>
                <w:lang w:eastAsia="ru-RU"/>
              </w:rPr>
              <w:t>Процент от общей суммы выручки, %</w:t>
            </w:r>
          </w:p>
        </w:tc>
      </w:tr>
      <w:tr w:rsidR="000B715E" w:rsidRPr="000B715E" w:rsidTr="006239F7">
        <w:trPr>
          <w:trHeight w:hRule="exact" w:val="530"/>
          <w:jc w:val="center"/>
        </w:trPr>
        <w:tc>
          <w:tcPr>
            <w:tcW w:w="5257"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52" w:lineRule="auto"/>
              <w:jc w:val="both"/>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 xml:space="preserve">Сдача в аренду </w:t>
            </w:r>
            <w:proofErr w:type="gramStart"/>
            <w:r w:rsidRPr="000B715E">
              <w:rPr>
                <w:rFonts w:ascii="Times New Roman" w:eastAsia="Times New Roman" w:hAnsi="Times New Roman" w:cs="Times New Roman"/>
                <w:sz w:val="24"/>
                <w:szCs w:val="24"/>
                <w:lang w:eastAsia="ru-RU"/>
              </w:rPr>
              <w:t>собственного</w:t>
            </w:r>
            <w:proofErr w:type="gramEnd"/>
            <w:r w:rsidRPr="000B715E">
              <w:rPr>
                <w:rFonts w:ascii="Times New Roman" w:eastAsia="Times New Roman" w:hAnsi="Times New Roman" w:cs="Times New Roman"/>
                <w:sz w:val="24"/>
                <w:szCs w:val="24"/>
                <w:lang w:eastAsia="ru-RU"/>
              </w:rPr>
              <w:t xml:space="preserve"> нежилого</w:t>
            </w:r>
          </w:p>
          <w:p w:rsidR="000B715E" w:rsidRPr="000B715E" w:rsidRDefault="000B715E" w:rsidP="000B715E">
            <w:pPr>
              <w:spacing w:after="0" w:line="252" w:lineRule="auto"/>
              <w:jc w:val="both"/>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имущества</w:t>
            </w:r>
          </w:p>
        </w:tc>
        <w:tc>
          <w:tcPr>
            <w:tcW w:w="1985" w:type="dxa"/>
            <w:tcBorders>
              <w:top w:val="single" w:sz="6" w:space="0" w:color="auto"/>
              <w:left w:val="single" w:sz="6" w:space="0" w:color="auto"/>
              <w:bottom w:val="single" w:sz="6" w:space="0" w:color="auto"/>
              <w:right w:val="single" w:sz="6" w:space="0" w:color="auto"/>
            </w:tcBorders>
          </w:tcPr>
          <w:p w:rsidR="000B715E" w:rsidRPr="000B715E" w:rsidRDefault="00221311"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43942">
              <w:rPr>
                <w:rFonts w:ascii="Times New Roman" w:eastAsia="Times New Roman" w:hAnsi="Times New Roman" w:cs="Times New Roman"/>
                <w:sz w:val="24"/>
                <w:szCs w:val="24"/>
                <w:lang w:eastAsia="ru-RU"/>
              </w:rPr>
              <w:t>6919,2</w:t>
            </w:r>
          </w:p>
        </w:tc>
        <w:tc>
          <w:tcPr>
            <w:tcW w:w="2268" w:type="dxa"/>
            <w:tcBorders>
              <w:top w:val="single" w:sz="6" w:space="0" w:color="auto"/>
              <w:left w:val="single" w:sz="6" w:space="0" w:color="auto"/>
              <w:bottom w:val="single" w:sz="6" w:space="0" w:color="auto"/>
              <w:right w:val="single" w:sz="6" w:space="0" w:color="auto"/>
            </w:tcBorders>
          </w:tcPr>
          <w:p w:rsidR="000B715E" w:rsidRPr="000B715E" w:rsidRDefault="005A680C" w:rsidP="001E0012">
            <w:pPr>
              <w:spacing w:after="0" w:line="252" w:lineRule="auto"/>
              <w:ind w:right="89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w:t>
            </w:r>
            <w:r w:rsidR="00543942">
              <w:rPr>
                <w:rFonts w:ascii="Times New Roman" w:eastAsia="Times New Roman" w:hAnsi="Times New Roman" w:cs="Times New Roman"/>
                <w:sz w:val="24"/>
                <w:szCs w:val="24"/>
                <w:lang w:eastAsia="ru-RU"/>
              </w:rPr>
              <w:t xml:space="preserve"> </w:t>
            </w:r>
            <w:r w:rsidR="000B715E" w:rsidRPr="000B715E">
              <w:rPr>
                <w:rFonts w:ascii="Times New Roman" w:eastAsia="Times New Roman" w:hAnsi="Times New Roman" w:cs="Times New Roman"/>
                <w:sz w:val="24"/>
                <w:szCs w:val="24"/>
                <w:lang w:eastAsia="ru-RU"/>
              </w:rPr>
              <w:t>%</w:t>
            </w:r>
          </w:p>
        </w:tc>
      </w:tr>
      <w:tr w:rsidR="000B715E" w:rsidRPr="000B715E" w:rsidTr="006239F7">
        <w:trPr>
          <w:trHeight w:hRule="exact" w:val="280"/>
          <w:jc w:val="center"/>
        </w:trPr>
        <w:tc>
          <w:tcPr>
            <w:tcW w:w="5257"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52" w:lineRule="auto"/>
              <w:jc w:val="both"/>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СТО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tc>
        <w:tc>
          <w:tcPr>
            <w:tcW w:w="1985" w:type="dxa"/>
            <w:tcBorders>
              <w:top w:val="single" w:sz="6" w:space="0" w:color="auto"/>
              <w:left w:val="single" w:sz="6" w:space="0" w:color="auto"/>
              <w:bottom w:val="single" w:sz="6" w:space="0" w:color="auto"/>
              <w:right w:val="single" w:sz="6" w:space="0" w:color="auto"/>
            </w:tcBorders>
          </w:tcPr>
          <w:p w:rsidR="000B715E" w:rsidRPr="000B715E" w:rsidRDefault="00221311" w:rsidP="00221311">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543942">
              <w:rPr>
                <w:rFonts w:ascii="Times New Roman" w:eastAsia="Times New Roman" w:hAnsi="Times New Roman" w:cs="Times New Roman"/>
                <w:sz w:val="24"/>
                <w:szCs w:val="24"/>
                <w:lang w:eastAsia="ru-RU"/>
              </w:rPr>
              <w:t>776,5</w:t>
            </w:r>
          </w:p>
        </w:tc>
        <w:tc>
          <w:tcPr>
            <w:tcW w:w="2268" w:type="dxa"/>
            <w:tcBorders>
              <w:top w:val="single" w:sz="6" w:space="0" w:color="auto"/>
              <w:left w:val="single" w:sz="6" w:space="0" w:color="auto"/>
              <w:bottom w:val="single" w:sz="6" w:space="0" w:color="auto"/>
              <w:right w:val="single" w:sz="6" w:space="0" w:color="auto"/>
            </w:tcBorders>
          </w:tcPr>
          <w:p w:rsidR="000B715E" w:rsidRPr="000B715E" w:rsidRDefault="005A680C" w:rsidP="001E0012">
            <w:pPr>
              <w:spacing w:after="0" w:line="252" w:lineRule="auto"/>
              <w:ind w:right="89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r w:rsidR="00543942">
              <w:rPr>
                <w:rFonts w:ascii="Times New Roman" w:eastAsia="Times New Roman" w:hAnsi="Times New Roman" w:cs="Times New Roman"/>
                <w:sz w:val="24"/>
                <w:szCs w:val="24"/>
                <w:lang w:eastAsia="ru-RU"/>
              </w:rPr>
              <w:t xml:space="preserve"> </w:t>
            </w:r>
            <w:r w:rsidR="000B715E" w:rsidRPr="000B715E">
              <w:rPr>
                <w:rFonts w:ascii="Times New Roman" w:eastAsia="Times New Roman" w:hAnsi="Times New Roman" w:cs="Times New Roman"/>
                <w:sz w:val="24"/>
                <w:szCs w:val="24"/>
                <w:lang w:eastAsia="ru-RU"/>
              </w:rPr>
              <w:t>%</w:t>
            </w:r>
          </w:p>
        </w:tc>
      </w:tr>
      <w:tr w:rsidR="000B715E" w:rsidRPr="000B715E" w:rsidTr="006239F7">
        <w:trPr>
          <w:trHeight w:hRule="exact" w:val="280"/>
          <w:jc w:val="center"/>
        </w:trPr>
        <w:tc>
          <w:tcPr>
            <w:tcW w:w="5257" w:type="dxa"/>
            <w:tcBorders>
              <w:top w:val="single" w:sz="6" w:space="0" w:color="auto"/>
              <w:left w:val="single" w:sz="6" w:space="0" w:color="auto"/>
              <w:bottom w:val="single" w:sz="6" w:space="0" w:color="auto"/>
              <w:right w:val="single" w:sz="6" w:space="0" w:color="auto"/>
            </w:tcBorders>
          </w:tcPr>
          <w:p w:rsidR="000B715E" w:rsidRPr="000B715E" w:rsidRDefault="000B715E" w:rsidP="00A955DF">
            <w:pPr>
              <w:spacing w:after="0" w:line="252"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Перевозка грузов автомобильным</w:t>
            </w:r>
            <w:r w:rsidR="00A955DF">
              <w:rPr>
                <w:rFonts w:ascii="Times New Roman" w:eastAsia="Times New Roman" w:hAnsi="Times New Roman" w:cs="Times New Roman"/>
                <w:sz w:val="24"/>
                <w:szCs w:val="24"/>
                <w:lang w:eastAsia="ru-RU"/>
              </w:rPr>
              <w:t xml:space="preserve"> транспортом</w:t>
            </w:r>
            <w:r w:rsidRPr="000B715E">
              <w:rPr>
                <w:rFonts w:ascii="Times New Roman" w:eastAsia="Times New Roman" w:hAnsi="Times New Roman" w:cs="Times New Roman"/>
                <w:sz w:val="24"/>
                <w:szCs w:val="24"/>
                <w:lang w:eastAsia="ru-RU"/>
              </w:rPr>
              <w:t xml:space="preserve"> </w:t>
            </w:r>
            <w:proofErr w:type="spellStart"/>
            <w:proofErr w:type="gramStart"/>
            <w:r w:rsidRPr="000B715E">
              <w:rPr>
                <w:rFonts w:ascii="Times New Roman" w:eastAsia="Times New Roman" w:hAnsi="Times New Roman" w:cs="Times New Roman"/>
                <w:sz w:val="24"/>
                <w:szCs w:val="24"/>
                <w:lang w:eastAsia="ru-RU"/>
              </w:rPr>
              <w:t>транспортом</w:t>
            </w:r>
            <w:proofErr w:type="spellEnd"/>
            <w:proofErr w:type="gramEnd"/>
          </w:p>
        </w:tc>
        <w:tc>
          <w:tcPr>
            <w:tcW w:w="1985" w:type="dxa"/>
            <w:tcBorders>
              <w:top w:val="single" w:sz="6" w:space="0" w:color="auto"/>
              <w:left w:val="single" w:sz="6" w:space="0" w:color="auto"/>
              <w:bottom w:val="single" w:sz="6" w:space="0" w:color="auto"/>
              <w:right w:val="single" w:sz="6" w:space="0" w:color="auto"/>
            </w:tcBorders>
          </w:tcPr>
          <w:p w:rsidR="000B715E" w:rsidRPr="000B715E" w:rsidRDefault="00221311"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43942">
              <w:rPr>
                <w:rFonts w:ascii="Times New Roman" w:eastAsia="Times New Roman" w:hAnsi="Times New Roman" w:cs="Times New Roman"/>
                <w:sz w:val="24"/>
                <w:szCs w:val="24"/>
                <w:lang w:eastAsia="ru-RU"/>
              </w:rPr>
              <w:t>487,9</w:t>
            </w:r>
          </w:p>
        </w:tc>
        <w:tc>
          <w:tcPr>
            <w:tcW w:w="2268" w:type="dxa"/>
            <w:tcBorders>
              <w:top w:val="single" w:sz="6" w:space="0" w:color="auto"/>
              <w:left w:val="single" w:sz="6" w:space="0" w:color="auto"/>
              <w:bottom w:val="single" w:sz="6" w:space="0" w:color="auto"/>
              <w:right w:val="single" w:sz="6" w:space="0" w:color="auto"/>
            </w:tcBorders>
          </w:tcPr>
          <w:p w:rsidR="000B715E" w:rsidRPr="000B715E" w:rsidRDefault="005A680C" w:rsidP="001E0012">
            <w:pPr>
              <w:spacing w:after="0" w:line="252" w:lineRule="auto"/>
              <w:ind w:right="89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r w:rsidR="00543942">
              <w:rPr>
                <w:rFonts w:ascii="Times New Roman" w:eastAsia="Times New Roman" w:hAnsi="Times New Roman" w:cs="Times New Roman"/>
                <w:sz w:val="24"/>
                <w:szCs w:val="24"/>
                <w:lang w:eastAsia="ru-RU"/>
              </w:rPr>
              <w:t xml:space="preserve"> </w:t>
            </w:r>
            <w:r w:rsidR="000B715E" w:rsidRPr="000B715E">
              <w:rPr>
                <w:rFonts w:ascii="Times New Roman" w:eastAsia="Times New Roman" w:hAnsi="Times New Roman" w:cs="Times New Roman"/>
                <w:sz w:val="24"/>
                <w:szCs w:val="24"/>
                <w:lang w:eastAsia="ru-RU"/>
              </w:rPr>
              <w:t>%</w:t>
            </w:r>
          </w:p>
        </w:tc>
      </w:tr>
      <w:tr w:rsidR="00221311" w:rsidRPr="000B715E" w:rsidTr="006239F7">
        <w:trPr>
          <w:trHeight w:hRule="exact" w:val="280"/>
          <w:jc w:val="center"/>
        </w:trPr>
        <w:tc>
          <w:tcPr>
            <w:tcW w:w="5257" w:type="dxa"/>
            <w:tcBorders>
              <w:top w:val="single" w:sz="6" w:space="0" w:color="auto"/>
              <w:left w:val="single" w:sz="6" w:space="0" w:color="auto"/>
              <w:bottom w:val="single" w:sz="6" w:space="0" w:color="auto"/>
              <w:right w:val="single" w:sz="6" w:space="0" w:color="auto"/>
            </w:tcBorders>
          </w:tcPr>
          <w:p w:rsidR="00221311" w:rsidRPr="000B715E" w:rsidRDefault="00A955DF" w:rsidP="000B715E">
            <w:pPr>
              <w:spacing w:after="0" w:line="25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Предоставление прочих услуг по ТО (</w:t>
            </w:r>
            <w:proofErr w:type="spellStart"/>
            <w:r>
              <w:rPr>
                <w:rFonts w:ascii="Times New Roman" w:eastAsia="Times New Roman" w:hAnsi="Times New Roman" w:cs="Times New Roman"/>
                <w:sz w:val="24"/>
                <w:szCs w:val="24"/>
                <w:lang w:eastAsia="ru-RU"/>
              </w:rPr>
              <w:t>автомойка</w:t>
            </w:r>
            <w:proofErr w:type="spellEnd"/>
            <w:r>
              <w:rPr>
                <w:rFonts w:ascii="Times New Roman" w:eastAsia="Times New Roman" w:hAnsi="Times New Roman" w:cs="Times New Roman"/>
                <w:sz w:val="24"/>
                <w:szCs w:val="24"/>
                <w:lang w:eastAsia="ru-RU"/>
              </w:rPr>
              <w:t>)</w:t>
            </w:r>
          </w:p>
        </w:tc>
        <w:tc>
          <w:tcPr>
            <w:tcW w:w="1985" w:type="dxa"/>
            <w:tcBorders>
              <w:top w:val="single" w:sz="6" w:space="0" w:color="auto"/>
              <w:left w:val="single" w:sz="6" w:space="0" w:color="auto"/>
              <w:bottom w:val="single" w:sz="6" w:space="0" w:color="auto"/>
              <w:right w:val="single" w:sz="6" w:space="0" w:color="auto"/>
            </w:tcBorders>
          </w:tcPr>
          <w:p w:rsidR="00221311" w:rsidRDefault="00A955DF"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43942">
              <w:rPr>
                <w:rFonts w:ascii="Times New Roman" w:eastAsia="Times New Roman" w:hAnsi="Times New Roman" w:cs="Times New Roman"/>
                <w:sz w:val="24"/>
                <w:szCs w:val="24"/>
                <w:lang w:eastAsia="ru-RU"/>
              </w:rPr>
              <w:t>153,9</w:t>
            </w:r>
          </w:p>
        </w:tc>
        <w:tc>
          <w:tcPr>
            <w:tcW w:w="2268" w:type="dxa"/>
            <w:tcBorders>
              <w:top w:val="single" w:sz="6" w:space="0" w:color="auto"/>
              <w:left w:val="single" w:sz="6" w:space="0" w:color="auto"/>
              <w:bottom w:val="single" w:sz="6" w:space="0" w:color="auto"/>
              <w:right w:val="single" w:sz="6" w:space="0" w:color="auto"/>
            </w:tcBorders>
          </w:tcPr>
          <w:p w:rsidR="00221311" w:rsidRDefault="005A680C" w:rsidP="001E0012">
            <w:pPr>
              <w:spacing w:after="0" w:line="252" w:lineRule="auto"/>
              <w:ind w:right="89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r w:rsidR="00543942">
              <w:rPr>
                <w:rFonts w:ascii="Times New Roman" w:eastAsia="Times New Roman" w:hAnsi="Times New Roman" w:cs="Times New Roman"/>
                <w:sz w:val="24"/>
                <w:szCs w:val="24"/>
                <w:lang w:eastAsia="ru-RU"/>
              </w:rPr>
              <w:t xml:space="preserve"> </w:t>
            </w:r>
            <w:r w:rsidR="00A955DF">
              <w:rPr>
                <w:rFonts w:ascii="Times New Roman" w:eastAsia="Times New Roman" w:hAnsi="Times New Roman" w:cs="Times New Roman"/>
                <w:sz w:val="24"/>
                <w:szCs w:val="24"/>
                <w:lang w:eastAsia="ru-RU"/>
              </w:rPr>
              <w:t>%</w:t>
            </w:r>
          </w:p>
        </w:tc>
      </w:tr>
      <w:tr w:rsidR="00A955DF" w:rsidRPr="00A955DF" w:rsidTr="006239F7">
        <w:trPr>
          <w:trHeight w:hRule="exact" w:val="280"/>
          <w:jc w:val="center"/>
        </w:trPr>
        <w:tc>
          <w:tcPr>
            <w:tcW w:w="5257" w:type="dxa"/>
            <w:tcBorders>
              <w:top w:val="single" w:sz="6" w:space="0" w:color="auto"/>
              <w:left w:val="single" w:sz="6" w:space="0" w:color="auto"/>
              <w:bottom w:val="single" w:sz="6" w:space="0" w:color="auto"/>
              <w:right w:val="single" w:sz="6" w:space="0" w:color="auto"/>
            </w:tcBorders>
          </w:tcPr>
          <w:p w:rsidR="00A955DF" w:rsidRPr="00A955DF" w:rsidRDefault="00A955DF" w:rsidP="000B715E">
            <w:pPr>
              <w:spacing w:after="0" w:line="252" w:lineRule="auto"/>
              <w:jc w:val="both"/>
              <w:rPr>
                <w:rFonts w:ascii="Times New Roman" w:eastAsia="Times New Roman" w:hAnsi="Times New Roman" w:cs="Times New Roman"/>
                <w:b/>
                <w:sz w:val="24"/>
                <w:szCs w:val="24"/>
                <w:lang w:eastAsia="ru-RU"/>
              </w:rPr>
            </w:pPr>
            <w:r w:rsidRPr="00A955DF">
              <w:rPr>
                <w:rFonts w:ascii="Times New Roman" w:eastAsia="Times New Roman" w:hAnsi="Times New Roman" w:cs="Times New Roman"/>
                <w:b/>
                <w:sz w:val="24"/>
                <w:szCs w:val="24"/>
                <w:lang w:eastAsia="ru-RU"/>
              </w:rPr>
              <w:t>ИТОГО:</w:t>
            </w:r>
          </w:p>
        </w:tc>
        <w:tc>
          <w:tcPr>
            <w:tcW w:w="1985" w:type="dxa"/>
            <w:tcBorders>
              <w:top w:val="single" w:sz="6" w:space="0" w:color="auto"/>
              <w:left w:val="single" w:sz="6" w:space="0" w:color="auto"/>
              <w:bottom w:val="single" w:sz="6" w:space="0" w:color="auto"/>
              <w:right w:val="single" w:sz="6" w:space="0" w:color="auto"/>
            </w:tcBorders>
          </w:tcPr>
          <w:p w:rsidR="00A955DF" w:rsidRPr="00A955DF" w:rsidRDefault="00A955DF" w:rsidP="000B715E">
            <w:pPr>
              <w:spacing w:after="0" w:line="252" w:lineRule="auto"/>
              <w:jc w:val="center"/>
              <w:rPr>
                <w:rFonts w:ascii="Times New Roman" w:eastAsia="Times New Roman" w:hAnsi="Times New Roman" w:cs="Times New Roman"/>
                <w:b/>
                <w:sz w:val="24"/>
                <w:szCs w:val="24"/>
                <w:lang w:eastAsia="ru-RU"/>
              </w:rPr>
            </w:pPr>
            <w:r w:rsidRPr="00A955DF">
              <w:rPr>
                <w:rFonts w:ascii="Times New Roman" w:eastAsia="Times New Roman" w:hAnsi="Times New Roman" w:cs="Times New Roman"/>
                <w:b/>
                <w:sz w:val="24"/>
                <w:szCs w:val="24"/>
                <w:lang w:eastAsia="ru-RU"/>
              </w:rPr>
              <w:t>2</w:t>
            </w:r>
            <w:r w:rsidR="00D11925">
              <w:rPr>
                <w:rFonts w:ascii="Times New Roman" w:eastAsia="Times New Roman" w:hAnsi="Times New Roman" w:cs="Times New Roman"/>
                <w:b/>
                <w:sz w:val="24"/>
                <w:szCs w:val="24"/>
                <w:lang w:eastAsia="ru-RU"/>
              </w:rPr>
              <w:t>7337,5</w:t>
            </w:r>
          </w:p>
        </w:tc>
        <w:tc>
          <w:tcPr>
            <w:tcW w:w="2268" w:type="dxa"/>
            <w:tcBorders>
              <w:top w:val="single" w:sz="6" w:space="0" w:color="auto"/>
              <w:left w:val="single" w:sz="6" w:space="0" w:color="auto"/>
              <w:bottom w:val="single" w:sz="6" w:space="0" w:color="auto"/>
              <w:right w:val="single" w:sz="6" w:space="0" w:color="auto"/>
            </w:tcBorders>
          </w:tcPr>
          <w:p w:rsidR="00A955DF" w:rsidRPr="00A955DF" w:rsidRDefault="00A955DF" w:rsidP="001E0012">
            <w:pPr>
              <w:spacing w:after="0" w:line="252" w:lineRule="auto"/>
              <w:ind w:right="895"/>
              <w:jc w:val="center"/>
              <w:rPr>
                <w:rFonts w:ascii="Times New Roman" w:eastAsia="Times New Roman" w:hAnsi="Times New Roman" w:cs="Times New Roman"/>
                <w:b/>
                <w:sz w:val="24"/>
                <w:szCs w:val="24"/>
                <w:lang w:eastAsia="ru-RU"/>
              </w:rPr>
            </w:pPr>
            <w:r w:rsidRPr="00A955DF">
              <w:rPr>
                <w:rFonts w:ascii="Times New Roman" w:eastAsia="Times New Roman" w:hAnsi="Times New Roman" w:cs="Times New Roman"/>
                <w:b/>
                <w:sz w:val="24"/>
                <w:szCs w:val="24"/>
                <w:lang w:eastAsia="ru-RU"/>
              </w:rPr>
              <w:t>100%</w:t>
            </w:r>
          </w:p>
        </w:tc>
      </w:tr>
    </w:tbl>
    <w:p w:rsidR="000B715E" w:rsidRPr="00A955DF" w:rsidRDefault="000B715E" w:rsidP="000B715E">
      <w:pPr>
        <w:spacing w:after="0" w:line="252" w:lineRule="auto"/>
        <w:jc w:val="both"/>
        <w:rPr>
          <w:rFonts w:ascii="Times New Roman" w:eastAsia="Times New Roman" w:hAnsi="Times New Roman" w:cs="Times New Roman"/>
          <w:b/>
          <w:sz w:val="24"/>
          <w:szCs w:val="24"/>
          <w:lang w:eastAsia="ru-RU"/>
        </w:rPr>
      </w:pPr>
    </w:p>
    <w:p w:rsidR="001E0012" w:rsidRPr="005A680C" w:rsidRDefault="000B715E" w:rsidP="000B715E">
      <w:pPr>
        <w:spacing w:after="0" w:line="240" w:lineRule="auto"/>
        <w:jc w:val="both"/>
        <w:rPr>
          <w:rFonts w:ascii="Times New Roman" w:eastAsia="Times New Roman" w:hAnsi="Times New Roman" w:cs="Times New Roman"/>
          <w:b/>
          <w:sz w:val="28"/>
          <w:szCs w:val="28"/>
          <w:lang w:eastAsia="ru-RU"/>
        </w:rPr>
      </w:pPr>
      <w:r w:rsidRPr="000B715E">
        <w:rPr>
          <w:rFonts w:ascii="Times New Roman" w:eastAsia="Times New Roman" w:hAnsi="Times New Roman" w:cs="Times New Roman"/>
          <w:sz w:val="24"/>
          <w:szCs w:val="24"/>
          <w:lang w:eastAsia="ru-RU"/>
        </w:rPr>
        <w:t xml:space="preserve">    </w:t>
      </w:r>
      <w:proofErr w:type="gramStart"/>
      <w:r w:rsidRPr="00901A53">
        <w:rPr>
          <w:rFonts w:ascii="Times New Roman" w:eastAsia="Times New Roman" w:hAnsi="Times New Roman" w:cs="Times New Roman"/>
          <w:sz w:val="28"/>
          <w:szCs w:val="28"/>
          <w:lang w:eastAsia="ru-RU"/>
        </w:rPr>
        <w:t>Выручка от сдачи в аренду собств</w:t>
      </w:r>
      <w:r w:rsidR="00D11925">
        <w:rPr>
          <w:rFonts w:ascii="Times New Roman" w:eastAsia="Times New Roman" w:hAnsi="Times New Roman" w:cs="Times New Roman"/>
          <w:sz w:val="28"/>
          <w:szCs w:val="28"/>
          <w:lang w:eastAsia="ru-RU"/>
        </w:rPr>
        <w:t>енного нежилого имущества в 2016</w:t>
      </w:r>
      <w:r w:rsidRPr="00901A53">
        <w:rPr>
          <w:rFonts w:ascii="Times New Roman" w:eastAsia="Times New Roman" w:hAnsi="Times New Roman" w:cs="Times New Roman"/>
          <w:sz w:val="28"/>
          <w:szCs w:val="28"/>
          <w:lang w:eastAsia="ru-RU"/>
        </w:rPr>
        <w:t xml:space="preserve"> г. составила </w:t>
      </w:r>
      <w:r w:rsidR="00D11925">
        <w:rPr>
          <w:rFonts w:ascii="Times New Roman" w:eastAsia="Times New Roman" w:hAnsi="Times New Roman" w:cs="Times New Roman"/>
          <w:b/>
          <w:sz w:val="28"/>
          <w:szCs w:val="28"/>
          <w:lang w:eastAsia="ru-RU"/>
        </w:rPr>
        <w:t>16919,20</w:t>
      </w:r>
      <w:r w:rsidRPr="00901A53">
        <w:rPr>
          <w:rFonts w:ascii="Times New Roman" w:eastAsia="Times New Roman" w:hAnsi="Times New Roman" w:cs="Times New Roman"/>
          <w:sz w:val="28"/>
          <w:szCs w:val="28"/>
          <w:lang w:eastAsia="ru-RU"/>
        </w:rPr>
        <w:t xml:space="preserve"> </w:t>
      </w:r>
      <w:r w:rsidRPr="00901A53">
        <w:rPr>
          <w:rFonts w:ascii="Times New Roman" w:eastAsia="Times New Roman" w:hAnsi="Times New Roman" w:cs="Times New Roman"/>
          <w:b/>
          <w:sz w:val="28"/>
          <w:szCs w:val="28"/>
          <w:lang w:eastAsia="ru-RU"/>
        </w:rPr>
        <w:t>тыс. руб</w:t>
      </w:r>
      <w:r w:rsidRPr="00901A53">
        <w:rPr>
          <w:rFonts w:ascii="Times New Roman" w:eastAsia="Times New Roman" w:hAnsi="Times New Roman" w:cs="Times New Roman"/>
          <w:sz w:val="28"/>
          <w:szCs w:val="28"/>
          <w:lang w:eastAsia="ru-RU"/>
        </w:rPr>
        <w:t xml:space="preserve">., что на  </w:t>
      </w:r>
      <w:r w:rsidR="00D11925">
        <w:rPr>
          <w:rFonts w:ascii="Times New Roman" w:eastAsia="Times New Roman" w:hAnsi="Times New Roman" w:cs="Times New Roman"/>
          <w:b/>
          <w:sz w:val="28"/>
          <w:szCs w:val="28"/>
          <w:lang w:eastAsia="ru-RU"/>
        </w:rPr>
        <w:t>1256,9</w:t>
      </w:r>
      <w:r w:rsidRPr="00901A53">
        <w:rPr>
          <w:rFonts w:ascii="Times New Roman" w:eastAsia="Times New Roman" w:hAnsi="Times New Roman" w:cs="Times New Roman"/>
          <w:b/>
          <w:sz w:val="28"/>
          <w:szCs w:val="28"/>
          <w:lang w:eastAsia="ru-RU"/>
        </w:rPr>
        <w:t xml:space="preserve"> тыс. руб</w:t>
      </w:r>
      <w:r w:rsidRPr="00901A53">
        <w:rPr>
          <w:rFonts w:ascii="Times New Roman" w:eastAsia="Times New Roman" w:hAnsi="Times New Roman" w:cs="Times New Roman"/>
          <w:sz w:val="28"/>
          <w:szCs w:val="28"/>
          <w:lang w:eastAsia="ru-RU"/>
        </w:rPr>
        <w:t>. выше</w:t>
      </w:r>
      <w:r w:rsidR="001E0012" w:rsidRPr="00901A53">
        <w:rPr>
          <w:rFonts w:ascii="Times New Roman" w:eastAsia="Times New Roman" w:hAnsi="Times New Roman" w:cs="Times New Roman"/>
          <w:sz w:val="28"/>
          <w:szCs w:val="28"/>
          <w:lang w:eastAsia="ru-RU"/>
        </w:rPr>
        <w:t>, чем по</w:t>
      </w:r>
      <w:r w:rsidR="00D11925">
        <w:rPr>
          <w:rFonts w:ascii="Times New Roman" w:eastAsia="Times New Roman" w:hAnsi="Times New Roman" w:cs="Times New Roman"/>
          <w:sz w:val="28"/>
          <w:szCs w:val="28"/>
          <w:lang w:eastAsia="ru-RU"/>
        </w:rPr>
        <w:t xml:space="preserve"> итогам предыдущего 2015 </w:t>
      </w:r>
      <w:r w:rsidRPr="00901A53">
        <w:rPr>
          <w:rFonts w:ascii="Times New Roman" w:eastAsia="Times New Roman" w:hAnsi="Times New Roman" w:cs="Times New Roman"/>
          <w:sz w:val="28"/>
          <w:szCs w:val="28"/>
          <w:lang w:eastAsia="ru-RU"/>
        </w:rPr>
        <w:t xml:space="preserve"> г. Себестоимость от вышеука</w:t>
      </w:r>
      <w:r w:rsidR="00D11925">
        <w:rPr>
          <w:rFonts w:ascii="Times New Roman" w:eastAsia="Times New Roman" w:hAnsi="Times New Roman" w:cs="Times New Roman"/>
          <w:sz w:val="28"/>
          <w:szCs w:val="28"/>
          <w:lang w:eastAsia="ru-RU"/>
        </w:rPr>
        <w:t>занного вида деятельности в 2016</w:t>
      </w:r>
      <w:r w:rsidRPr="00901A53">
        <w:rPr>
          <w:rFonts w:ascii="Times New Roman" w:eastAsia="Times New Roman" w:hAnsi="Times New Roman" w:cs="Times New Roman"/>
          <w:sz w:val="28"/>
          <w:szCs w:val="28"/>
          <w:lang w:eastAsia="ru-RU"/>
        </w:rPr>
        <w:t xml:space="preserve"> г. составила </w:t>
      </w:r>
      <w:r w:rsidR="00D11925">
        <w:rPr>
          <w:rFonts w:ascii="Times New Roman" w:eastAsia="Times New Roman" w:hAnsi="Times New Roman" w:cs="Times New Roman"/>
          <w:b/>
          <w:sz w:val="28"/>
          <w:szCs w:val="28"/>
          <w:lang w:eastAsia="ru-RU"/>
        </w:rPr>
        <w:t>7367,2</w:t>
      </w:r>
      <w:r w:rsidRPr="00901A53">
        <w:rPr>
          <w:rFonts w:ascii="Times New Roman" w:eastAsia="Times New Roman" w:hAnsi="Times New Roman" w:cs="Times New Roman"/>
          <w:b/>
          <w:sz w:val="28"/>
          <w:szCs w:val="28"/>
          <w:lang w:eastAsia="ru-RU"/>
        </w:rPr>
        <w:t xml:space="preserve"> тыс. руб</w:t>
      </w:r>
      <w:r w:rsidRPr="00901A53">
        <w:rPr>
          <w:rFonts w:ascii="Times New Roman" w:eastAsia="Times New Roman" w:hAnsi="Times New Roman" w:cs="Times New Roman"/>
          <w:sz w:val="28"/>
          <w:szCs w:val="28"/>
          <w:lang w:eastAsia="ru-RU"/>
        </w:rPr>
        <w:t xml:space="preserve">., что на </w:t>
      </w:r>
      <w:r w:rsidR="00D11925">
        <w:rPr>
          <w:rFonts w:ascii="Times New Roman" w:eastAsia="Times New Roman" w:hAnsi="Times New Roman" w:cs="Times New Roman"/>
          <w:b/>
          <w:sz w:val="28"/>
          <w:szCs w:val="28"/>
          <w:lang w:eastAsia="ru-RU"/>
        </w:rPr>
        <w:t xml:space="preserve">120,8 </w:t>
      </w:r>
      <w:r w:rsidRPr="00901A53">
        <w:rPr>
          <w:rFonts w:ascii="Times New Roman" w:eastAsia="Times New Roman" w:hAnsi="Times New Roman" w:cs="Times New Roman"/>
          <w:b/>
          <w:sz w:val="28"/>
          <w:szCs w:val="28"/>
          <w:lang w:eastAsia="ru-RU"/>
        </w:rPr>
        <w:t>тыс. руб</w:t>
      </w:r>
      <w:r w:rsidR="00D11925">
        <w:rPr>
          <w:rFonts w:ascii="Times New Roman" w:eastAsia="Times New Roman" w:hAnsi="Times New Roman" w:cs="Times New Roman"/>
          <w:sz w:val="28"/>
          <w:szCs w:val="28"/>
          <w:lang w:eastAsia="ru-RU"/>
        </w:rPr>
        <w:t>. меньше, чем в 2015</w:t>
      </w:r>
      <w:r w:rsidRPr="00901A53">
        <w:rPr>
          <w:rFonts w:ascii="Times New Roman" w:eastAsia="Times New Roman" w:hAnsi="Times New Roman" w:cs="Times New Roman"/>
          <w:sz w:val="28"/>
          <w:szCs w:val="28"/>
          <w:lang w:eastAsia="ru-RU"/>
        </w:rPr>
        <w:t xml:space="preserve"> г. (</w:t>
      </w:r>
      <w:r w:rsidR="00D11925">
        <w:rPr>
          <w:rFonts w:ascii="Times New Roman" w:eastAsia="Times New Roman" w:hAnsi="Times New Roman" w:cs="Times New Roman"/>
          <w:b/>
          <w:sz w:val="28"/>
          <w:szCs w:val="28"/>
          <w:lang w:eastAsia="ru-RU"/>
        </w:rPr>
        <w:t>7488</w:t>
      </w:r>
      <w:r w:rsidRPr="00901A53">
        <w:rPr>
          <w:rFonts w:ascii="Times New Roman" w:eastAsia="Times New Roman" w:hAnsi="Times New Roman" w:cs="Times New Roman"/>
          <w:b/>
          <w:sz w:val="28"/>
          <w:szCs w:val="28"/>
          <w:lang w:eastAsia="ru-RU"/>
        </w:rPr>
        <w:t xml:space="preserve"> тыс. руб.</w:t>
      </w:r>
      <w:r w:rsidRPr="00901A53">
        <w:rPr>
          <w:rFonts w:ascii="Times New Roman" w:eastAsia="Times New Roman" w:hAnsi="Times New Roman" w:cs="Times New Roman"/>
          <w:sz w:val="28"/>
          <w:szCs w:val="28"/>
          <w:lang w:eastAsia="ru-RU"/>
        </w:rPr>
        <w:t>).</w:t>
      </w:r>
      <w:proofErr w:type="gramEnd"/>
      <w:r w:rsidRPr="00901A53">
        <w:rPr>
          <w:rFonts w:ascii="Times New Roman" w:eastAsia="Times New Roman" w:hAnsi="Times New Roman" w:cs="Times New Roman"/>
          <w:sz w:val="28"/>
          <w:szCs w:val="28"/>
          <w:lang w:eastAsia="ru-RU"/>
        </w:rPr>
        <w:t xml:space="preserve"> При этом увеличение доли выручки от аренды в общей выручке предприятия с </w:t>
      </w:r>
      <w:r w:rsidR="00D11925">
        <w:rPr>
          <w:rFonts w:ascii="Times New Roman" w:eastAsia="Times New Roman" w:hAnsi="Times New Roman" w:cs="Times New Roman"/>
          <w:b/>
          <w:sz w:val="28"/>
          <w:szCs w:val="28"/>
          <w:lang w:eastAsia="ru-RU"/>
        </w:rPr>
        <w:t>61,4</w:t>
      </w:r>
      <w:r w:rsidRPr="00901A53">
        <w:rPr>
          <w:rFonts w:ascii="Times New Roman" w:eastAsia="Times New Roman" w:hAnsi="Times New Roman" w:cs="Times New Roman"/>
          <w:b/>
          <w:sz w:val="28"/>
          <w:szCs w:val="28"/>
          <w:lang w:eastAsia="ru-RU"/>
        </w:rPr>
        <w:t>%</w:t>
      </w:r>
      <w:r w:rsidR="001E0012" w:rsidRPr="00901A53">
        <w:rPr>
          <w:rFonts w:ascii="Times New Roman" w:eastAsia="Times New Roman" w:hAnsi="Times New Roman" w:cs="Times New Roman"/>
          <w:sz w:val="28"/>
          <w:szCs w:val="28"/>
          <w:lang w:eastAsia="ru-RU"/>
        </w:rPr>
        <w:t xml:space="preserve"> в 20</w:t>
      </w:r>
      <w:r w:rsidR="00D11925">
        <w:rPr>
          <w:rFonts w:ascii="Times New Roman" w:eastAsia="Times New Roman" w:hAnsi="Times New Roman" w:cs="Times New Roman"/>
          <w:sz w:val="28"/>
          <w:szCs w:val="28"/>
          <w:lang w:eastAsia="ru-RU"/>
        </w:rPr>
        <w:t>15</w:t>
      </w:r>
      <w:r w:rsidRPr="00901A53">
        <w:rPr>
          <w:rFonts w:ascii="Times New Roman" w:eastAsia="Times New Roman" w:hAnsi="Times New Roman" w:cs="Times New Roman"/>
          <w:sz w:val="28"/>
          <w:szCs w:val="28"/>
          <w:lang w:eastAsia="ru-RU"/>
        </w:rPr>
        <w:t xml:space="preserve"> г. до </w:t>
      </w:r>
      <w:r w:rsidR="00D11925">
        <w:rPr>
          <w:rFonts w:ascii="Times New Roman" w:eastAsia="Times New Roman" w:hAnsi="Times New Roman" w:cs="Times New Roman"/>
          <w:b/>
          <w:sz w:val="28"/>
          <w:szCs w:val="28"/>
          <w:lang w:eastAsia="ru-RU"/>
        </w:rPr>
        <w:t>6</w:t>
      </w:r>
      <w:r w:rsidR="005A680C">
        <w:rPr>
          <w:rFonts w:ascii="Times New Roman" w:eastAsia="Times New Roman" w:hAnsi="Times New Roman" w:cs="Times New Roman"/>
          <w:b/>
          <w:sz w:val="28"/>
          <w:szCs w:val="28"/>
          <w:lang w:eastAsia="ru-RU"/>
        </w:rPr>
        <w:t>1,9</w:t>
      </w:r>
      <w:r w:rsidRPr="00901A53">
        <w:rPr>
          <w:rFonts w:ascii="Times New Roman" w:eastAsia="Times New Roman" w:hAnsi="Times New Roman" w:cs="Times New Roman"/>
          <w:b/>
          <w:sz w:val="28"/>
          <w:szCs w:val="28"/>
          <w:lang w:eastAsia="ru-RU"/>
        </w:rPr>
        <w:t>%</w:t>
      </w:r>
      <w:r w:rsidR="005A680C">
        <w:rPr>
          <w:rFonts w:ascii="Times New Roman" w:eastAsia="Times New Roman" w:hAnsi="Times New Roman" w:cs="Times New Roman"/>
          <w:sz w:val="28"/>
          <w:szCs w:val="28"/>
          <w:lang w:eastAsia="ru-RU"/>
        </w:rPr>
        <w:t xml:space="preserve"> в 2016</w:t>
      </w:r>
      <w:r w:rsidRPr="00901A53">
        <w:rPr>
          <w:rFonts w:ascii="Times New Roman" w:eastAsia="Times New Roman" w:hAnsi="Times New Roman" w:cs="Times New Roman"/>
          <w:sz w:val="28"/>
          <w:szCs w:val="28"/>
          <w:lang w:eastAsia="ru-RU"/>
        </w:rPr>
        <w:t xml:space="preserve"> г. привело к перераспределению общехозяйственных расходов</w:t>
      </w:r>
      <w:r w:rsidR="005A680C">
        <w:rPr>
          <w:rFonts w:ascii="Times New Roman" w:eastAsia="Times New Roman" w:hAnsi="Times New Roman" w:cs="Times New Roman"/>
          <w:sz w:val="28"/>
          <w:szCs w:val="28"/>
          <w:lang w:eastAsia="ru-RU"/>
        </w:rPr>
        <w:t>. Итого расходы на аренду в 2016</w:t>
      </w:r>
      <w:r w:rsidRPr="00901A53">
        <w:rPr>
          <w:rFonts w:ascii="Times New Roman" w:eastAsia="Times New Roman" w:hAnsi="Times New Roman" w:cs="Times New Roman"/>
          <w:sz w:val="28"/>
          <w:szCs w:val="28"/>
          <w:lang w:eastAsia="ru-RU"/>
        </w:rPr>
        <w:t xml:space="preserve"> г. составили </w:t>
      </w:r>
      <w:r w:rsidR="005A680C">
        <w:rPr>
          <w:rFonts w:ascii="Times New Roman" w:eastAsia="Times New Roman" w:hAnsi="Times New Roman" w:cs="Times New Roman"/>
          <w:b/>
          <w:sz w:val="28"/>
          <w:szCs w:val="28"/>
          <w:lang w:eastAsia="ru-RU"/>
        </w:rPr>
        <w:t>13521,8</w:t>
      </w:r>
      <w:r w:rsidRPr="00901A53">
        <w:rPr>
          <w:rFonts w:ascii="Times New Roman" w:eastAsia="Times New Roman" w:hAnsi="Times New Roman" w:cs="Times New Roman"/>
          <w:b/>
          <w:sz w:val="28"/>
          <w:szCs w:val="28"/>
          <w:lang w:eastAsia="ru-RU"/>
        </w:rPr>
        <w:t xml:space="preserve"> тыс. руб</w:t>
      </w:r>
      <w:r w:rsidR="001E0012" w:rsidRPr="00901A53">
        <w:rPr>
          <w:rFonts w:ascii="Times New Roman" w:eastAsia="Times New Roman" w:hAnsi="Times New Roman" w:cs="Times New Roman"/>
          <w:b/>
          <w:sz w:val="28"/>
          <w:szCs w:val="28"/>
          <w:lang w:eastAsia="ru-RU"/>
        </w:rPr>
        <w:t>.</w:t>
      </w:r>
      <w:r w:rsidR="00F1423C" w:rsidRPr="00901A53">
        <w:rPr>
          <w:rFonts w:ascii="Times New Roman" w:eastAsia="Times New Roman" w:hAnsi="Times New Roman" w:cs="Times New Roman"/>
          <w:b/>
          <w:sz w:val="28"/>
          <w:szCs w:val="28"/>
          <w:lang w:eastAsia="ru-RU"/>
        </w:rPr>
        <w:t xml:space="preserve"> </w:t>
      </w:r>
      <w:r w:rsidR="005A680C">
        <w:rPr>
          <w:rFonts w:ascii="Times New Roman" w:eastAsia="Times New Roman" w:hAnsi="Times New Roman" w:cs="Times New Roman"/>
          <w:sz w:val="28"/>
          <w:szCs w:val="28"/>
          <w:lang w:eastAsia="ru-RU"/>
        </w:rPr>
        <w:t xml:space="preserve">(в 2015 г. </w:t>
      </w:r>
      <w:r w:rsidR="005A680C">
        <w:rPr>
          <w:rFonts w:ascii="Times New Roman" w:eastAsia="Times New Roman" w:hAnsi="Times New Roman" w:cs="Times New Roman"/>
          <w:b/>
          <w:sz w:val="28"/>
          <w:szCs w:val="28"/>
          <w:lang w:eastAsia="ru-RU"/>
        </w:rPr>
        <w:t>13037,5 тыс. руб.).</w:t>
      </w:r>
    </w:p>
    <w:p w:rsidR="000B715E" w:rsidRPr="00901A53" w:rsidRDefault="000B715E" w:rsidP="000B715E">
      <w:pPr>
        <w:spacing w:after="0" w:line="240" w:lineRule="auto"/>
        <w:jc w:val="both"/>
        <w:rPr>
          <w:rFonts w:ascii="Times New Roman" w:eastAsia="Times New Roman" w:hAnsi="Times New Roman" w:cs="Times New Roman"/>
          <w:b/>
          <w:sz w:val="28"/>
          <w:szCs w:val="28"/>
          <w:u w:val="single"/>
          <w:lang w:eastAsia="ru-RU"/>
        </w:rPr>
      </w:pPr>
      <w:r w:rsidRPr="00901A53">
        <w:rPr>
          <w:rFonts w:ascii="Times New Roman" w:eastAsia="Times New Roman" w:hAnsi="Times New Roman" w:cs="Times New Roman"/>
          <w:b/>
          <w:sz w:val="28"/>
          <w:szCs w:val="28"/>
          <w:u w:val="single"/>
          <w:lang w:eastAsia="ru-RU"/>
        </w:rPr>
        <w:t>На изменение себестоимости оказали влияние следующие факторы:</w:t>
      </w:r>
    </w:p>
    <w:p w:rsidR="000B715E" w:rsidRPr="00901A53"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-увеличение стоимости теплоснабжения, водоснабжения и электроэнергии;</w:t>
      </w:r>
    </w:p>
    <w:p w:rsidR="000B715E" w:rsidRPr="00901A53"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-увеличение ставки арендной платы на землю;</w:t>
      </w:r>
    </w:p>
    <w:p w:rsidR="000B715E" w:rsidRPr="00901A53"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lastRenderedPageBreak/>
        <w:t>-увеличение расценок на запчасти, материалы, товары</w:t>
      </w:r>
      <w:r w:rsidR="00B2142A" w:rsidRPr="00901A53">
        <w:rPr>
          <w:rFonts w:ascii="Times New Roman" w:eastAsia="Times New Roman" w:hAnsi="Times New Roman" w:cs="Times New Roman"/>
          <w:sz w:val="28"/>
          <w:szCs w:val="28"/>
          <w:lang w:eastAsia="ru-RU"/>
        </w:rPr>
        <w:t xml:space="preserve"> и услуги сторонних организаций.</w:t>
      </w:r>
    </w:p>
    <w:p w:rsidR="00F1423C" w:rsidRPr="005A680C"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r w:rsidR="00F1423C" w:rsidRPr="00901A53">
        <w:rPr>
          <w:rFonts w:ascii="Times New Roman" w:eastAsia="Times New Roman" w:hAnsi="Times New Roman" w:cs="Times New Roman"/>
          <w:sz w:val="28"/>
          <w:szCs w:val="28"/>
          <w:lang w:eastAsia="ru-RU"/>
        </w:rPr>
        <w:t xml:space="preserve">Чистая прибыль от аренды составила </w:t>
      </w:r>
      <w:r w:rsidR="005A680C">
        <w:rPr>
          <w:rFonts w:ascii="Times New Roman" w:eastAsia="Times New Roman" w:hAnsi="Times New Roman" w:cs="Times New Roman"/>
          <w:b/>
          <w:sz w:val="28"/>
          <w:szCs w:val="28"/>
          <w:lang w:eastAsia="ru-RU"/>
        </w:rPr>
        <w:t>2837,3</w:t>
      </w:r>
      <w:r w:rsidR="00246F2C" w:rsidRPr="00901A53">
        <w:rPr>
          <w:rFonts w:ascii="Times New Roman" w:eastAsia="Times New Roman" w:hAnsi="Times New Roman" w:cs="Times New Roman"/>
          <w:b/>
          <w:sz w:val="28"/>
          <w:szCs w:val="28"/>
          <w:lang w:eastAsia="ru-RU"/>
        </w:rPr>
        <w:t xml:space="preserve"> </w:t>
      </w:r>
      <w:r w:rsidR="00F1423C" w:rsidRPr="00901A53">
        <w:rPr>
          <w:rFonts w:ascii="Times New Roman" w:eastAsia="Times New Roman" w:hAnsi="Times New Roman" w:cs="Times New Roman"/>
          <w:b/>
          <w:sz w:val="28"/>
          <w:szCs w:val="28"/>
          <w:lang w:eastAsia="ru-RU"/>
        </w:rPr>
        <w:t>тыс. руб.</w:t>
      </w:r>
      <w:r w:rsidR="005A680C">
        <w:rPr>
          <w:rFonts w:ascii="Times New Roman" w:eastAsia="Times New Roman" w:hAnsi="Times New Roman" w:cs="Times New Roman"/>
          <w:b/>
          <w:sz w:val="28"/>
          <w:szCs w:val="28"/>
          <w:lang w:eastAsia="ru-RU"/>
        </w:rPr>
        <w:t xml:space="preserve">, </w:t>
      </w:r>
      <w:r w:rsidR="005A680C">
        <w:rPr>
          <w:rFonts w:ascii="Times New Roman" w:eastAsia="Times New Roman" w:hAnsi="Times New Roman" w:cs="Times New Roman"/>
          <w:sz w:val="28"/>
          <w:szCs w:val="28"/>
          <w:lang w:eastAsia="ru-RU"/>
        </w:rPr>
        <w:t xml:space="preserve">что на </w:t>
      </w:r>
      <w:r w:rsidR="005A680C" w:rsidRPr="005A680C">
        <w:rPr>
          <w:rFonts w:ascii="Times New Roman" w:eastAsia="Times New Roman" w:hAnsi="Times New Roman" w:cs="Times New Roman"/>
          <w:b/>
          <w:sz w:val="28"/>
          <w:szCs w:val="28"/>
          <w:lang w:eastAsia="ru-RU"/>
        </w:rPr>
        <w:t>806,3 тыс. руб</w:t>
      </w:r>
      <w:r w:rsidR="005A680C">
        <w:rPr>
          <w:rFonts w:ascii="Times New Roman" w:eastAsia="Times New Roman" w:hAnsi="Times New Roman" w:cs="Times New Roman"/>
          <w:sz w:val="28"/>
          <w:szCs w:val="28"/>
          <w:lang w:eastAsia="ru-RU"/>
        </w:rPr>
        <w:t>. больше, чем в 2015 г. (</w:t>
      </w:r>
      <w:r w:rsidR="005A680C" w:rsidRPr="005A680C">
        <w:rPr>
          <w:rFonts w:ascii="Times New Roman" w:eastAsia="Times New Roman" w:hAnsi="Times New Roman" w:cs="Times New Roman"/>
          <w:b/>
          <w:sz w:val="28"/>
          <w:szCs w:val="28"/>
          <w:lang w:eastAsia="ru-RU"/>
        </w:rPr>
        <w:t>2031 тыс.</w:t>
      </w:r>
      <w:r w:rsidR="00F85EF6">
        <w:rPr>
          <w:rFonts w:ascii="Times New Roman" w:eastAsia="Times New Roman" w:hAnsi="Times New Roman" w:cs="Times New Roman"/>
          <w:b/>
          <w:sz w:val="28"/>
          <w:szCs w:val="28"/>
          <w:lang w:eastAsia="ru-RU"/>
        </w:rPr>
        <w:t xml:space="preserve"> </w:t>
      </w:r>
      <w:r w:rsidR="005A680C" w:rsidRPr="005A680C">
        <w:rPr>
          <w:rFonts w:ascii="Times New Roman" w:eastAsia="Times New Roman" w:hAnsi="Times New Roman" w:cs="Times New Roman"/>
          <w:b/>
          <w:sz w:val="28"/>
          <w:szCs w:val="28"/>
          <w:lang w:eastAsia="ru-RU"/>
        </w:rPr>
        <w:t>руб.</w:t>
      </w:r>
      <w:r w:rsidR="005A680C">
        <w:rPr>
          <w:rFonts w:ascii="Times New Roman" w:eastAsia="Times New Roman" w:hAnsi="Times New Roman" w:cs="Times New Roman"/>
          <w:sz w:val="28"/>
          <w:szCs w:val="28"/>
          <w:lang w:eastAsia="ru-RU"/>
        </w:rPr>
        <w:t>).</w:t>
      </w:r>
    </w:p>
    <w:p w:rsidR="000B715E" w:rsidRPr="00901A53" w:rsidRDefault="00F1423C"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r w:rsidR="000B715E" w:rsidRPr="00901A53">
        <w:rPr>
          <w:rFonts w:ascii="Times New Roman" w:eastAsia="Times New Roman" w:hAnsi="Times New Roman" w:cs="Times New Roman"/>
          <w:sz w:val="28"/>
          <w:szCs w:val="28"/>
          <w:lang w:eastAsia="ru-RU"/>
        </w:rPr>
        <w:t xml:space="preserve"> Выручка от </w:t>
      </w:r>
      <w:r w:rsidR="00BF0A92" w:rsidRPr="00901A53">
        <w:rPr>
          <w:rFonts w:ascii="Times New Roman" w:eastAsia="Times New Roman" w:hAnsi="Times New Roman" w:cs="Times New Roman"/>
          <w:sz w:val="28"/>
          <w:szCs w:val="28"/>
          <w:lang w:eastAsia="ru-RU"/>
        </w:rPr>
        <w:t>под</w:t>
      </w:r>
      <w:r w:rsidR="00F85EF6">
        <w:rPr>
          <w:rFonts w:ascii="Times New Roman" w:eastAsia="Times New Roman" w:hAnsi="Times New Roman" w:cs="Times New Roman"/>
          <w:sz w:val="28"/>
          <w:szCs w:val="28"/>
          <w:lang w:eastAsia="ru-RU"/>
        </w:rPr>
        <w:t>разделения СТО «</w:t>
      </w:r>
      <w:proofErr w:type="spellStart"/>
      <w:r w:rsidR="00F85EF6">
        <w:rPr>
          <w:rFonts w:ascii="Times New Roman" w:eastAsia="Times New Roman" w:hAnsi="Times New Roman" w:cs="Times New Roman"/>
          <w:sz w:val="28"/>
          <w:szCs w:val="28"/>
          <w:lang w:eastAsia="ru-RU"/>
        </w:rPr>
        <w:t>Нефтранс</w:t>
      </w:r>
      <w:proofErr w:type="spellEnd"/>
      <w:r w:rsidR="00F85EF6">
        <w:rPr>
          <w:rFonts w:ascii="Times New Roman" w:eastAsia="Times New Roman" w:hAnsi="Times New Roman" w:cs="Times New Roman"/>
          <w:sz w:val="28"/>
          <w:szCs w:val="28"/>
          <w:lang w:eastAsia="ru-RU"/>
        </w:rPr>
        <w:t>» в 2016</w:t>
      </w:r>
      <w:r w:rsidR="000B715E" w:rsidRPr="00901A53">
        <w:rPr>
          <w:rFonts w:ascii="Times New Roman" w:eastAsia="Times New Roman" w:hAnsi="Times New Roman" w:cs="Times New Roman"/>
          <w:sz w:val="28"/>
          <w:szCs w:val="28"/>
          <w:lang w:eastAsia="ru-RU"/>
        </w:rPr>
        <w:t xml:space="preserve"> г. составила </w:t>
      </w:r>
      <w:r w:rsidR="00F85EF6">
        <w:rPr>
          <w:rFonts w:ascii="Times New Roman" w:eastAsia="Times New Roman" w:hAnsi="Times New Roman" w:cs="Times New Roman"/>
          <w:b/>
          <w:sz w:val="28"/>
          <w:szCs w:val="28"/>
          <w:lang w:eastAsia="ru-RU"/>
        </w:rPr>
        <w:t>5776,5</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xml:space="preserve">., что на </w:t>
      </w:r>
      <w:r w:rsidR="00F85EF6">
        <w:rPr>
          <w:rFonts w:ascii="Times New Roman" w:eastAsia="Times New Roman" w:hAnsi="Times New Roman" w:cs="Times New Roman"/>
          <w:b/>
          <w:sz w:val="28"/>
          <w:szCs w:val="28"/>
          <w:lang w:eastAsia="ru-RU"/>
        </w:rPr>
        <w:t>368,0</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w:t>
      </w:r>
      <w:r w:rsidR="00F85EF6">
        <w:rPr>
          <w:rFonts w:ascii="Times New Roman" w:eastAsia="Times New Roman" w:hAnsi="Times New Roman" w:cs="Times New Roman"/>
          <w:b/>
          <w:sz w:val="28"/>
          <w:szCs w:val="28"/>
          <w:lang w:eastAsia="ru-RU"/>
        </w:rPr>
        <w:t>6,8</w:t>
      </w:r>
      <w:r w:rsidR="000B715E" w:rsidRPr="00901A53">
        <w:rPr>
          <w:rFonts w:ascii="Times New Roman" w:eastAsia="Times New Roman" w:hAnsi="Times New Roman" w:cs="Times New Roman"/>
          <w:b/>
          <w:sz w:val="28"/>
          <w:szCs w:val="28"/>
          <w:lang w:eastAsia="ru-RU"/>
        </w:rPr>
        <w:t>%</w:t>
      </w:r>
      <w:r w:rsidR="000B715E" w:rsidRPr="00901A53">
        <w:rPr>
          <w:rFonts w:ascii="Times New Roman" w:eastAsia="Times New Roman" w:hAnsi="Times New Roman" w:cs="Times New Roman"/>
          <w:sz w:val="28"/>
          <w:szCs w:val="28"/>
          <w:lang w:eastAsia="ru-RU"/>
        </w:rPr>
        <w:t xml:space="preserve">) </w:t>
      </w:r>
      <w:r w:rsidR="00F85EF6">
        <w:rPr>
          <w:rFonts w:ascii="Times New Roman" w:eastAsia="Times New Roman" w:hAnsi="Times New Roman" w:cs="Times New Roman"/>
          <w:sz w:val="28"/>
          <w:szCs w:val="28"/>
          <w:lang w:eastAsia="ru-RU"/>
        </w:rPr>
        <w:t>больше</w:t>
      </w:r>
      <w:r w:rsidR="005E3A25" w:rsidRPr="00901A53">
        <w:rPr>
          <w:rFonts w:ascii="Times New Roman" w:eastAsia="Times New Roman" w:hAnsi="Times New Roman" w:cs="Times New Roman"/>
          <w:sz w:val="28"/>
          <w:szCs w:val="28"/>
          <w:lang w:eastAsia="ru-RU"/>
        </w:rPr>
        <w:t xml:space="preserve">, чем в предыдущем </w:t>
      </w:r>
      <w:r w:rsidR="00F85EF6">
        <w:rPr>
          <w:rFonts w:ascii="Times New Roman" w:eastAsia="Times New Roman" w:hAnsi="Times New Roman" w:cs="Times New Roman"/>
          <w:sz w:val="28"/>
          <w:szCs w:val="28"/>
          <w:lang w:eastAsia="ru-RU"/>
        </w:rPr>
        <w:t>2015</w:t>
      </w:r>
      <w:r w:rsidR="00246F2C" w:rsidRPr="00901A53">
        <w:rPr>
          <w:rFonts w:ascii="Times New Roman" w:eastAsia="Times New Roman" w:hAnsi="Times New Roman" w:cs="Times New Roman"/>
          <w:sz w:val="28"/>
          <w:szCs w:val="28"/>
          <w:lang w:eastAsia="ru-RU"/>
        </w:rPr>
        <w:t xml:space="preserve"> </w:t>
      </w:r>
      <w:r w:rsidR="005E3A25" w:rsidRPr="00901A53">
        <w:rPr>
          <w:rFonts w:ascii="Times New Roman" w:eastAsia="Times New Roman" w:hAnsi="Times New Roman" w:cs="Times New Roman"/>
          <w:sz w:val="28"/>
          <w:szCs w:val="28"/>
          <w:lang w:eastAsia="ru-RU"/>
        </w:rPr>
        <w:t>году</w:t>
      </w:r>
      <w:r w:rsidR="000B715E" w:rsidRPr="00901A53">
        <w:rPr>
          <w:rFonts w:ascii="Times New Roman" w:eastAsia="Times New Roman" w:hAnsi="Times New Roman" w:cs="Times New Roman"/>
          <w:sz w:val="28"/>
          <w:szCs w:val="28"/>
          <w:lang w:eastAsia="ru-RU"/>
        </w:rPr>
        <w:t xml:space="preserve"> (</w:t>
      </w:r>
      <w:r w:rsidR="00F85EF6">
        <w:rPr>
          <w:rFonts w:ascii="Times New Roman" w:eastAsia="Times New Roman" w:hAnsi="Times New Roman" w:cs="Times New Roman"/>
          <w:b/>
          <w:sz w:val="28"/>
          <w:szCs w:val="28"/>
          <w:lang w:eastAsia="ru-RU"/>
        </w:rPr>
        <w:t>5408,5</w:t>
      </w:r>
      <w:r w:rsidR="000B715E" w:rsidRPr="00901A53">
        <w:rPr>
          <w:rFonts w:ascii="Times New Roman" w:eastAsia="Times New Roman" w:hAnsi="Times New Roman" w:cs="Times New Roman"/>
          <w:b/>
          <w:sz w:val="28"/>
          <w:szCs w:val="28"/>
          <w:lang w:eastAsia="ru-RU"/>
        </w:rPr>
        <w:t xml:space="preserve"> тыс. руб.</w:t>
      </w:r>
      <w:r w:rsidR="005E3A25" w:rsidRPr="00901A53">
        <w:rPr>
          <w:rFonts w:ascii="Times New Roman" w:eastAsia="Times New Roman" w:hAnsi="Times New Roman" w:cs="Times New Roman"/>
          <w:sz w:val="28"/>
          <w:szCs w:val="28"/>
          <w:lang w:eastAsia="ru-RU"/>
        </w:rPr>
        <w:t xml:space="preserve">). </w:t>
      </w:r>
      <w:r w:rsidR="000B715E" w:rsidRPr="00901A53">
        <w:rPr>
          <w:rFonts w:ascii="Times New Roman" w:eastAsia="Times New Roman" w:hAnsi="Times New Roman" w:cs="Times New Roman"/>
          <w:sz w:val="28"/>
          <w:szCs w:val="28"/>
          <w:lang w:eastAsia="ru-RU"/>
        </w:rPr>
        <w:t>Прямые рас</w:t>
      </w:r>
      <w:r w:rsidR="00135352">
        <w:rPr>
          <w:rFonts w:ascii="Times New Roman" w:eastAsia="Times New Roman" w:hAnsi="Times New Roman" w:cs="Times New Roman"/>
          <w:sz w:val="28"/>
          <w:szCs w:val="28"/>
          <w:lang w:eastAsia="ru-RU"/>
        </w:rPr>
        <w:t>ходы по данному подразделению со</w:t>
      </w:r>
      <w:r w:rsidR="000B715E" w:rsidRPr="00901A53">
        <w:rPr>
          <w:rFonts w:ascii="Times New Roman" w:eastAsia="Times New Roman" w:hAnsi="Times New Roman" w:cs="Times New Roman"/>
          <w:sz w:val="28"/>
          <w:szCs w:val="28"/>
          <w:lang w:eastAsia="ru-RU"/>
        </w:rPr>
        <w:t xml:space="preserve">ставили </w:t>
      </w:r>
      <w:r w:rsidR="00F85EF6">
        <w:rPr>
          <w:rFonts w:ascii="Times New Roman" w:eastAsia="Times New Roman" w:hAnsi="Times New Roman" w:cs="Times New Roman"/>
          <w:b/>
          <w:sz w:val="28"/>
          <w:szCs w:val="28"/>
          <w:lang w:eastAsia="ru-RU"/>
        </w:rPr>
        <w:t>4435,7</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xml:space="preserve">., что на </w:t>
      </w:r>
      <w:r w:rsidR="00F85EF6">
        <w:rPr>
          <w:rFonts w:ascii="Times New Roman" w:eastAsia="Times New Roman" w:hAnsi="Times New Roman" w:cs="Times New Roman"/>
          <w:b/>
          <w:sz w:val="28"/>
          <w:szCs w:val="28"/>
          <w:lang w:eastAsia="ru-RU"/>
        </w:rPr>
        <w:t>751,7</w:t>
      </w:r>
      <w:r w:rsidR="000B715E" w:rsidRPr="00901A53">
        <w:rPr>
          <w:rFonts w:ascii="Times New Roman" w:eastAsia="Times New Roman" w:hAnsi="Times New Roman" w:cs="Times New Roman"/>
          <w:b/>
          <w:sz w:val="28"/>
          <w:szCs w:val="28"/>
          <w:lang w:eastAsia="ru-RU"/>
        </w:rPr>
        <w:t xml:space="preserve"> тыс. руб</w:t>
      </w:r>
      <w:r w:rsidR="00246F2C" w:rsidRPr="00901A53">
        <w:rPr>
          <w:rFonts w:ascii="Times New Roman" w:eastAsia="Times New Roman" w:hAnsi="Times New Roman" w:cs="Times New Roman"/>
          <w:sz w:val="28"/>
          <w:szCs w:val="28"/>
          <w:lang w:eastAsia="ru-RU"/>
        </w:rPr>
        <w:t xml:space="preserve">. </w:t>
      </w:r>
      <w:r w:rsidR="00F85EF6">
        <w:rPr>
          <w:rFonts w:ascii="Times New Roman" w:eastAsia="Times New Roman" w:hAnsi="Times New Roman" w:cs="Times New Roman"/>
          <w:sz w:val="28"/>
          <w:szCs w:val="28"/>
          <w:lang w:eastAsia="ru-RU"/>
        </w:rPr>
        <w:t>больше, чем в 2015</w:t>
      </w:r>
      <w:r w:rsidR="000B715E" w:rsidRPr="00901A53">
        <w:rPr>
          <w:rFonts w:ascii="Times New Roman" w:eastAsia="Times New Roman" w:hAnsi="Times New Roman" w:cs="Times New Roman"/>
          <w:sz w:val="28"/>
          <w:szCs w:val="28"/>
          <w:lang w:eastAsia="ru-RU"/>
        </w:rPr>
        <w:t xml:space="preserve"> г. (</w:t>
      </w:r>
      <w:r w:rsidR="00F85EF6">
        <w:rPr>
          <w:rFonts w:ascii="Times New Roman" w:eastAsia="Times New Roman" w:hAnsi="Times New Roman" w:cs="Times New Roman"/>
          <w:b/>
          <w:sz w:val="28"/>
          <w:szCs w:val="28"/>
          <w:lang w:eastAsia="ru-RU"/>
        </w:rPr>
        <w:t>3684</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xml:space="preserve">.). </w:t>
      </w:r>
      <w:r w:rsidR="00F85EF6">
        <w:rPr>
          <w:rFonts w:ascii="Times New Roman" w:eastAsia="Times New Roman" w:hAnsi="Times New Roman" w:cs="Times New Roman"/>
          <w:sz w:val="28"/>
          <w:szCs w:val="28"/>
          <w:lang w:eastAsia="ru-RU"/>
        </w:rPr>
        <w:t xml:space="preserve">Это объясняется ростом затрат на оплату труда на </w:t>
      </w:r>
      <w:r w:rsidR="00F85EF6" w:rsidRPr="00F85EF6">
        <w:rPr>
          <w:rFonts w:ascii="Times New Roman" w:eastAsia="Times New Roman" w:hAnsi="Times New Roman" w:cs="Times New Roman"/>
          <w:b/>
          <w:sz w:val="28"/>
          <w:szCs w:val="28"/>
          <w:lang w:eastAsia="ru-RU"/>
        </w:rPr>
        <w:t>592,5 тыс. руб.</w:t>
      </w:r>
      <w:r w:rsidR="00F85EF6">
        <w:rPr>
          <w:rFonts w:ascii="Times New Roman" w:eastAsia="Times New Roman" w:hAnsi="Times New Roman" w:cs="Times New Roman"/>
          <w:sz w:val="28"/>
          <w:szCs w:val="28"/>
          <w:lang w:eastAsia="ru-RU"/>
        </w:rPr>
        <w:t xml:space="preserve"> (</w:t>
      </w:r>
      <w:r w:rsidR="00F85EF6" w:rsidRPr="00F85EF6">
        <w:rPr>
          <w:rFonts w:ascii="Times New Roman" w:eastAsia="Times New Roman" w:hAnsi="Times New Roman" w:cs="Times New Roman"/>
          <w:b/>
          <w:sz w:val="28"/>
          <w:szCs w:val="28"/>
          <w:lang w:eastAsia="ru-RU"/>
        </w:rPr>
        <w:t>3734,5 тыс. руб.</w:t>
      </w:r>
      <w:r w:rsidR="00F85EF6">
        <w:rPr>
          <w:rFonts w:ascii="Times New Roman" w:eastAsia="Times New Roman" w:hAnsi="Times New Roman" w:cs="Times New Roman"/>
          <w:sz w:val="28"/>
          <w:szCs w:val="28"/>
          <w:lang w:eastAsia="ru-RU"/>
        </w:rPr>
        <w:t xml:space="preserve"> в 2016 г. против </w:t>
      </w:r>
      <w:r w:rsidR="00F85EF6" w:rsidRPr="00F85EF6">
        <w:rPr>
          <w:rFonts w:ascii="Times New Roman" w:eastAsia="Times New Roman" w:hAnsi="Times New Roman" w:cs="Times New Roman"/>
          <w:b/>
          <w:sz w:val="28"/>
          <w:szCs w:val="28"/>
          <w:lang w:eastAsia="ru-RU"/>
        </w:rPr>
        <w:t>3142</w:t>
      </w:r>
      <w:r w:rsidR="00F85EF6">
        <w:rPr>
          <w:rFonts w:ascii="Times New Roman" w:eastAsia="Times New Roman" w:hAnsi="Times New Roman" w:cs="Times New Roman"/>
          <w:b/>
          <w:sz w:val="28"/>
          <w:szCs w:val="28"/>
          <w:lang w:eastAsia="ru-RU"/>
        </w:rPr>
        <w:t>,0</w:t>
      </w:r>
      <w:r w:rsidR="00F85EF6" w:rsidRPr="00F85EF6">
        <w:rPr>
          <w:rFonts w:ascii="Times New Roman" w:eastAsia="Times New Roman" w:hAnsi="Times New Roman" w:cs="Times New Roman"/>
          <w:b/>
          <w:sz w:val="28"/>
          <w:szCs w:val="28"/>
          <w:lang w:eastAsia="ru-RU"/>
        </w:rPr>
        <w:t xml:space="preserve"> тыс. руб.</w:t>
      </w:r>
      <w:r w:rsidR="00F85EF6">
        <w:rPr>
          <w:rFonts w:ascii="Times New Roman" w:eastAsia="Times New Roman" w:hAnsi="Times New Roman" w:cs="Times New Roman"/>
          <w:sz w:val="28"/>
          <w:szCs w:val="28"/>
          <w:lang w:eastAsia="ru-RU"/>
        </w:rPr>
        <w:t xml:space="preserve"> в 2015 г.) и возложением на предприятие обязанности платить налог на имущество с кадастровой стоимости</w:t>
      </w:r>
      <w:r w:rsidR="00135352">
        <w:rPr>
          <w:rFonts w:ascii="Times New Roman" w:eastAsia="Times New Roman" w:hAnsi="Times New Roman" w:cs="Times New Roman"/>
          <w:sz w:val="28"/>
          <w:szCs w:val="28"/>
          <w:lang w:eastAsia="ru-RU"/>
        </w:rPr>
        <w:t xml:space="preserve"> (налог на имущество, приходящийся на СТО «</w:t>
      </w:r>
      <w:proofErr w:type="spellStart"/>
      <w:r w:rsidR="00135352">
        <w:rPr>
          <w:rFonts w:ascii="Times New Roman" w:eastAsia="Times New Roman" w:hAnsi="Times New Roman" w:cs="Times New Roman"/>
          <w:sz w:val="28"/>
          <w:szCs w:val="28"/>
          <w:lang w:eastAsia="ru-RU"/>
        </w:rPr>
        <w:t>Нефтранс</w:t>
      </w:r>
      <w:proofErr w:type="spellEnd"/>
      <w:r w:rsidR="00135352">
        <w:rPr>
          <w:rFonts w:ascii="Times New Roman" w:eastAsia="Times New Roman" w:hAnsi="Times New Roman" w:cs="Times New Roman"/>
          <w:sz w:val="28"/>
          <w:szCs w:val="28"/>
          <w:lang w:eastAsia="ru-RU"/>
        </w:rPr>
        <w:t xml:space="preserve">» составил </w:t>
      </w:r>
      <w:r w:rsidR="00135352" w:rsidRPr="00135352">
        <w:rPr>
          <w:rFonts w:ascii="Times New Roman" w:eastAsia="Times New Roman" w:hAnsi="Times New Roman" w:cs="Times New Roman"/>
          <w:b/>
          <w:sz w:val="28"/>
          <w:szCs w:val="28"/>
          <w:lang w:eastAsia="ru-RU"/>
        </w:rPr>
        <w:t>171,4 тыс. руб.</w:t>
      </w:r>
      <w:r w:rsidR="00135352">
        <w:rPr>
          <w:rFonts w:ascii="Times New Roman" w:eastAsia="Times New Roman" w:hAnsi="Times New Roman" w:cs="Times New Roman"/>
          <w:sz w:val="28"/>
          <w:szCs w:val="28"/>
          <w:lang w:eastAsia="ru-RU"/>
        </w:rPr>
        <w:t>)</w:t>
      </w:r>
      <w:r w:rsidR="00F85EF6">
        <w:rPr>
          <w:rFonts w:ascii="Times New Roman" w:eastAsia="Times New Roman" w:hAnsi="Times New Roman" w:cs="Times New Roman"/>
          <w:sz w:val="28"/>
          <w:szCs w:val="28"/>
          <w:lang w:eastAsia="ru-RU"/>
        </w:rPr>
        <w:t xml:space="preserve">.  </w:t>
      </w:r>
      <w:proofErr w:type="gramStart"/>
      <w:r w:rsidR="000B715E" w:rsidRPr="00901A53">
        <w:rPr>
          <w:rFonts w:ascii="Times New Roman" w:eastAsia="Times New Roman" w:hAnsi="Times New Roman" w:cs="Times New Roman"/>
          <w:sz w:val="28"/>
          <w:szCs w:val="28"/>
          <w:lang w:eastAsia="ru-RU"/>
        </w:rPr>
        <w:t>Доля о</w:t>
      </w:r>
      <w:r w:rsidR="00135352">
        <w:rPr>
          <w:rFonts w:ascii="Times New Roman" w:eastAsia="Times New Roman" w:hAnsi="Times New Roman" w:cs="Times New Roman"/>
          <w:sz w:val="28"/>
          <w:szCs w:val="28"/>
          <w:lang w:eastAsia="ru-RU"/>
        </w:rPr>
        <w:t>бщехозяйственных расходов в 2016</w:t>
      </w:r>
      <w:r w:rsidR="000B715E" w:rsidRPr="00901A53">
        <w:rPr>
          <w:rFonts w:ascii="Times New Roman" w:eastAsia="Times New Roman" w:hAnsi="Times New Roman" w:cs="Times New Roman"/>
          <w:sz w:val="28"/>
          <w:szCs w:val="28"/>
          <w:lang w:eastAsia="ru-RU"/>
        </w:rPr>
        <w:t xml:space="preserve"> г. составила </w:t>
      </w:r>
      <w:r w:rsidR="00135352">
        <w:rPr>
          <w:rFonts w:ascii="Times New Roman" w:eastAsia="Times New Roman" w:hAnsi="Times New Roman" w:cs="Times New Roman"/>
          <w:b/>
          <w:sz w:val="28"/>
          <w:szCs w:val="28"/>
          <w:lang w:eastAsia="ru-RU"/>
        </w:rPr>
        <w:t>2090,6</w:t>
      </w:r>
      <w:r w:rsidR="00246F2C" w:rsidRPr="00901A53">
        <w:rPr>
          <w:rFonts w:ascii="Times New Roman" w:eastAsia="Times New Roman" w:hAnsi="Times New Roman" w:cs="Times New Roman"/>
          <w:b/>
          <w:sz w:val="28"/>
          <w:szCs w:val="28"/>
          <w:lang w:eastAsia="ru-RU"/>
        </w:rPr>
        <w:t>0</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xml:space="preserve">. (против </w:t>
      </w:r>
      <w:r w:rsidR="00135352">
        <w:rPr>
          <w:rFonts w:ascii="Times New Roman" w:eastAsia="Times New Roman" w:hAnsi="Times New Roman" w:cs="Times New Roman"/>
          <w:b/>
          <w:sz w:val="28"/>
          <w:szCs w:val="28"/>
          <w:lang w:eastAsia="ru-RU"/>
        </w:rPr>
        <w:t>1915,9</w:t>
      </w:r>
      <w:r w:rsidR="000B715E" w:rsidRPr="00901A53">
        <w:rPr>
          <w:rFonts w:ascii="Times New Roman" w:eastAsia="Times New Roman" w:hAnsi="Times New Roman" w:cs="Times New Roman"/>
          <w:b/>
          <w:sz w:val="28"/>
          <w:szCs w:val="28"/>
          <w:lang w:eastAsia="ru-RU"/>
        </w:rPr>
        <w:t xml:space="preserve"> тыс. руб</w:t>
      </w:r>
      <w:r w:rsidR="00135352">
        <w:rPr>
          <w:rFonts w:ascii="Times New Roman" w:eastAsia="Times New Roman" w:hAnsi="Times New Roman" w:cs="Times New Roman"/>
          <w:sz w:val="28"/>
          <w:szCs w:val="28"/>
          <w:lang w:eastAsia="ru-RU"/>
        </w:rPr>
        <w:t>. в 2015</w:t>
      </w:r>
      <w:r w:rsidR="000B715E" w:rsidRPr="00901A53">
        <w:rPr>
          <w:rFonts w:ascii="Times New Roman" w:eastAsia="Times New Roman" w:hAnsi="Times New Roman" w:cs="Times New Roman"/>
          <w:sz w:val="28"/>
          <w:szCs w:val="28"/>
          <w:lang w:eastAsia="ru-RU"/>
        </w:rPr>
        <w:t xml:space="preserve"> г.), что на </w:t>
      </w:r>
      <w:r w:rsidR="00135352">
        <w:rPr>
          <w:rFonts w:ascii="Times New Roman" w:eastAsia="Times New Roman" w:hAnsi="Times New Roman" w:cs="Times New Roman"/>
          <w:b/>
          <w:sz w:val="28"/>
          <w:szCs w:val="28"/>
          <w:lang w:eastAsia="ru-RU"/>
        </w:rPr>
        <w:t>174,7</w:t>
      </w:r>
      <w:r w:rsidR="000B715E" w:rsidRPr="00901A53">
        <w:rPr>
          <w:rFonts w:ascii="Times New Roman" w:eastAsia="Times New Roman" w:hAnsi="Times New Roman" w:cs="Times New Roman"/>
          <w:b/>
          <w:sz w:val="28"/>
          <w:szCs w:val="28"/>
          <w:lang w:eastAsia="ru-RU"/>
        </w:rPr>
        <w:t xml:space="preserve"> тыс. руб</w:t>
      </w:r>
      <w:r w:rsidR="00246F2C" w:rsidRPr="00901A53">
        <w:rPr>
          <w:rFonts w:ascii="Times New Roman" w:eastAsia="Times New Roman" w:hAnsi="Times New Roman" w:cs="Times New Roman"/>
          <w:sz w:val="28"/>
          <w:szCs w:val="28"/>
          <w:lang w:eastAsia="ru-RU"/>
        </w:rPr>
        <w:t xml:space="preserve">. </w:t>
      </w:r>
      <w:r w:rsidR="00135352">
        <w:rPr>
          <w:rFonts w:ascii="Times New Roman" w:eastAsia="Times New Roman" w:hAnsi="Times New Roman" w:cs="Times New Roman"/>
          <w:sz w:val="28"/>
          <w:szCs w:val="28"/>
          <w:lang w:eastAsia="ru-RU"/>
        </w:rPr>
        <w:t>больше, чем в 2015</w:t>
      </w:r>
      <w:r w:rsidR="000B715E" w:rsidRPr="00901A53">
        <w:rPr>
          <w:rFonts w:ascii="Times New Roman" w:eastAsia="Times New Roman" w:hAnsi="Times New Roman" w:cs="Times New Roman"/>
          <w:sz w:val="28"/>
          <w:szCs w:val="28"/>
          <w:lang w:eastAsia="ru-RU"/>
        </w:rPr>
        <w:t xml:space="preserve"> г.</w:t>
      </w:r>
      <w:r w:rsidR="005E3A25" w:rsidRPr="00901A53">
        <w:rPr>
          <w:rFonts w:ascii="Times New Roman" w:eastAsia="Times New Roman" w:hAnsi="Times New Roman" w:cs="Times New Roman"/>
          <w:sz w:val="28"/>
          <w:szCs w:val="28"/>
          <w:lang w:eastAsia="ru-RU"/>
        </w:rPr>
        <w:t xml:space="preserve"> Итого по под</w:t>
      </w:r>
      <w:r w:rsidR="00135352">
        <w:rPr>
          <w:rFonts w:ascii="Times New Roman" w:eastAsia="Times New Roman" w:hAnsi="Times New Roman" w:cs="Times New Roman"/>
          <w:sz w:val="28"/>
          <w:szCs w:val="28"/>
          <w:lang w:eastAsia="ru-RU"/>
        </w:rPr>
        <w:t>разделению СТО «</w:t>
      </w:r>
      <w:proofErr w:type="spellStart"/>
      <w:r w:rsidR="00135352">
        <w:rPr>
          <w:rFonts w:ascii="Times New Roman" w:eastAsia="Times New Roman" w:hAnsi="Times New Roman" w:cs="Times New Roman"/>
          <w:sz w:val="28"/>
          <w:szCs w:val="28"/>
          <w:lang w:eastAsia="ru-RU"/>
        </w:rPr>
        <w:t>Нефтранс</w:t>
      </w:r>
      <w:proofErr w:type="spellEnd"/>
      <w:r w:rsidR="00135352">
        <w:rPr>
          <w:rFonts w:ascii="Times New Roman" w:eastAsia="Times New Roman" w:hAnsi="Times New Roman" w:cs="Times New Roman"/>
          <w:sz w:val="28"/>
          <w:szCs w:val="28"/>
          <w:lang w:eastAsia="ru-RU"/>
        </w:rPr>
        <w:t>» в 2016</w:t>
      </w:r>
      <w:r w:rsidR="005E3A25" w:rsidRPr="00901A53">
        <w:rPr>
          <w:rFonts w:ascii="Times New Roman" w:eastAsia="Times New Roman" w:hAnsi="Times New Roman" w:cs="Times New Roman"/>
          <w:sz w:val="28"/>
          <w:szCs w:val="28"/>
          <w:lang w:eastAsia="ru-RU"/>
        </w:rPr>
        <w:t xml:space="preserve"> г. получен убыток </w:t>
      </w:r>
      <w:r w:rsidR="00135352">
        <w:rPr>
          <w:rFonts w:ascii="Times New Roman" w:eastAsia="Times New Roman" w:hAnsi="Times New Roman" w:cs="Times New Roman"/>
          <w:b/>
          <w:sz w:val="28"/>
          <w:szCs w:val="28"/>
          <w:lang w:eastAsia="ru-RU"/>
        </w:rPr>
        <w:t>954</w:t>
      </w:r>
      <w:r w:rsidR="00246F2C" w:rsidRPr="00901A53">
        <w:rPr>
          <w:rFonts w:ascii="Times New Roman" w:eastAsia="Times New Roman" w:hAnsi="Times New Roman" w:cs="Times New Roman"/>
          <w:b/>
          <w:sz w:val="28"/>
          <w:szCs w:val="28"/>
          <w:lang w:eastAsia="ru-RU"/>
        </w:rPr>
        <w:t>,0</w:t>
      </w:r>
      <w:r w:rsidR="005E3A25" w:rsidRPr="00901A53">
        <w:rPr>
          <w:rFonts w:ascii="Times New Roman" w:eastAsia="Times New Roman" w:hAnsi="Times New Roman" w:cs="Times New Roman"/>
          <w:b/>
          <w:sz w:val="28"/>
          <w:szCs w:val="28"/>
          <w:lang w:eastAsia="ru-RU"/>
        </w:rPr>
        <w:t xml:space="preserve"> тыс. руб., </w:t>
      </w:r>
      <w:r w:rsidR="005E3A25" w:rsidRPr="00901A53">
        <w:rPr>
          <w:rFonts w:ascii="Times New Roman" w:eastAsia="Times New Roman" w:hAnsi="Times New Roman" w:cs="Times New Roman"/>
          <w:sz w:val="28"/>
          <w:szCs w:val="28"/>
          <w:lang w:eastAsia="ru-RU"/>
        </w:rPr>
        <w:t xml:space="preserve">что на </w:t>
      </w:r>
      <w:r w:rsidR="00140245" w:rsidRPr="00901A53">
        <w:rPr>
          <w:rFonts w:ascii="Times New Roman" w:eastAsia="Times New Roman" w:hAnsi="Times New Roman" w:cs="Times New Roman"/>
          <w:sz w:val="28"/>
          <w:szCs w:val="28"/>
          <w:lang w:eastAsia="ru-RU"/>
        </w:rPr>
        <w:t xml:space="preserve"> </w:t>
      </w:r>
      <w:r w:rsidR="00135352">
        <w:rPr>
          <w:rFonts w:ascii="Times New Roman" w:eastAsia="Times New Roman" w:hAnsi="Times New Roman" w:cs="Times New Roman"/>
          <w:b/>
          <w:sz w:val="28"/>
          <w:szCs w:val="28"/>
          <w:lang w:eastAsia="ru-RU"/>
        </w:rPr>
        <w:t>571,0</w:t>
      </w:r>
      <w:r w:rsidR="00140245" w:rsidRPr="00901A53">
        <w:rPr>
          <w:rFonts w:ascii="Times New Roman" w:eastAsia="Times New Roman" w:hAnsi="Times New Roman" w:cs="Times New Roman"/>
          <w:b/>
          <w:sz w:val="28"/>
          <w:szCs w:val="28"/>
          <w:lang w:eastAsia="ru-RU"/>
        </w:rPr>
        <w:t xml:space="preserve"> тыс. руб. </w:t>
      </w:r>
      <w:r w:rsidR="00135352">
        <w:rPr>
          <w:rFonts w:ascii="Times New Roman" w:eastAsia="Times New Roman" w:hAnsi="Times New Roman" w:cs="Times New Roman"/>
          <w:sz w:val="28"/>
          <w:szCs w:val="28"/>
          <w:lang w:eastAsia="ru-RU"/>
        </w:rPr>
        <w:t>больше, чем в 2015</w:t>
      </w:r>
      <w:r w:rsidR="00140245" w:rsidRPr="00901A53">
        <w:rPr>
          <w:rFonts w:ascii="Times New Roman" w:eastAsia="Times New Roman" w:hAnsi="Times New Roman" w:cs="Times New Roman"/>
          <w:sz w:val="28"/>
          <w:szCs w:val="28"/>
          <w:lang w:eastAsia="ru-RU"/>
        </w:rPr>
        <w:t xml:space="preserve"> г. (</w:t>
      </w:r>
      <w:r w:rsidR="00246F2C" w:rsidRPr="00901A53">
        <w:rPr>
          <w:rFonts w:ascii="Times New Roman" w:eastAsia="Times New Roman" w:hAnsi="Times New Roman" w:cs="Times New Roman"/>
          <w:sz w:val="28"/>
          <w:szCs w:val="28"/>
          <w:lang w:eastAsia="ru-RU"/>
        </w:rPr>
        <w:t>убыток составил</w:t>
      </w:r>
      <w:r w:rsidR="00140245" w:rsidRPr="00901A53">
        <w:rPr>
          <w:rFonts w:ascii="Times New Roman" w:eastAsia="Times New Roman" w:hAnsi="Times New Roman" w:cs="Times New Roman"/>
          <w:sz w:val="28"/>
          <w:szCs w:val="28"/>
          <w:lang w:eastAsia="ru-RU"/>
        </w:rPr>
        <w:t xml:space="preserve"> </w:t>
      </w:r>
      <w:r w:rsidR="00135352">
        <w:rPr>
          <w:rFonts w:ascii="Times New Roman" w:eastAsia="Times New Roman" w:hAnsi="Times New Roman" w:cs="Times New Roman"/>
          <w:b/>
          <w:sz w:val="28"/>
          <w:szCs w:val="28"/>
          <w:lang w:eastAsia="ru-RU"/>
        </w:rPr>
        <w:t>383</w:t>
      </w:r>
      <w:r w:rsidR="00140245" w:rsidRPr="00901A53">
        <w:rPr>
          <w:rFonts w:ascii="Times New Roman" w:eastAsia="Times New Roman" w:hAnsi="Times New Roman" w:cs="Times New Roman"/>
          <w:b/>
          <w:sz w:val="28"/>
          <w:szCs w:val="28"/>
          <w:lang w:eastAsia="ru-RU"/>
        </w:rPr>
        <w:t xml:space="preserve"> тыс. руб.</w:t>
      </w:r>
      <w:r w:rsidR="00140245" w:rsidRPr="00901A53">
        <w:rPr>
          <w:rFonts w:ascii="Times New Roman" w:eastAsia="Times New Roman" w:hAnsi="Times New Roman" w:cs="Times New Roman"/>
          <w:sz w:val="28"/>
          <w:szCs w:val="28"/>
          <w:lang w:eastAsia="ru-RU"/>
        </w:rPr>
        <w:t>).</w:t>
      </w:r>
      <w:proofErr w:type="gramEnd"/>
    </w:p>
    <w:p w:rsidR="000B715E" w:rsidRPr="00901A53"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Выручка от перевозки грузов автомобильным транспортом</w:t>
      </w:r>
      <w:r w:rsidR="00FC708A">
        <w:rPr>
          <w:rFonts w:ascii="Times New Roman" w:eastAsia="Times New Roman" w:hAnsi="Times New Roman" w:cs="Times New Roman"/>
          <w:sz w:val="28"/>
          <w:szCs w:val="28"/>
          <w:lang w:eastAsia="ru-RU"/>
        </w:rPr>
        <w:t xml:space="preserve"> в 2016 г. </w:t>
      </w:r>
      <w:r w:rsidRPr="00901A53">
        <w:rPr>
          <w:rFonts w:ascii="Times New Roman" w:eastAsia="Times New Roman" w:hAnsi="Times New Roman" w:cs="Times New Roman"/>
          <w:sz w:val="28"/>
          <w:szCs w:val="28"/>
          <w:lang w:eastAsia="ru-RU"/>
        </w:rPr>
        <w:t xml:space="preserve">составила </w:t>
      </w:r>
      <w:r w:rsidR="00FC708A">
        <w:rPr>
          <w:rFonts w:ascii="Times New Roman" w:eastAsia="Times New Roman" w:hAnsi="Times New Roman" w:cs="Times New Roman"/>
          <w:b/>
          <w:sz w:val="28"/>
          <w:szCs w:val="28"/>
          <w:lang w:eastAsia="ru-RU"/>
        </w:rPr>
        <w:t>2487,9</w:t>
      </w:r>
      <w:r w:rsidRPr="00901A53">
        <w:rPr>
          <w:rFonts w:ascii="Times New Roman" w:eastAsia="Times New Roman" w:hAnsi="Times New Roman" w:cs="Times New Roman"/>
          <w:b/>
          <w:sz w:val="28"/>
          <w:szCs w:val="28"/>
          <w:lang w:eastAsia="ru-RU"/>
        </w:rPr>
        <w:t xml:space="preserve"> тыс. руб</w:t>
      </w:r>
      <w:r w:rsidRPr="00901A53">
        <w:rPr>
          <w:rFonts w:ascii="Times New Roman" w:eastAsia="Times New Roman" w:hAnsi="Times New Roman" w:cs="Times New Roman"/>
          <w:sz w:val="28"/>
          <w:szCs w:val="28"/>
          <w:lang w:eastAsia="ru-RU"/>
        </w:rPr>
        <w:t xml:space="preserve">., что на </w:t>
      </w:r>
      <w:r w:rsidR="00FC708A">
        <w:rPr>
          <w:rFonts w:ascii="Times New Roman" w:eastAsia="Times New Roman" w:hAnsi="Times New Roman" w:cs="Times New Roman"/>
          <w:b/>
          <w:sz w:val="28"/>
          <w:szCs w:val="28"/>
          <w:lang w:eastAsia="ru-RU"/>
        </w:rPr>
        <w:t>415,7</w:t>
      </w:r>
      <w:r w:rsidRPr="00901A53">
        <w:rPr>
          <w:rFonts w:ascii="Times New Roman" w:eastAsia="Times New Roman" w:hAnsi="Times New Roman" w:cs="Times New Roman"/>
          <w:b/>
          <w:sz w:val="28"/>
          <w:szCs w:val="28"/>
          <w:lang w:eastAsia="ru-RU"/>
        </w:rPr>
        <w:t xml:space="preserve"> тыс. руб</w:t>
      </w:r>
      <w:r w:rsidRPr="00901A53">
        <w:rPr>
          <w:rFonts w:ascii="Times New Roman" w:eastAsia="Times New Roman" w:hAnsi="Times New Roman" w:cs="Times New Roman"/>
          <w:sz w:val="28"/>
          <w:szCs w:val="28"/>
          <w:lang w:eastAsia="ru-RU"/>
        </w:rPr>
        <w:t xml:space="preserve">. </w:t>
      </w:r>
      <w:r w:rsidR="00FC708A">
        <w:rPr>
          <w:rFonts w:ascii="Times New Roman" w:eastAsia="Times New Roman" w:hAnsi="Times New Roman" w:cs="Times New Roman"/>
          <w:sz w:val="28"/>
          <w:szCs w:val="28"/>
          <w:lang w:eastAsia="ru-RU"/>
        </w:rPr>
        <w:t>больше</w:t>
      </w:r>
      <w:r w:rsidR="00140245" w:rsidRPr="00901A53">
        <w:rPr>
          <w:rFonts w:ascii="Times New Roman" w:eastAsia="Times New Roman" w:hAnsi="Times New Roman" w:cs="Times New Roman"/>
          <w:sz w:val="28"/>
          <w:szCs w:val="28"/>
          <w:lang w:eastAsia="ru-RU"/>
        </w:rPr>
        <w:t>, чем в предыдущем году</w:t>
      </w:r>
      <w:r w:rsidRPr="00901A53">
        <w:rPr>
          <w:rFonts w:ascii="Times New Roman" w:eastAsia="Times New Roman" w:hAnsi="Times New Roman" w:cs="Times New Roman"/>
          <w:sz w:val="28"/>
          <w:szCs w:val="28"/>
          <w:lang w:eastAsia="ru-RU"/>
        </w:rPr>
        <w:t xml:space="preserve"> (</w:t>
      </w:r>
      <w:r w:rsidR="00FC708A">
        <w:rPr>
          <w:rFonts w:ascii="Times New Roman" w:eastAsia="Times New Roman" w:hAnsi="Times New Roman" w:cs="Times New Roman"/>
          <w:b/>
          <w:sz w:val="28"/>
          <w:szCs w:val="28"/>
          <w:lang w:eastAsia="ru-RU"/>
        </w:rPr>
        <w:t>2072,2</w:t>
      </w:r>
      <w:r w:rsidRPr="00901A53">
        <w:rPr>
          <w:rFonts w:ascii="Times New Roman" w:eastAsia="Times New Roman" w:hAnsi="Times New Roman" w:cs="Times New Roman"/>
          <w:b/>
          <w:sz w:val="28"/>
          <w:szCs w:val="28"/>
          <w:lang w:eastAsia="ru-RU"/>
        </w:rPr>
        <w:t xml:space="preserve"> тыс. руб.</w:t>
      </w:r>
      <w:r w:rsidRPr="00901A53">
        <w:rPr>
          <w:rFonts w:ascii="Times New Roman" w:eastAsia="Times New Roman" w:hAnsi="Times New Roman" w:cs="Times New Roman"/>
          <w:sz w:val="28"/>
          <w:szCs w:val="28"/>
          <w:lang w:eastAsia="ru-RU"/>
        </w:rPr>
        <w:t xml:space="preserve">). </w:t>
      </w:r>
    </w:p>
    <w:p w:rsidR="000B715E" w:rsidRPr="00901A53"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ОАО «</w:t>
      </w:r>
      <w:proofErr w:type="spellStart"/>
      <w:r w:rsidRPr="00901A53">
        <w:rPr>
          <w:rFonts w:ascii="Times New Roman" w:eastAsia="Times New Roman" w:hAnsi="Times New Roman" w:cs="Times New Roman"/>
          <w:sz w:val="28"/>
          <w:szCs w:val="28"/>
          <w:lang w:eastAsia="ru-RU"/>
        </w:rPr>
        <w:t>Нефтранс</w:t>
      </w:r>
      <w:proofErr w:type="spellEnd"/>
      <w:r w:rsidRPr="00901A53">
        <w:rPr>
          <w:rFonts w:ascii="Times New Roman" w:eastAsia="Times New Roman" w:hAnsi="Times New Roman" w:cs="Times New Roman"/>
          <w:sz w:val="28"/>
          <w:szCs w:val="28"/>
          <w:lang w:eastAsia="ru-RU"/>
        </w:rPr>
        <w:t>» из-за немногочисленности  парка подвижного состава не работает на рынк</w:t>
      </w:r>
      <w:r w:rsidR="00195BA8" w:rsidRPr="00901A53">
        <w:rPr>
          <w:rFonts w:ascii="Times New Roman" w:eastAsia="Times New Roman" w:hAnsi="Times New Roman" w:cs="Times New Roman"/>
          <w:sz w:val="28"/>
          <w:szCs w:val="28"/>
          <w:lang w:eastAsia="ru-RU"/>
        </w:rPr>
        <w:t>е разовых перевозок, имеются несколько</w:t>
      </w:r>
      <w:r w:rsidRPr="00901A53">
        <w:rPr>
          <w:rFonts w:ascii="Times New Roman" w:eastAsia="Times New Roman" w:hAnsi="Times New Roman" w:cs="Times New Roman"/>
          <w:sz w:val="28"/>
          <w:szCs w:val="28"/>
          <w:lang w:eastAsia="ru-RU"/>
        </w:rPr>
        <w:t xml:space="preserve"> постоянных заказчика. Перевозки осуществляются по территории России. </w:t>
      </w:r>
      <w:proofErr w:type="gramStart"/>
      <w:r w:rsidRPr="00901A53">
        <w:rPr>
          <w:rFonts w:ascii="Times New Roman" w:eastAsia="Times New Roman" w:hAnsi="Times New Roman" w:cs="Times New Roman"/>
          <w:sz w:val="28"/>
          <w:szCs w:val="28"/>
          <w:lang w:eastAsia="ru-RU"/>
        </w:rPr>
        <w:t>Следует отметить, что автотранспортным предприятиям с развитой инфраструктурой труднее вести хозяйственную деятельность по сравнению с предпринимателями без образования юридического лица, которые приобретают в собственность тягачи и перевозят на них грузы, не имея бремени по содержанию территории, оплате труда персоналу и коммунальных услуг, что и позволяет им держать цены на рынке на достаточно низком уровне.</w:t>
      </w:r>
      <w:proofErr w:type="gramEnd"/>
      <w:r w:rsidRPr="00901A53">
        <w:rPr>
          <w:rFonts w:ascii="Times New Roman" w:eastAsia="Times New Roman" w:hAnsi="Times New Roman" w:cs="Times New Roman"/>
          <w:sz w:val="28"/>
          <w:szCs w:val="28"/>
          <w:lang w:eastAsia="ru-RU"/>
        </w:rPr>
        <w:t xml:space="preserve"> Именно такие предприниматели и являются основными конкурентами Общества. </w:t>
      </w:r>
    </w:p>
    <w:p w:rsidR="00F1423C" w:rsidRPr="00901A53" w:rsidRDefault="000B715E" w:rsidP="000B715E">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r w:rsidR="00DE7C29" w:rsidRPr="00901A53">
        <w:rPr>
          <w:rFonts w:ascii="Times New Roman" w:eastAsia="Times New Roman" w:hAnsi="Times New Roman" w:cs="Times New Roman"/>
          <w:sz w:val="28"/>
          <w:szCs w:val="28"/>
          <w:lang w:eastAsia="ru-RU"/>
        </w:rPr>
        <w:t>Кроме т</w:t>
      </w:r>
      <w:r w:rsidR="00FC708A">
        <w:rPr>
          <w:rFonts w:ascii="Times New Roman" w:eastAsia="Times New Roman" w:hAnsi="Times New Roman" w:cs="Times New Roman"/>
          <w:sz w:val="28"/>
          <w:szCs w:val="28"/>
          <w:lang w:eastAsia="ru-RU"/>
        </w:rPr>
        <w:t>ого, необходимо отметить, что снизилась</w:t>
      </w:r>
      <w:r w:rsidR="00DE7C29" w:rsidRPr="00901A53">
        <w:rPr>
          <w:rFonts w:ascii="Times New Roman" w:eastAsia="Times New Roman" w:hAnsi="Times New Roman" w:cs="Times New Roman"/>
          <w:sz w:val="28"/>
          <w:szCs w:val="28"/>
          <w:lang w:eastAsia="ru-RU"/>
        </w:rPr>
        <w:t xml:space="preserve"> доля выручки от подразделения </w:t>
      </w:r>
      <w:proofErr w:type="spellStart"/>
      <w:r w:rsidR="00DE7C29" w:rsidRPr="00901A53">
        <w:rPr>
          <w:rFonts w:ascii="Times New Roman" w:eastAsia="Times New Roman" w:hAnsi="Times New Roman" w:cs="Times New Roman"/>
          <w:sz w:val="28"/>
          <w:szCs w:val="28"/>
          <w:lang w:eastAsia="ru-RU"/>
        </w:rPr>
        <w:t>Автомойка</w:t>
      </w:r>
      <w:proofErr w:type="spellEnd"/>
      <w:r w:rsidR="00DE7C29" w:rsidRPr="00901A53">
        <w:rPr>
          <w:rFonts w:ascii="Times New Roman" w:eastAsia="Times New Roman" w:hAnsi="Times New Roman" w:cs="Times New Roman"/>
          <w:sz w:val="28"/>
          <w:szCs w:val="28"/>
          <w:lang w:eastAsia="ru-RU"/>
        </w:rPr>
        <w:t xml:space="preserve">. Доходы по данному виду деятельности </w:t>
      </w:r>
      <w:r w:rsidR="00FC708A">
        <w:rPr>
          <w:rFonts w:ascii="Times New Roman" w:eastAsia="Times New Roman" w:hAnsi="Times New Roman" w:cs="Times New Roman"/>
          <w:sz w:val="28"/>
          <w:szCs w:val="28"/>
          <w:lang w:eastAsia="ru-RU"/>
        </w:rPr>
        <w:t>уменьшились</w:t>
      </w:r>
      <w:r w:rsidR="00DE7C29" w:rsidRPr="00901A53">
        <w:rPr>
          <w:rFonts w:ascii="Times New Roman" w:eastAsia="Times New Roman" w:hAnsi="Times New Roman" w:cs="Times New Roman"/>
          <w:sz w:val="28"/>
          <w:szCs w:val="28"/>
          <w:lang w:eastAsia="ru-RU"/>
        </w:rPr>
        <w:t xml:space="preserve"> на </w:t>
      </w:r>
      <w:r w:rsidR="00FC708A">
        <w:rPr>
          <w:rFonts w:ascii="Times New Roman" w:eastAsia="Times New Roman" w:hAnsi="Times New Roman" w:cs="Times New Roman"/>
          <w:b/>
          <w:sz w:val="28"/>
          <w:szCs w:val="28"/>
          <w:lang w:eastAsia="ru-RU"/>
        </w:rPr>
        <w:t>216,4</w:t>
      </w:r>
      <w:r w:rsidR="00DE7C29" w:rsidRPr="00901A53">
        <w:rPr>
          <w:rFonts w:ascii="Times New Roman" w:eastAsia="Times New Roman" w:hAnsi="Times New Roman" w:cs="Times New Roman"/>
          <w:b/>
          <w:sz w:val="28"/>
          <w:szCs w:val="28"/>
          <w:lang w:eastAsia="ru-RU"/>
        </w:rPr>
        <w:t xml:space="preserve"> тыс. руб</w:t>
      </w:r>
      <w:r w:rsidR="00DE7C29" w:rsidRPr="00901A53">
        <w:rPr>
          <w:rFonts w:ascii="Times New Roman" w:eastAsia="Times New Roman" w:hAnsi="Times New Roman" w:cs="Times New Roman"/>
          <w:sz w:val="28"/>
          <w:szCs w:val="28"/>
          <w:lang w:eastAsia="ru-RU"/>
        </w:rPr>
        <w:t xml:space="preserve">.: с </w:t>
      </w:r>
      <w:r w:rsidR="00FC708A">
        <w:rPr>
          <w:rFonts w:ascii="Times New Roman" w:eastAsia="Times New Roman" w:hAnsi="Times New Roman" w:cs="Times New Roman"/>
          <w:b/>
          <w:sz w:val="28"/>
          <w:szCs w:val="28"/>
          <w:lang w:eastAsia="ru-RU"/>
        </w:rPr>
        <w:t>2370,3</w:t>
      </w:r>
      <w:r w:rsidR="00DE7C29" w:rsidRPr="00901A53">
        <w:rPr>
          <w:rFonts w:ascii="Times New Roman" w:eastAsia="Times New Roman" w:hAnsi="Times New Roman" w:cs="Times New Roman"/>
          <w:b/>
          <w:sz w:val="28"/>
          <w:szCs w:val="28"/>
          <w:lang w:eastAsia="ru-RU"/>
        </w:rPr>
        <w:t xml:space="preserve"> тыс. руб</w:t>
      </w:r>
      <w:r w:rsidR="00FC708A">
        <w:rPr>
          <w:rFonts w:ascii="Times New Roman" w:eastAsia="Times New Roman" w:hAnsi="Times New Roman" w:cs="Times New Roman"/>
          <w:sz w:val="28"/>
          <w:szCs w:val="28"/>
          <w:lang w:eastAsia="ru-RU"/>
        </w:rPr>
        <w:t>. в 2015</w:t>
      </w:r>
      <w:r w:rsidR="00DE7C29" w:rsidRPr="00901A53">
        <w:rPr>
          <w:rFonts w:ascii="Times New Roman" w:eastAsia="Times New Roman" w:hAnsi="Times New Roman" w:cs="Times New Roman"/>
          <w:sz w:val="28"/>
          <w:szCs w:val="28"/>
          <w:lang w:eastAsia="ru-RU"/>
        </w:rPr>
        <w:t xml:space="preserve"> г. до </w:t>
      </w:r>
      <w:r w:rsidR="00FC708A">
        <w:rPr>
          <w:rFonts w:ascii="Times New Roman" w:eastAsia="Times New Roman" w:hAnsi="Times New Roman" w:cs="Times New Roman"/>
          <w:b/>
          <w:sz w:val="28"/>
          <w:szCs w:val="28"/>
          <w:lang w:eastAsia="ru-RU"/>
        </w:rPr>
        <w:t>2153,90</w:t>
      </w:r>
      <w:r w:rsidR="00DE7C29" w:rsidRPr="00901A53">
        <w:rPr>
          <w:rFonts w:ascii="Times New Roman" w:eastAsia="Times New Roman" w:hAnsi="Times New Roman" w:cs="Times New Roman"/>
          <w:b/>
          <w:sz w:val="28"/>
          <w:szCs w:val="28"/>
          <w:lang w:eastAsia="ru-RU"/>
        </w:rPr>
        <w:t xml:space="preserve"> тыс. руб</w:t>
      </w:r>
      <w:r w:rsidR="00FC708A">
        <w:rPr>
          <w:rFonts w:ascii="Times New Roman" w:eastAsia="Times New Roman" w:hAnsi="Times New Roman" w:cs="Times New Roman"/>
          <w:sz w:val="28"/>
          <w:szCs w:val="28"/>
          <w:lang w:eastAsia="ru-RU"/>
        </w:rPr>
        <w:t>. в 2016</w:t>
      </w:r>
      <w:r w:rsidR="00DE7C29" w:rsidRPr="00901A53">
        <w:rPr>
          <w:rFonts w:ascii="Times New Roman" w:eastAsia="Times New Roman" w:hAnsi="Times New Roman" w:cs="Times New Roman"/>
          <w:sz w:val="28"/>
          <w:szCs w:val="28"/>
          <w:lang w:eastAsia="ru-RU"/>
        </w:rPr>
        <w:t xml:space="preserve"> г.</w:t>
      </w:r>
    </w:p>
    <w:p w:rsidR="003B2FEE" w:rsidRDefault="003B2FEE" w:rsidP="003B2FEE">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2</w:t>
      </w:r>
    </w:p>
    <w:p w:rsidR="000B715E" w:rsidRPr="00751BC8" w:rsidRDefault="000B715E" w:rsidP="000B715E">
      <w:pPr>
        <w:spacing w:after="0" w:line="240" w:lineRule="auto"/>
        <w:jc w:val="center"/>
        <w:rPr>
          <w:rFonts w:ascii="Times New Roman" w:eastAsia="Times New Roman" w:hAnsi="Times New Roman" w:cs="Times New Roman"/>
          <w:b/>
          <w:sz w:val="24"/>
          <w:szCs w:val="24"/>
          <w:lang w:eastAsia="ru-RU"/>
        </w:rPr>
      </w:pPr>
      <w:r w:rsidRPr="00751BC8">
        <w:rPr>
          <w:rFonts w:ascii="Times New Roman" w:eastAsia="Times New Roman" w:hAnsi="Times New Roman" w:cs="Times New Roman"/>
          <w:b/>
          <w:sz w:val="24"/>
          <w:szCs w:val="24"/>
          <w:lang w:eastAsia="ru-RU"/>
        </w:rPr>
        <w:t>Анализ результатов деятельности предприятия в целом.</w:t>
      </w:r>
    </w:p>
    <w:p w:rsidR="00751BC8" w:rsidRPr="000B715E" w:rsidRDefault="00751BC8" w:rsidP="000B715E">
      <w:pPr>
        <w:spacing w:after="0" w:line="240" w:lineRule="auto"/>
        <w:jc w:val="center"/>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693"/>
        <w:gridCol w:w="1559"/>
        <w:gridCol w:w="1417"/>
        <w:gridCol w:w="1843"/>
      </w:tblGrid>
      <w:tr w:rsidR="000B715E" w:rsidRPr="000B715E" w:rsidTr="007C050A">
        <w:tc>
          <w:tcPr>
            <w:tcW w:w="560" w:type="dxa"/>
            <w:shd w:val="clear" w:color="auto" w:fill="auto"/>
          </w:tcPr>
          <w:p w:rsidR="000B715E" w:rsidRPr="007C050A" w:rsidRDefault="000B715E" w:rsidP="000B715E">
            <w:pPr>
              <w:spacing w:after="0" w:line="240" w:lineRule="auto"/>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w:t>
            </w:r>
          </w:p>
          <w:p w:rsidR="000B715E" w:rsidRPr="007C050A" w:rsidRDefault="000B715E" w:rsidP="000B715E">
            <w:pPr>
              <w:spacing w:after="0" w:line="240" w:lineRule="auto"/>
              <w:rPr>
                <w:rFonts w:ascii="Times New Roman" w:eastAsia="Times New Roman" w:hAnsi="Times New Roman" w:cs="Times New Roman"/>
                <w:b/>
                <w:sz w:val="24"/>
                <w:szCs w:val="24"/>
                <w:lang w:eastAsia="ru-RU"/>
              </w:rPr>
            </w:pPr>
            <w:proofErr w:type="spellStart"/>
            <w:proofErr w:type="gramStart"/>
            <w:r w:rsidRPr="007C050A">
              <w:rPr>
                <w:rFonts w:ascii="Times New Roman" w:eastAsia="Times New Roman" w:hAnsi="Times New Roman" w:cs="Times New Roman"/>
                <w:b/>
                <w:sz w:val="24"/>
                <w:szCs w:val="24"/>
                <w:lang w:eastAsia="ru-RU"/>
              </w:rPr>
              <w:t>п</w:t>
            </w:r>
            <w:proofErr w:type="spellEnd"/>
            <w:proofErr w:type="gramEnd"/>
            <w:r w:rsidRPr="007C050A">
              <w:rPr>
                <w:rFonts w:ascii="Times New Roman" w:eastAsia="Times New Roman" w:hAnsi="Times New Roman" w:cs="Times New Roman"/>
                <w:b/>
                <w:sz w:val="24"/>
                <w:szCs w:val="24"/>
                <w:lang w:eastAsia="ru-RU"/>
              </w:rPr>
              <w:t>/</w:t>
            </w:r>
            <w:proofErr w:type="spellStart"/>
            <w:r w:rsidRPr="007C050A">
              <w:rPr>
                <w:rFonts w:ascii="Times New Roman" w:eastAsia="Times New Roman" w:hAnsi="Times New Roman" w:cs="Times New Roman"/>
                <w:b/>
                <w:sz w:val="24"/>
                <w:szCs w:val="24"/>
                <w:lang w:eastAsia="ru-RU"/>
              </w:rPr>
              <w:t>п</w:t>
            </w:r>
            <w:proofErr w:type="spellEnd"/>
          </w:p>
        </w:tc>
        <w:tc>
          <w:tcPr>
            <w:tcW w:w="3693" w:type="dxa"/>
            <w:shd w:val="clear" w:color="auto" w:fill="auto"/>
          </w:tcPr>
          <w:p w:rsidR="000B715E" w:rsidRPr="007C050A" w:rsidRDefault="000B715E" w:rsidP="000B715E">
            <w:pPr>
              <w:spacing w:after="0" w:line="240" w:lineRule="auto"/>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Наименование показателя</w:t>
            </w:r>
          </w:p>
          <w:p w:rsidR="000B715E" w:rsidRPr="007C050A" w:rsidRDefault="000B715E" w:rsidP="000B715E">
            <w:pPr>
              <w:spacing w:after="0" w:line="240" w:lineRule="auto"/>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(баланс форма№2)</w:t>
            </w:r>
          </w:p>
        </w:tc>
        <w:tc>
          <w:tcPr>
            <w:tcW w:w="1559" w:type="dxa"/>
            <w:shd w:val="clear" w:color="auto" w:fill="auto"/>
          </w:tcPr>
          <w:p w:rsidR="000B715E" w:rsidRPr="007C050A" w:rsidRDefault="00C93CEC" w:rsidP="000B715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2016</w:t>
            </w:r>
            <w:r w:rsidR="000B715E" w:rsidRPr="007C050A">
              <w:rPr>
                <w:rFonts w:ascii="Times New Roman" w:eastAsia="Times New Roman" w:hAnsi="Times New Roman" w:cs="Times New Roman"/>
                <w:b/>
                <w:sz w:val="24"/>
                <w:szCs w:val="24"/>
                <w:lang w:eastAsia="ru-RU"/>
              </w:rPr>
              <w:t xml:space="preserve"> г.,</w:t>
            </w:r>
          </w:p>
          <w:p w:rsidR="000B715E" w:rsidRPr="007C050A" w:rsidRDefault="000B715E" w:rsidP="000B715E">
            <w:pPr>
              <w:spacing w:after="0" w:line="240" w:lineRule="auto"/>
              <w:jc w:val="center"/>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тыс.</w:t>
            </w:r>
            <w:r w:rsidR="00076439" w:rsidRPr="007C050A">
              <w:rPr>
                <w:rFonts w:ascii="Times New Roman" w:eastAsia="Times New Roman" w:hAnsi="Times New Roman" w:cs="Times New Roman"/>
                <w:b/>
                <w:sz w:val="24"/>
                <w:szCs w:val="24"/>
                <w:lang w:eastAsia="ru-RU"/>
              </w:rPr>
              <w:t xml:space="preserve"> </w:t>
            </w:r>
            <w:r w:rsidRPr="007C050A">
              <w:rPr>
                <w:rFonts w:ascii="Times New Roman" w:eastAsia="Times New Roman" w:hAnsi="Times New Roman" w:cs="Times New Roman"/>
                <w:b/>
                <w:sz w:val="24"/>
                <w:szCs w:val="24"/>
                <w:lang w:eastAsia="ru-RU"/>
              </w:rPr>
              <w:t>руб.</w:t>
            </w:r>
          </w:p>
        </w:tc>
        <w:tc>
          <w:tcPr>
            <w:tcW w:w="1417" w:type="dxa"/>
            <w:shd w:val="clear" w:color="auto" w:fill="auto"/>
          </w:tcPr>
          <w:p w:rsidR="000B715E" w:rsidRPr="007C050A" w:rsidRDefault="00C93CEC" w:rsidP="000B715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r w:rsidR="000B715E" w:rsidRPr="007C050A">
              <w:rPr>
                <w:rFonts w:ascii="Times New Roman" w:eastAsia="Times New Roman" w:hAnsi="Times New Roman" w:cs="Times New Roman"/>
                <w:b/>
                <w:sz w:val="24"/>
                <w:szCs w:val="24"/>
                <w:lang w:eastAsia="ru-RU"/>
              </w:rPr>
              <w:t xml:space="preserve"> г.,</w:t>
            </w:r>
          </w:p>
          <w:p w:rsidR="00076439" w:rsidRPr="007C050A" w:rsidRDefault="000B715E" w:rsidP="000B715E">
            <w:pPr>
              <w:spacing w:after="0" w:line="240" w:lineRule="auto"/>
              <w:jc w:val="center"/>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тыс.</w:t>
            </w:r>
          </w:p>
          <w:p w:rsidR="000B715E" w:rsidRPr="007C050A" w:rsidRDefault="000B715E" w:rsidP="000B715E">
            <w:pPr>
              <w:spacing w:after="0" w:line="240" w:lineRule="auto"/>
              <w:jc w:val="center"/>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руб.</w:t>
            </w:r>
          </w:p>
        </w:tc>
        <w:tc>
          <w:tcPr>
            <w:tcW w:w="1843" w:type="dxa"/>
            <w:shd w:val="clear" w:color="auto" w:fill="auto"/>
          </w:tcPr>
          <w:p w:rsidR="000B715E" w:rsidRPr="007C050A" w:rsidRDefault="000B715E" w:rsidP="000B715E">
            <w:pPr>
              <w:spacing w:after="0" w:line="240" w:lineRule="auto"/>
              <w:jc w:val="center"/>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Изменение</w:t>
            </w:r>
          </w:p>
          <w:p w:rsidR="000B715E" w:rsidRPr="007C050A" w:rsidRDefault="00C93CEC" w:rsidP="000B715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2016</w:t>
            </w:r>
            <w:r w:rsidR="000B715E" w:rsidRPr="007C050A">
              <w:rPr>
                <w:rFonts w:ascii="Times New Roman" w:eastAsia="Times New Roman" w:hAnsi="Times New Roman" w:cs="Times New Roman"/>
                <w:b/>
                <w:sz w:val="24"/>
                <w:szCs w:val="24"/>
                <w:lang w:eastAsia="ru-RU"/>
              </w:rPr>
              <w:t xml:space="preserve"> г.-</w:t>
            </w:r>
          </w:p>
          <w:p w:rsidR="000B715E" w:rsidRPr="007C050A" w:rsidRDefault="00C93CEC" w:rsidP="000B715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r w:rsidR="000B715E" w:rsidRPr="007C050A">
              <w:rPr>
                <w:rFonts w:ascii="Times New Roman" w:eastAsia="Times New Roman" w:hAnsi="Times New Roman" w:cs="Times New Roman"/>
                <w:b/>
                <w:sz w:val="24"/>
                <w:szCs w:val="24"/>
                <w:lang w:eastAsia="ru-RU"/>
              </w:rPr>
              <w:t xml:space="preserve"> г.,</w:t>
            </w:r>
          </w:p>
          <w:p w:rsidR="000B715E" w:rsidRPr="007C050A" w:rsidRDefault="000B715E" w:rsidP="000B715E">
            <w:pPr>
              <w:spacing w:after="0" w:line="240" w:lineRule="auto"/>
              <w:jc w:val="center"/>
              <w:rPr>
                <w:rFonts w:ascii="Times New Roman" w:eastAsia="Times New Roman" w:hAnsi="Times New Roman" w:cs="Times New Roman"/>
                <w:b/>
                <w:sz w:val="24"/>
                <w:szCs w:val="24"/>
                <w:lang w:eastAsia="ru-RU"/>
              </w:rPr>
            </w:pPr>
            <w:r w:rsidRPr="007C050A">
              <w:rPr>
                <w:rFonts w:ascii="Times New Roman" w:eastAsia="Times New Roman" w:hAnsi="Times New Roman" w:cs="Times New Roman"/>
                <w:b/>
                <w:sz w:val="24"/>
                <w:szCs w:val="24"/>
                <w:lang w:eastAsia="ru-RU"/>
              </w:rPr>
              <w:t>тыс.</w:t>
            </w:r>
            <w:r w:rsidR="00076439" w:rsidRPr="007C050A">
              <w:rPr>
                <w:rFonts w:ascii="Times New Roman" w:eastAsia="Times New Roman" w:hAnsi="Times New Roman" w:cs="Times New Roman"/>
                <w:b/>
                <w:sz w:val="24"/>
                <w:szCs w:val="24"/>
                <w:lang w:eastAsia="ru-RU"/>
              </w:rPr>
              <w:t xml:space="preserve"> </w:t>
            </w:r>
            <w:r w:rsidRPr="007C050A">
              <w:rPr>
                <w:rFonts w:ascii="Times New Roman" w:eastAsia="Times New Roman" w:hAnsi="Times New Roman" w:cs="Times New Roman"/>
                <w:b/>
                <w:sz w:val="24"/>
                <w:szCs w:val="24"/>
                <w:lang w:eastAsia="ru-RU"/>
              </w:rPr>
              <w:t>руб.</w:t>
            </w:r>
          </w:p>
        </w:tc>
      </w:tr>
      <w:tr w:rsidR="00151214" w:rsidRPr="000B715E" w:rsidTr="007C050A">
        <w:tc>
          <w:tcPr>
            <w:tcW w:w="560"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w:t>
            </w:r>
          </w:p>
        </w:tc>
        <w:tc>
          <w:tcPr>
            <w:tcW w:w="3693"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Выручка</w:t>
            </w:r>
          </w:p>
        </w:tc>
        <w:tc>
          <w:tcPr>
            <w:tcW w:w="1559" w:type="dxa"/>
            <w:shd w:val="clear" w:color="auto" w:fill="auto"/>
          </w:tcPr>
          <w:p w:rsidR="00151214" w:rsidRPr="000B715E" w:rsidRDefault="00C93CE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27338</w:t>
            </w:r>
          </w:p>
        </w:tc>
        <w:tc>
          <w:tcPr>
            <w:tcW w:w="1417" w:type="dxa"/>
            <w:shd w:val="clear" w:color="auto" w:fill="auto"/>
          </w:tcPr>
          <w:p w:rsidR="00151214" w:rsidRPr="000B715E" w:rsidRDefault="00151214"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93CEC">
              <w:rPr>
                <w:rFonts w:ascii="Times New Roman" w:eastAsia="Times New Roman" w:hAnsi="Times New Roman" w:cs="Times New Roman"/>
                <w:sz w:val="24"/>
                <w:szCs w:val="24"/>
                <w:lang w:eastAsia="ru-RU"/>
              </w:rPr>
              <w:t>5513</w:t>
            </w:r>
          </w:p>
        </w:tc>
        <w:tc>
          <w:tcPr>
            <w:tcW w:w="1843" w:type="dxa"/>
            <w:shd w:val="clear" w:color="auto" w:fill="auto"/>
          </w:tcPr>
          <w:p w:rsidR="00151214" w:rsidRPr="000B715E" w:rsidRDefault="00C93CEC" w:rsidP="000764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1824,50</w:t>
            </w:r>
          </w:p>
        </w:tc>
      </w:tr>
      <w:tr w:rsidR="00151214" w:rsidRPr="000B715E" w:rsidTr="007C050A">
        <w:tc>
          <w:tcPr>
            <w:tcW w:w="560"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w:t>
            </w:r>
          </w:p>
        </w:tc>
        <w:tc>
          <w:tcPr>
            <w:tcW w:w="3693"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Себестоимость</w:t>
            </w:r>
          </w:p>
        </w:tc>
        <w:tc>
          <w:tcPr>
            <w:tcW w:w="1559" w:type="dxa"/>
            <w:shd w:val="clear" w:color="auto" w:fill="auto"/>
          </w:tcPr>
          <w:p w:rsidR="00151214" w:rsidRPr="000B715E" w:rsidRDefault="00151214" w:rsidP="000764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93CEC">
              <w:rPr>
                <w:rFonts w:ascii="Times New Roman" w:eastAsia="Times New Roman" w:hAnsi="Times New Roman" w:cs="Times New Roman"/>
                <w:sz w:val="24"/>
                <w:szCs w:val="24"/>
                <w:lang w:eastAsia="ru-RU"/>
              </w:rPr>
              <w:t>6821</w:t>
            </w:r>
          </w:p>
        </w:tc>
        <w:tc>
          <w:tcPr>
            <w:tcW w:w="1417" w:type="dxa"/>
            <w:shd w:val="clear" w:color="auto" w:fill="auto"/>
          </w:tcPr>
          <w:p w:rsidR="00151214" w:rsidRPr="000B715E" w:rsidRDefault="00151214" w:rsidP="00680E34">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25</w:t>
            </w:r>
            <w:r w:rsidR="00C93CEC">
              <w:rPr>
                <w:rFonts w:ascii="Times New Roman" w:eastAsia="Times New Roman" w:hAnsi="Times New Roman" w:cs="Times New Roman"/>
                <w:sz w:val="24"/>
                <w:szCs w:val="24"/>
                <w:lang w:eastAsia="ru-RU"/>
              </w:rPr>
              <w:t>208</w:t>
            </w:r>
          </w:p>
        </w:tc>
        <w:tc>
          <w:tcPr>
            <w:tcW w:w="1843" w:type="dxa"/>
            <w:shd w:val="clear" w:color="auto" w:fill="auto"/>
          </w:tcPr>
          <w:p w:rsidR="00151214" w:rsidRPr="000B715E" w:rsidRDefault="00C93CEC" w:rsidP="000764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1613,00</w:t>
            </w:r>
          </w:p>
        </w:tc>
      </w:tr>
      <w:tr w:rsidR="00151214" w:rsidRPr="000B715E" w:rsidTr="007C050A">
        <w:tc>
          <w:tcPr>
            <w:tcW w:w="560"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3</w:t>
            </w:r>
          </w:p>
        </w:tc>
        <w:tc>
          <w:tcPr>
            <w:tcW w:w="3693"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Прочие расходы</w:t>
            </w:r>
            <w:r w:rsidR="00901A53">
              <w:rPr>
                <w:rFonts w:ascii="Times New Roman" w:eastAsia="Times New Roman" w:hAnsi="Times New Roman" w:cs="Times New Roman"/>
                <w:sz w:val="24"/>
                <w:szCs w:val="24"/>
                <w:lang w:eastAsia="ru-RU"/>
              </w:rPr>
              <w:t xml:space="preserve"> </w:t>
            </w:r>
            <w:r w:rsidRPr="000B715E">
              <w:rPr>
                <w:rFonts w:ascii="Times New Roman" w:eastAsia="Times New Roman" w:hAnsi="Times New Roman" w:cs="Times New Roman"/>
                <w:sz w:val="24"/>
                <w:szCs w:val="24"/>
                <w:lang w:eastAsia="ru-RU"/>
              </w:rPr>
              <w:t>(проценты к уплате)</w:t>
            </w:r>
          </w:p>
        </w:tc>
        <w:tc>
          <w:tcPr>
            <w:tcW w:w="1559" w:type="dxa"/>
            <w:shd w:val="clear" w:color="auto" w:fill="auto"/>
          </w:tcPr>
          <w:p w:rsidR="00151214" w:rsidRPr="000B715E" w:rsidRDefault="00151214"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417" w:type="dxa"/>
            <w:shd w:val="clear" w:color="auto" w:fill="auto"/>
          </w:tcPr>
          <w:p w:rsidR="00151214" w:rsidRPr="000B715E" w:rsidRDefault="00151214" w:rsidP="00680E34">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0</w:t>
            </w:r>
          </w:p>
        </w:tc>
        <w:tc>
          <w:tcPr>
            <w:tcW w:w="1843" w:type="dxa"/>
            <w:shd w:val="clear" w:color="auto" w:fill="auto"/>
          </w:tcPr>
          <w:p w:rsidR="00151214" w:rsidRPr="000B715E" w:rsidRDefault="00151214"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51214" w:rsidRPr="000B715E" w:rsidTr="007C050A">
        <w:tc>
          <w:tcPr>
            <w:tcW w:w="560"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lastRenderedPageBreak/>
              <w:t>4</w:t>
            </w:r>
          </w:p>
        </w:tc>
        <w:tc>
          <w:tcPr>
            <w:tcW w:w="3693"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Прочие доходы</w:t>
            </w:r>
          </w:p>
        </w:tc>
        <w:tc>
          <w:tcPr>
            <w:tcW w:w="1559" w:type="dxa"/>
            <w:shd w:val="clear" w:color="auto" w:fill="auto"/>
          </w:tcPr>
          <w:p w:rsidR="00151214" w:rsidRPr="000B715E" w:rsidRDefault="00C93CE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p>
        </w:tc>
        <w:tc>
          <w:tcPr>
            <w:tcW w:w="1417" w:type="dxa"/>
            <w:shd w:val="clear" w:color="auto" w:fill="auto"/>
          </w:tcPr>
          <w:p w:rsidR="00151214" w:rsidRPr="000B715E" w:rsidRDefault="00151214"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93CEC">
              <w:rPr>
                <w:rFonts w:ascii="Times New Roman" w:eastAsia="Times New Roman" w:hAnsi="Times New Roman" w:cs="Times New Roman"/>
                <w:sz w:val="24"/>
                <w:szCs w:val="24"/>
                <w:lang w:eastAsia="ru-RU"/>
              </w:rPr>
              <w:t>5</w:t>
            </w:r>
          </w:p>
        </w:tc>
        <w:tc>
          <w:tcPr>
            <w:tcW w:w="1843" w:type="dxa"/>
            <w:shd w:val="clear" w:color="auto" w:fill="auto"/>
          </w:tcPr>
          <w:p w:rsidR="00151214" w:rsidRPr="000B715E" w:rsidRDefault="00C93CEC" w:rsidP="00C93C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r>
      <w:tr w:rsidR="00151214" w:rsidRPr="000B715E" w:rsidTr="007C050A">
        <w:tc>
          <w:tcPr>
            <w:tcW w:w="560"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5</w:t>
            </w:r>
          </w:p>
        </w:tc>
        <w:tc>
          <w:tcPr>
            <w:tcW w:w="3693"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Прочие  расходы</w:t>
            </w:r>
          </w:p>
        </w:tc>
        <w:tc>
          <w:tcPr>
            <w:tcW w:w="1559" w:type="dxa"/>
            <w:shd w:val="clear" w:color="auto" w:fill="auto"/>
          </w:tcPr>
          <w:p w:rsidR="00151214" w:rsidRPr="000B715E" w:rsidRDefault="00151214" w:rsidP="000764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C93CEC">
              <w:rPr>
                <w:rFonts w:ascii="Times New Roman" w:eastAsia="Times New Roman" w:hAnsi="Times New Roman" w:cs="Times New Roman"/>
                <w:sz w:val="24"/>
                <w:szCs w:val="24"/>
                <w:lang w:eastAsia="ru-RU"/>
              </w:rPr>
              <w:t>3</w:t>
            </w:r>
          </w:p>
        </w:tc>
        <w:tc>
          <w:tcPr>
            <w:tcW w:w="1417" w:type="dxa"/>
            <w:shd w:val="clear" w:color="auto" w:fill="auto"/>
          </w:tcPr>
          <w:p w:rsidR="00151214" w:rsidRPr="000B715E" w:rsidRDefault="00151214" w:rsidP="00680E34">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w:t>
            </w:r>
            <w:r w:rsidR="00C93CEC">
              <w:rPr>
                <w:rFonts w:ascii="Times New Roman" w:eastAsia="Times New Roman" w:hAnsi="Times New Roman" w:cs="Times New Roman"/>
                <w:sz w:val="24"/>
                <w:szCs w:val="24"/>
                <w:lang w:eastAsia="ru-RU"/>
              </w:rPr>
              <w:t>180</w:t>
            </w:r>
          </w:p>
        </w:tc>
        <w:tc>
          <w:tcPr>
            <w:tcW w:w="1843" w:type="dxa"/>
            <w:shd w:val="clear" w:color="auto" w:fill="auto"/>
          </w:tcPr>
          <w:p w:rsidR="00151214" w:rsidRPr="000B715E" w:rsidRDefault="00C93CEC" w:rsidP="000764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51214" w:rsidRPr="000B715E" w:rsidTr="007C050A">
        <w:tc>
          <w:tcPr>
            <w:tcW w:w="560" w:type="dxa"/>
            <w:shd w:val="clear" w:color="auto" w:fill="auto"/>
          </w:tcPr>
          <w:p w:rsidR="00151214" w:rsidRPr="00C93CEC" w:rsidRDefault="00151214" w:rsidP="000B715E">
            <w:pPr>
              <w:spacing w:after="0" w:line="240" w:lineRule="auto"/>
              <w:rPr>
                <w:rFonts w:ascii="Times New Roman" w:eastAsia="Times New Roman" w:hAnsi="Times New Roman" w:cs="Times New Roman"/>
                <w:b/>
                <w:sz w:val="24"/>
                <w:szCs w:val="24"/>
                <w:lang w:eastAsia="ru-RU"/>
              </w:rPr>
            </w:pPr>
            <w:r w:rsidRPr="00C93CEC">
              <w:rPr>
                <w:rFonts w:ascii="Times New Roman" w:eastAsia="Times New Roman" w:hAnsi="Times New Roman" w:cs="Times New Roman"/>
                <w:b/>
                <w:sz w:val="24"/>
                <w:szCs w:val="24"/>
                <w:lang w:eastAsia="ru-RU"/>
              </w:rPr>
              <w:t>6</w:t>
            </w:r>
          </w:p>
        </w:tc>
        <w:tc>
          <w:tcPr>
            <w:tcW w:w="3693" w:type="dxa"/>
            <w:shd w:val="clear" w:color="auto" w:fill="auto"/>
          </w:tcPr>
          <w:p w:rsidR="00151214" w:rsidRPr="00C93CEC" w:rsidRDefault="00151214" w:rsidP="000B715E">
            <w:pPr>
              <w:spacing w:after="0" w:line="240" w:lineRule="auto"/>
              <w:rPr>
                <w:rFonts w:ascii="Times New Roman" w:eastAsia="Times New Roman" w:hAnsi="Times New Roman" w:cs="Times New Roman"/>
                <w:b/>
                <w:sz w:val="24"/>
                <w:szCs w:val="24"/>
                <w:lang w:eastAsia="ru-RU"/>
              </w:rPr>
            </w:pPr>
            <w:r w:rsidRPr="00C93CEC">
              <w:rPr>
                <w:rFonts w:ascii="Times New Roman" w:eastAsia="Times New Roman" w:hAnsi="Times New Roman" w:cs="Times New Roman"/>
                <w:b/>
                <w:sz w:val="24"/>
                <w:szCs w:val="24"/>
                <w:lang w:eastAsia="ru-RU"/>
              </w:rPr>
              <w:t>Прибыль до налогообложения</w:t>
            </w:r>
          </w:p>
        </w:tc>
        <w:tc>
          <w:tcPr>
            <w:tcW w:w="1559" w:type="dxa"/>
            <w:shd w:val="clear" w:color="auto" w:fill="auto"/>
          </w:tcPr>
          <w:p w:rsidR="00151214" w:rsidRPr="00C93CEC" w:rsidRDefault="00C93CEC" w:rsidP="000B715E">
            <w:pPr>
              <w:spacing w:after="0" w:line="240" w:lineRule="auto"/>
              <w:jc w:val="center"/>
              <w:rPr>
                <w:rFonts w:ascii="Times New Roman" w:eastAsia="Times New Roman" w:hAnsi="Times New Roman" w:cs="Times New Roman"/>
                <w:b/>
                <w:sz w:val="24"/>
                <w:szCs w:val="24"/>
                <w:lang w:eastAsia="ru-RU"/>
              </w:rPr>
            </w:pPr>
            <w:r w:rsidRPr="00C93CEC">
              <w:rPr>
                <w:rFonts w:ascii="Times New Roman" w:eastAsia="Times New Roman" w:hAnsi="Times New Roman" w:cs="Times New Roman"/>
                <w:b/>
                <w:sz w:val="24"/>
                <w:szCs w:val="24"/>
                <w:lang w:eastAsia="ru-RU"/>
              </w:rPr>
              <w:t>475</w:t>
            </w:r>
          </w:p>
        </w:tc>
        <w:tc>
          <w:tcPr>
            <w:tcW w:w="1417" w:type="dxa"/>
            <w:shd w:val="clear" w:color="auto" w:fill="auto"/>
          </w:tcPr>
          <w:p w:rsidR="00151214" w:rsidRPr="00C93CEC" w:rsidRDefault="00C93CEC" w:rsidP="00680E34">
            <w:pPr>
              <w:spacing w:after="0" w:line="240" w:lineRule="auto"/>
              <w:jc w:val="center"/>
              <w:rPr>
                <w:rFonts w:ascii="Times New Roman" w:eastAsia="Times New Roman" w:hAnsi="Times New Roman" w:cs="Times New Roman"/>
                <w:b/>
                <w:sz w:val="24"/>
                <w:szCs w:val="24"/>
                <w:lang w:eastAsia="ru-RU"/>
              </w:rPr>
            </w:pPr>
            <w:r w:rsidRPr="00C93CEC">
              <w:rPr>
                <w:rFonts w:ascii="Times New Roman" w:eastAsia="Times New Roman" w:hAnsi="Times New Roman" w:cs="Times New Roman"/>
                <w:b/>
                <w:sz w:val="24"/>
                <w:szCs w:val="24"/>
                <w:lang w:eastAsia="ru-RU"/>
              </w:rPr>
              <w:t>150</w:t>
            </w:r>
          </w:p>
        </w:tc>
        <w:tc>
          <w:tcPr>
            <w:tcW w:w="1843" w:type="dxa"/>
            <w:shd w:val="clear" w:color="auto" w:fill="auto"/>
          </w:tcPr>
          <w:p w:rsidR="00151214" w:rsidRPr="00C93CEC" w:rsidRDefault="00C93CEC" w:rsidP="00076439">
            <w:pPr>
              <w:spacing w:after="0" w:line="240" w:lineRule="auto"/>
              <w:jc w:val="center"/>
              <w:rPr>
                <w:rFonts w:ascii="Times New Roman" w:eastAsia="Times New Roman" w:hAnsi="Times New Roman" w:cs="Times New Roman"/>
                <w:b/>
                <w:sz w:val="24"/>
                <w:szCs w:val="24"/>
                <w:lang w:eastAsia="ru-RU"/>
              </w:rPr>
            </w:pPr>
            <w:r w:rsidRPr="00C93CEC">
              <w:rPr>
                <w:rFonts w:ascii="Times New Roman" w:eastAsia="Times New Roman" w:hAnsi="Times New Roman" w:cs="Times New Roman"/>
                <w:b/>
                <w:sz w:val="24"/>
                <w:szCs w:val="24"/>
                <w:lang w:eastAsia="ru-RU"/>
              </w:rPr>
              <w:t>325</w:t>
            </w:r>
          </w:p>
        </w:tc>
      </w:tr>
      <w:tr w:rsidR="00151214" w:rsidRPr="000B715E" w:rsidTr="007C050A">
        <w:tc>
          <w:tcPr>
            <w:tcW w:w="560" w:type="dxa"/>
            <w:shd w:val="clear" w:color="auto" w:fill="auto"/>
          </w:tcPr>
          <w:p w:rsidR="00151214" w:rsidRPr="000B715E" w:rsidRDefault="00151214"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7</w:t>
            </w:r>
          </w:p>
        </w:tc>
        <w:tc>
          <w:tcPr>
            <w:tcW w:w="3693" w:type="dxa"/>
            <w:shd w:val="clear" w:color="auto" w:fill="auto"/>
          </w:tcPr>
          <w:p w:rsidR="00151214" w:rsidRPr="000B715E" w:rsidRDefault="00C93CE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Налоги</w:t>
            </w:r>
            <w:r w:rsidR="00151214" w:rsidRPr="000B715E">
              <w:rPr>
                <w:rFonts w:ascii="Times New Roman" w:eastAsia="Times New Roman" w:hAnsi="Times New Roman" w:cs="Times New Roman"/>
                <w:sz w:val="24"/>
                <w:szCs w:val="24"/>
                <w:lang w:eastAsia="ru-RU"/>
              </w:rPr>
              <w:t xml:space="preserve"> УСНО</w:t>
            </w:r>
          </w:p>
        </w:tc>
        <w:tc>
          <w:tcPr>
            <w:tcW w:w="1559" w:type="dxa"/>
            <w:shd w:val="clear" w:color="auto" w:fill="auto"/>
          </w:tcPr>
          <w:p w:rsidR="00151214" w:rsidRPr="000B715E" w:rsidRDefault="00C93CEC" w:rsidP="000764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823</w:t>
            </w:r>
          </w:p>
        </w:tc>
        <w:tc>
          <w:tcPr>
            <w:tcW w:w="1417" w:type="dxa"/>
            <w:shd w:val="clear" w:color="auto" w:fill="auto"/>
          </w:tcPr>
          <w:p w:rsidR="00151214" w:rsidRPr="000B715E" w:rsidRDefault="00C93CEC"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764</w:t>
            </w:r>
          </w:p>
        </w:tc>
        <w:tc>
          <w:tcPr>
            <w:tcW w:w="1843" w:type="dxa"/>
            <w:shd w:val="clear" w:color="auto" w:fill="auto"/>
          </w:tcPr>
          <w:p w:rsidR="00151214" w:rsidRPr="000B715E" w:rsidRDefault="00C93CE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r>
      <w:tr w:rsidR="00151214" w:rsidRPr="000B715E" w:rsidTr="007C050A">
        <w:tc>
          <w:tcPr>
            <w:tcW w:w="560" w:type="dxa"/>
            <w:shd w:val="clear" w:color="auto" w:fill="auto"/>
          </w:tcPr>
          <w:p w:rsidR="00151214" w:rsidRPr="00C93CEC" w:rsidRDefault="00151214" w:rsidP="000B715E">
            <w:pPr>
              <w:spacing w:after="0" w:line="240" w:lineRule="auto"/>
              <w:rPr>
                <w:rFonts w:ascii="Times New Roman" w:eastAsia="Times New Roman" w:hAnsi="Times New Roman" w:cs="Times New Roman"/>
                <w:b/>
                <w:sz w:val="24"/>
                <w:szCs w:val="24"/>
                <w:lang w:eastAsia="ru-RU"/>
              </w:rPr>
            </w:pPr>
            <w:r w:rsidRPr="00C93CEC">
              <w:rPr>
                <w:rFonts w:ascii="Times New Roman" w:eastAsia="Times New Roman" w:hAnsi="Times New Roman" w:cs="Times New Roman"/>
                <w:b/>
                <w:sz w:val="24"/>
                <w:szCs w:val="24"/>
                <w:lang w:eastAsia="ru-RU"/>
              </w:rPr>
              <w:t>8</w:t>
            </w:r>
          </w:p>
        </w:tc>
        <w:tc>
          <w:tcPr>
            <w:tcW w:w="3693" w:type="dxa"/>
            <w:shd w:val="clear" w:color="auto" w:fill="auto"/>
          </w:tcPr>
          <w:p w:rsidR="00151214" w:rsidRPr="00C93CEC" w:rsidRDefault="00151214" w:rsidP="00751BC8">
            <w:pPr>
              <w:tabs>
                <w:tab w:val="right" w:pos="3239"/>
              </w:tabs>
              <w:spacing w:after="0" w:line="240" w:lineRule="auto"/>
              <w:rPr>
                <w:rFonts w:ascii="Times New Roman" w:eastAsia="Times New Roman" w:hAnsi="Times New Roman" w:cs="Times New Roman"/>
                <w:b/>
                <w:sz w:val="24"/>
                <w:szCs w:val="24"/>
                <w:lang w:eastAsia="ru-RU"/>
              </w:rPr>
            </w:pPr>
            <w:r w:rsidRPr="00C93CEC">
              <w:rPr>
                <w:rFonts w:ascii="Times New Roman" w:eastAsia="Times New Roman" w:hAnsi="Times New Roman" w:cs="Times New Roman"/>
                <w:b/>
                <w:sz w:val="24"/>
                <w:szCs w:val="24"/>
                <w:lang w:eastAsia="ru-RU"/>
              </w:rPr>
              <w:t>Чистая прибыль/убыток/</w:t>
            </w:r>
            <w:r w:rsidRPr="00C93CEC">
              <w:rPr>
                <w:rFonts w:ascii="Times New Roman" w:eastAsia="Times New Roman" w:hAnsi="Times New Roman" w:cs="Times New Roman"/>
                <w:b/>
                <w:sz w:val="24"/>
                <w:szCs w:val="24"/>
                <w:lang w:eastAsia="ru-RU"/>
              </w:rPr>
              <w:tab/>
            </w:r>
          </w:p>
        </w:tc>
        <w:tc>
          <w:tcPr>
            <w:tcW w:w="1559" w:type="dxa"/>
            <w:shd w:val="clear" w:color="auto" w:fill="auto"/>
          </w:tcPr>
          <w:p w:rsidR="00151214" w:rsidRPr="00151214" w:rsidRDefault="00151214" w:rsidP="000B715E">
            <w:pPr>
              <w:spacing w:after="0" w:line="240" w:lineRule="auto"/>
              <w:jc w:val="center"/>
              <w:rPr>
                <w:rFonts w:ascii="Times New Roman" w:eastAsia="Times New Roman" w:hAnsi="Times New Roman" w:cs="Times New Roman"/>
                <w:b/>
                <w:sz w:val="24"/>
                <w:szCs w:val="24"/>
                <w:lang w:eastAsia="ru-RU"/>
              </w:rPr>
            </w:pPr>
            <w:r w:rsidRPr="00151214">
              <w:rPr>
                <w:rFonts w:ascii="Times New Roman" w:eastAsia="Times New Roman" w:hAnsi="Times New Roman" w:cs="Times New Roman"/>
                <w:b/>
                <w:sz w:val="24"/>
                <w:szCs w:val="24"/>
                <w:lang w:eastAsia="ru-RU"/>
              </w:rPr>
              <w:t>-</w:t>
            </w:r>
            <w:r w:rsidR="00C93CEC">
              <w:rPr>
                <w:rFonts w:ascii="Times New Roman" w:eastAsia="Times New Roman" w:hAnsi="Times New Roman" w:cs="Times New Roman"/>
                <w:b/>
                <w:sz w:val="24"/>
                <w:szCs w:val="24"/>
                <w:lang w:eastAsia="ru-RU"/>
              </w:rPr>
              <w:t>348</w:t>
            </w:r>
          </w:p>
        </w:tc>
        <w:tc>
          <w:tcPr>
            <w:tcW w:w="1417" w:type="dxa"/>
            <w:shd w:val="clear" w:color="auto" w:fill="auto"/>
          </w:tcPr>
          <w:p w:rsidR="00151214" w:rsidRPr="00151214" w:rsidRDefault="00151214" w:rsidP="00680E34">
            <w:pPr>
              <w:spacing w:after="0" w:line="240" w:lineRule="auto"/>
              <w:jc w:val="center"/>
              <w:rPr>
                <w:rFonts w:ascii="Times New Roman" w:eastAsia="Times New Roman" w:hAnsi="Times New Roman" w:cs="Times New Roman"/>
                <w:b/>
                <w:sz w:val="24"/>
                <w:szCs w:val="24"/>
                <w:lang w:eastAsia="ru-RU"/>
              </w:rPr>
            </w:pPr>
            <w:r w:rsidRPr="00151214">
              <w:rPr>
                <w:rFonts w:ascii="Times New Roman" w:eastAsia="Times New Roman" w:hAnsi="Times New Roman" w:cs="Times New Roman"/>
                <w:b/>
                <w:sz w:val="24"/>
                <w:szCs w:val="24"/>
                <w:lang w:eastAsia="ru-RU"/>
              </w:rPr>
              <w:t>-</w:t>
            </w:r>
            <w:r w:rsidR="00C93CEC">
              <w:rPr>
                <w:rFonts w:ascii="Times New Roman" w:eastAsia="Times New Roman" w:hAnsi="Times New Roman" w:cs="Times New Roman"/>
                <w:b/>
                <w:sz w:val="24"/>
                <w:szCs w:val="24"/>
                <w:lang w:eastAsia="ru-RU"/>
              </w:rPr>
              <w:t>614</w:t>
            </w:r>
          </w:p>
        </w:tc>
        <w:tc>
          <w:tcPr>
            <w:tcW w:w="1843" w:type="dxa"/>
            <w:shd w:val="clear" w:color="auto" w:fill="auto"/>
          </w:tcPr>
          <w:p w:rsidR="00151214" w:rsidRPr="00151214" w:rsidRDefault="00C93CEC" w:rsidP="000B715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266</w:t>
            </w:r>
          </w:p>
        </w:tc>
      </w:tr>
    </w:tbl>
    <w:p w:rsidR="000B715E" w:rsidRPr="00901A53" w:rsidRDefault="007C050A" w:rsidP="000B715E">
      <w:pPr>
        <w:spacing w:after="0" w:line="240" w:lineRule="auto"/>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r w:rsidR="00C93CEC">
        <w:rPr>
          <w:rFonts w:ascii="Times New Roman" w:eastAsia="Times New Roman" w:hAnsi="Times New Roman" w:cs="Times New Roman"/>
          <w:sz w:val="28"/>
          <w:szCs w:val="28"/>
          <w:lang w:eastAsia="ru-RU"/>
        </w:rPr>
        <w:t xml:space="preserve"> За  2016</w:t>
      </w:r>
      <w:r w:rsidR="000B715E" w:rsidRPr="00901A53">
        <w:rPr>
          <w:rFonts w:ascii="Times New Roman" w:eastAsia="Times New Roman" w:hAnsi="Times New Roman" w:cs="Times New Roman"/>
          <w:sz w:val="28"/>
          <w:szCs w:val="28"/>
          <w:lang w:eastAsia="ru-RU"/>
        </w:rPr>
        <w:t xml:space="preserve"> г.  по</w:t>
      </w:r>
      <w:r w:rsidR="00E53AF2" w:rsidRPr="00901A53">
        <w:rPr>
          <w:rFonts w:ascii="Times New Roman" w:eastAsia="Times New Roman" w:hAnsi="Times New Roman" w:cs="Times New Roman"/>
          <w:sz w:val="28"/>
          <w:szCs w:val="28"/>
          <w:lang w:eastAsia="ru-RU"/>
        </w:rPr>
        <w:t xml:space="preserve">  предприятию  в целом  получен убыток   в  размере </w:t>
      </w:r>
      <w:r w:rsidR="00C93CEC">
        <w:rPr>
          <w:rFonts w:ascii="Times New Roman" w:eastAsia="Times New Roman" w:hAnsi="Times New Roman" w:cs="Times New Roman"/>
          <w:b/>
          <w:sz w:val="28"/>
          <w:szCs w:val="28"/>
          <w:lang w:eastAsia="ru-RU"/>
        </w:rPr>
        <w:t>348</w:t>
      </w:r>
      <w:r w:rsidR="000B715E" w:rsidRPr="00901A53">
        <w:rPr>
          <w:rFonts w:ascii="Times New Roman" w:eastAsia="Times New Roman" w:hAnsi="Times New Roman" w:cs="Times New Roman"/>
          <w:b/>
          <w:sz w:val="28"/>
          <w:szCs w:val="28"/>
          <w:lang w:eastAsia="ru-RU"/>
        </w:rPr>
        <w:t xml:space="preserve"> тыс. р</w:t>
      </w:r>
      <w:r w:rsidR="00E53AF2" w:rsidRPr="00901A53">
        <w:rPr>
          <w:rFonts w:ascii="Times New Roman" w:eastAsia="Times New Roman" w:hAnsi="Times New Roman" w:cs="Times New Roman"/>
          <w:b/>
          <w:sz w:val="28"/>
          <w:szCs w:val="28"/>
          <w:lang w:eastAsia="ru-RU"/>
        </w:rPr>
        <w:t>уб</w:t>
      </w:r>
      <w:r w:rsidR="00C93CEC">
        <w:rPr>
          <w:rFonts w:ascii="Times New Roman" w:eastAsia="Times New Roman" w:hAnsi="Times New Roman" w:cs="Times New Roman"/>
          <w:sz w:val="28"/>
          <w:szCs w:val="28"/>
          <w:lang w:eastAsia="ru-RU"/>
        </w:rPr>
        <w:t>., что   по  сравнению  с  2015</w:t>
      </w:r>
      <w:r w:rsidR="00E53AF2" w:rsidRPr="00901A53">
        <w:rPr>
          <w:rFonts w:ascii="Times New Roman" w:eastAsia="Times New Roman" w:hAnsi="Times New Roman" w:cs="Times New Roman"/>
          <w:sz w:val="28"/>
          <w:szCs w:val="28"/>
          <w:lang w:eastAsia="ru-RU"/>
        </w:rPr>
        <w:t xml:space="preserve"> г. </w:t>
      </w:r>
      <w:r w:rsidR="00A768E0" w:rsidRPr="00901A53">
        <w:rPr>
          <w:rFonts w:ascii="Times New Roman" w:eastAsia="Times New Roman" w:hAnsi="Times New Roman" w:cs="Times New Roman"/>
          <w:sz w:val="28"/>
          <w:szCs w:val="28"/>
          <w:lang w:eastAsia="ru-RU"/>
        </w:rPr>
        <w:t xml:space="preserve">(убыток </w:t>
      </w:r>
      <w:r w:rsidR="00C93CEC">
        <w:rPr>
          <w:rFonts w:ascii="Times New Roman" w:eastAsia="Times New Roman" w:hAnsi="Times New Roman" w:cs="Times New Roman"/>
          <w:b/>
          <w:sz w:val="28"/>
          <w:szCs w:val="28"/>
          <w:lang w:eastAsia="ru-RU"/>
        </w:rPr>
        <w:t>614</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xml:space="preserve">.) на  </w:t>
      </w:r>
      <w:r w:rsidR="00C93CEC">
        <w:rPr>
          <w:rFonts w:ascii="Times New Roman" w:eastAsia="Times New Roman" w:hAnsi="Times New Roman" w:cs="Times New Roman"/>
          <w:b/>
          <w:sz w:val="28"/>
          <w:szCs w:val="28"/>
          <w:lang w:eastAsia="ru-RU"/>
        </w:rPr>
        <w:t>266</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xml:space="preserve">. </w:t>
      </w:r>
      <w:r w:rsidR="00C93CEC">
        <w:rPr>
          <w:rFonts w:ascii="Times New Roman" w:eastAsia="Times New Roman" w:hAnsi="Times New Roman" w:cs="Times New Roman"/>
          <w:sz w:val="28"/>
          <w:szCs w:val="28"/>
          <w:lang w:eastAsia="ru-RU"/>
        </w:rPr>
        <w:t>меньше</w:t>
      </w:r>
      <w:r w:rsidR="000B715E" w:rsidRPr="00901A53">
        <w:rPr>
          <w:rFonts w:ascii="Times New Roman" w:eastAsia="Times New Roman" w:hAnsi="Times New Roman" w:cs="Times New Roman"/>
          <w:sz w:val="28"/>
          <w:szCs w:val="28"/>
          <w:lang w:eastAsia="ru-RU"/>
        </w:rPr>
        <w:t>. Выручка  за  201</w:t>
      </w:r>
      <w:r w:rsidR="00C93CEC">
        <w:rPr>
          <w:rFonts w:ascii="Times New Roman" w:eastAsia="Times New Roman" w:hAnsi="Times New Roman" w:cs="Times New Roman"/>
          <w:sz w:val="28"/>
          <w:szCs w:val="28"/>
          <w:lang w:eastAsia="ru-RU"/>
        </w:rPr>
        <w:t>6</w:t>
      </w:r>
      <w:r w:rsidR="000B715E" w:rsidRPr="00901A53">
        <w:rPr>
          <w:rFonts w:ascii="Times New Roman" w:eastAsia="Times New Roman" w:hAnsi="Times New Roman" w:cs="Times New Roman"/>
          <w:sz w:val="28"/>
          <w:szCs w:val="28"/>
          <w:lang w:eastAsia="ru-RU"/>
        </w:rPr>
        <w:t xml:space="preserve"> г. составила  </w:t>
      </w:r>
      <w:r w:rsidR="00C93CEC">
        <w:rPr>
          <w:rFonts w:ascii="Times New Roman" w:eastAsia="Times New Roman" w:hAnsi="Times New Roman" w:cs="Times New Roman"/>
          <w:b/>
          <w:sz w:val="28"/>
          <w:szCs w:val="28"/>
          <w:lang w:eastAsia="ru-RU"/>
        </w:rPr>
        <w:t>27338</w:t>
      </w:r>
      <w:r w:rsidR="000B715E" w:rsidRPr="00901A53">
        <w:rPr>
          <w:rFonts w:ascii="Times New Roman" w:eastAsia="Times New Roman" w:hAnsi="Times New Roman" w:cs="Times New Roman"/>
          <w:b/>
          <w:sz w:val="28"/>
          <w:szCs w:val="28"/>
          <w:lang w:eastAsia="ru-RU"/>
        </w:rPr>
        <w:t xml:space="preserve"> тыс. руб</w:t>
      </w:r>
      <w:r w:rsidR="000B715E" w:rsidRPr="00901A53">
        <w:rPr>
          <w:rFonts w:ascii="Times New Roman" w:eastAsia="Times New Roman" w:hAnsi="Times New Roman" w:cs="Times New Roman"/>
          <w:sz w:val="28"/>
          <w:szCs w:val="28"/>
          <w:lang w:eastAsia="ru-RU"/>
        </w:rPr>
        <w:t xml:space="preserve">., что  на </w:t>
      </w:r>
      <w:r w:rsidR="00C93CEC">
        <w:rPr>
          <w:rFonts w:ascii="Times New Roman" w:eastAsia="Times New Roman" w:hAnsi="Times New Roman" w:cs="Times New Roman"/>
          <w:b/>
          <w:sz w:val="28"/>
          <w:szCs w:val="28"/>
          <w:lang w:eastAsia="ru-RU"/>
        </w:rPr>
        <w:t>1824</w:t>
      </w:r>
      <w:r w:rsidR="000B715E" w:rsidRPr="00901A53">
        <w:rPr>
          <w:rFonts w:ascii="Times New Roman" w:eastAsia="Times New Roman" w:hAnsi="Times New Roman" w:cs="Times New Roman"/>
          <w:b/>
          <w:sz w:val="28"/>
          <w:szCs w:val="28"/>
          <w:lang w:eastAsia="ru-RU"/>
        </w:rPr>
        <w:t xml:space="preserve"> тыс. руб</w:t>
      </w:r>
      <w:r w:rsidR="004E7D60" w:rsidRPr="00901A53">
        <w:rPr>
          <w:rFonts w:ascii="Times New Roman" w:eastAsia="Times New Roman" w:hAnsi="Times New Roman" w:cs="Times New Roman"/>
          <w:sz w:val="28"/>
          <w:szCs w:val="28"/>
          <w:lang w:eastAsia="ru-RU"/>
        </w:rPr>
        <w:t xml:space="preserve">. </w:t>
      </w:r>
      <w:r w:rsidR="00C93CEC">
        <w:rPr>
          <w:rFonts w:ascii="Times New Roman" w:eastAsia="Times New Roman" w:hAnsi="Times New Roman" w:cs="Times New Roman"/>
          <w:sz w:val="28"/>
          <w:szCs w:val="28"/>
          <w:lang w:eastAsia="ru-RU"/>
        </w:rPr>
        <w:t>больше, чем  за 2015</w:t>
      </w:r>
      <w:r w:rsidR="000B715E" w:rsidRPr="00901A53">
        <w:rPr>
          <w:rFonts w:ascii="Times New Roman" w:eastAsia="Times New Roman" w:hAnsi="Times New Roman" w:cs="Times New Roman"/>
          <w:sz w:val="28"/>
          <w:szCs w:val="28"/>
          <w:lang w:eastAsia="ru-RU"/>
        </w:rPr>
        <w:t xml:space="preserve"> г. (</w:t>
      </w:r>
      <w:r w:rsidR="00C93CEC">
        <w:rPr>
          <w:rFonts w:ascii="Times New Roman" w:eastAsia="Times New Roman" w:hAnsi="Times New Roman" w:cs="Times New Roman"/>
          <w:b/>
          <w:sz w:val="28"/>
          <w:szCs w:val="28"/>
          <w:lang w:eastAsia="ru-RU"/>
        </w:rPr>
        <w:t>25513</w:t>
      </w:r>
      <w:r w:rsidR="000B715E" w:rsidRPr="00901A53">
        <w:rPr>
          <w:rFonts w:ascii="Times New Roman" w:eastAsia="Times New Roman" w:hAnsi="Times New Roman" w:cs="Times New Roman"/>
          <w:b/>
          <w:sz w:val="28"/>
          <w:szCs w:val="28"/>
          <w:lang w:eastAsia="ru-RU"/>
        </w:rPr>
        <w:t xml:space="preserve"> тыс. руб.</w:t>
      </w:r>
      <w:r w:rsidR="00C93CEC">
        <w:rPr>
          <w:rFonts w:ascii="Times New Roman" w:eastAsia="Times New Roman" w:hAnsi="Times New Roman" w:cs="Times New Roman"/>
          <w:sz w:val="28"/>
          <w:szCs w:val="28"/>
          <w:lang w:eastAsia="ru-RU"/>
        </w:rPr>
        <w:t>).  Затраты на производство в 2016 г. увеличили</w:t>
      </w:r>
      <w:r w:rsidR="004E7D60" w:rsidRPr="00901A53">
        <w:rPr>
          <w:rFonts w:ascii="Times New Roman" w:eastAsia="Times New Roman" w:hAnsi="Times New Roman" w:cs="Times New Roman"/>
          <w:sz w:val="28"/>
          <w:szCs w:val="28"/>
          <w:lang w:eastAsia="ru-RU"/>
        </w:rPr>
        <w:t>сь</w:t>
      </w:r>
      <w:r w:rsidR="000B715E" w:rsidRPr="00901A53">
        <w:rPr>
          <w:rFonts w:ascii="Times New Roman" w:eastAsia="Times New Roman" w:hAnsi="Times New Roman" w:cs="Times New Roman"/>
          <w:sz w:val="28"/>
          <w:szCs w:val="28"/>
          <w:lang w:eastAsia="ru-RU"/>
        </w:rPr>
        <w:t xml:space="preserve">  на  </w:t>
      </w:r>
      <w:r w:rsidR="00C93CEC">
        <w:rPr>
          <w:rFonts w:ascii="Times New Roman" w:eastAsia="Times New Roman" w:hAnsi="Times New Roman" w:cs="Times New Roman"/>
          <w:b/>
          <w:sz w:val="28"/>
          <w:szCs w:val="28"/>
          <w:lang w:eastAsia="ru-RU"/>
        </w:rPr>
        <w:t>1613</w:t>
      </w:r>
      <w:r w:rsidR="000B715E" w:rsidRPr="00901A53">
        <w:rPr>
          <w:rFonts w:ascii="Times New Roman" w:eastAsia="Times New Roman" w:hAnsi="Times New Roman" w:cs="Times New Roman"/>
          <w:b/>
          <w:sz w:val="28"/>
          <w:szCs w:val="28"/>
          <w:lang w:eastAsia="ru-RU"/>
        </w:rPr>
        <w:t xml:space="preserve"> тыс. руб</w:t>
      </w:r>
      <w:r w:rsidR="00C93CEC">
        <w:rPr>
          <w:rFonts w:ascii="Times New Roman" w:eastAsia="Times New Roman" w:hAnsi="Times New Roman" w:cs="Times New Roman"/>
          <w:sz w:val="28"/>
          <w:szCs w:val="28"/>
          <w:lang w:eastAsia="ru-RU"/>
        </w:rPr>
        <w:t>.  и  составили</w:t>
      </w:r>
      <w:r w:rsidR="000B715E" w:rsidRPr="00901A53">
        <w:rPr>
          <w:rFonts w:ascii="Times New Roman" w:eastAsia="Times New Roman" w:hAnsi="Times New Roman" w:cs="Times New Roman"/>
          <w:sz w:val="28"/>
          <w:szCs w:val="28"/>
          <w:lang w:eastAsia="ru-RU"/>
        </w:rPr>
        <w:t xml:space="preserve">  </w:t>
      </w:r>
      <w:r w:rsidR="00C93CEC">
        <w:rPr>
          <w:rFonts w:ascii="Times New Roman" w:eastAsia="Times New Roman" w:hAnsi="Times New Roman" w:cs="Times New Roman"/>
          <w:b/>
          <w:sz w:val="28"/>
          <w:szCs w:val="28"/>
          <w:lang w:eastAsia="ru-RU"/>
        </w:rPr>
        <w:t>26821</w:t>
      </w:r>
      <w:r w:rsidR="000B715E" w:rsidRPr="00901A53">
        <w:rPr>
          <w:rFonts w:ascii="Times New Roman" w:eastAsia="Times New Roman" w:hAnsi="Times New Roman" w:cs="Times New Roman"/>
          <w:b/>
          <w:sz w:val="28"/>
          <w:szCs w:val="28"/>
          <w:lang w:eastAsia="ru-RU"/>
        </w:rPr>
        <w:t xml:space="preserve"> тыс.</w:t>
      </w:r>
      <w:r w:rsidR="00751BC8" w:rsidRPr="00901A53">
        <w:rPr>
          <w:rFonts w:ascii="Times New Roman" w:eastAsia="Times New Roman" w:hAnsi="Times New Roman" w:cs="Times New Roman"/>
          <w:b/>
          <w:sz w:val="28"/>
          <w:szCs w:val="28"/>
          <w:lang w:eastAsia="ru-RU"/>
        </w:rPr>
        <w:t xml:space="preserve"> </w:t>
      </w:r>
      <w:r w:rsidR="000B715E" w:rsidRPr="00901A53">
        <w:rPr>
          <w:rFonts w:ascii="Times New Roman" w:eastAsia="Times New Roman" w:hAnsi="Times New Roman" w:cs="Times New Roman"/>
          <w:b/>
          <w:sz w:val="28"/>
          <w:szCs w:val="28"/>
          <w:lang w:eastAsia="ru-RU"/>
        </w:rPr>
        <w:t>руб</w:t>
      </w:r>
      <w:r w:rsidR="000B715E" w:rsidRPr="00901A53">
        <w:rPr>
          <w:rFonts w:ascii="Times New Roman" w:eastAsia="Times New Roman" w:hAnsi="Times New Roman" w:cs="Times New Roman"/>
          <w:sz w:val="28"/>
          <w:szCs w:val="28"/>
          <w:lang w:eastAsia="ru-RU"/>
        </w:rPr>
        <w:t xml:space="preserve">., против </w:t>
      </w:r>
      <w:r w:rsidR="00C93CEC">
        <w:rPr>
          <w:rFonts w:ascii="Times New Roman" w:eastAsia="Times New Roman" w:hAnsi="Times New Roman" w:cs="Times New Roman"/>
          <w:b/>
          <w:sz w:val="28"/>
          <w:szCs w:val="28"/>
          <w:lang w:eastAsia="ru-RU"/>
        </w:rPr>
        <w:t>25208</w:t>
      </w:r>
      <w:r w:rsidR="000B715E" w:rsidRPr="00901A53">
        <w:rPr>
          <w:rFonts w:ascii="Times New Roman" w:eastAsia="Times New Roman" w:hAnsi="Times New Roman" w:cs="Times New Roman"/>
          <w:b/>
          <w:sz w:val="28"/>
          <w:szCs w:val="28"/>
          <w:lang w:eastAsia="ru-RU"/>
        </w:rPr>
        <w:t xml:space="preserve"> тыс.</w:t>
      </w:r>
      <w:r w:rsidR="004E7D60" w:rsidRPr="00901A53">
        <w:rPr>
          <w:rFonts w:ascii="Times New Roman" w:eastAsia="Times New Roman" w:hAnsi="Times New Roman" w:cs="Times New Roman"/>
          <w:b/>
          <w:sz w:val="28"/>
          <w:szCs w:val="28"/>
          <w:lang w:eastAsia="ru-RU"/>
        </w:rPr>
        <w:t xml:space="preserve"> </w:t>
      </w:r>
      <w:r w:rsidR="000B715E" w:rsidRPr="00901A53">
        <w:rPr>
          <w:rFonts w:ascii="Times New Roman" w:eastAsia="Times New Roman" w:hAnsi="Times New Roman" w:cs="Times New Roman"/>
          <w:b/>
          <w:sz w:val="28"/>
          <w:szCs w:val="28"/>
          <w:lang w:eastAsia="ru-RU"/>
        </w:rPr>
        <w:t>руб</w:t>
      </w:r>
      <w:r w:rsidR="00C93CEC">
        <w:rPr>
          <w:rFonts w:ascii="Times New Roman" w:eastAsia="Times New Roman" w:hAnsi="Times New Roman" w:cs="Times New Roman"/>
          <w:sz w:val="28"/>
          <w:szCs w:val="28"/>
          <w:lang w:eastAsia="ru-RU"/>
        </w:rPr>
        <w:t>. в 2015</w:t>
      </w:r>
      <w:r w:rsidR="004E7D60" w:rsidRPr="00901A53">
        <w:rPr>
          <w:rFonts w:ascii="Times New Roman" w:eastAsia="Times New Roman" w:hAnsi="Times New Roman" w:cs="Times New Roman"/>
          <w:sz w:val="28"/>
          <w:szCs w:val="28"/>
          <w:lang w:eastAsia="ru-RU"/>
        </w:rPr>
        <w:t xml:space="preserve"> г. Налог по УСНО увеличился</w:t>
      </w:r>
      <w:r w:rsidR="000B715E" w:rsidRPr="00901A53">
        <w:rPr>
          <w:rFonts w:ascii="Times New Roman" w:eastAsia="Times New Roman" w:hAnsi="Times New Roman" w:cs="Times New Roman"/>
          <w:sz w:val="28"/>
          <w:szCs w:val="28"/>
          <w:lang w:eastAsia="ru-RU"/>
        </w:rPr>
        <w:t xml:space="preserve"> </w:t>
      </w:r>
      <w:r w:rsidR="000B715E" w:rsidRPr="00901A53">
        <w:rPr>
          <w:rFonts w:ascii="Times New Roman" w:eastAsia="Times New Roman" w:hAnsi="Times New Roman" w:cs="Times New Roman"/>
          <w:b/>
          <w:sz w:val="28"/>
          <w:szCs w:val="28"/>
          <w:lang w:eastAsia="ru-RU"/>
        </w:rPr>
        <w:t xml:space="preserve">с </w:t>
      </w:r>
      <w:r w:rsidR="00C93CEC">
        <w:rPr>
          <w:rFonts w:ascii="Times New Roman" w:eastAsia="Times New Roman" w:hAnsi="Times New Roman" w:cs="Times New Roman"/>
          <w:b/>
          <w:sz w:val="28"/>
          <w:szCs w:val="28"/>
          <w:lang w:eastAsia="ru-RU"/>
        </w:rPr>
        <w:t xml:space="preserve">764 </w:t>
      </w:r>
      <w:r w:rsidR="000B715E" w:rsidRPr="00901A53">
        <w:rPr>
          <w:rFonts w:ascii="Times New Roman" w:eastAsia="Times New Roman" w:hAnsi="Times New Roman" w:cs="Times New Roman"/>
          <w:b/>
          <w:sz w:val="28"/>
          <w:szCs w:val="28"/>
          <w:lang w:eastAsia="ru-RU"/>
        </w:rPr>
        <w:t xml:space="preserve"> тыс. руб.</w:t>
      </w:r>
      <w:r w:rsidR="00C93CEC">
        <w:rPr>
          <w:rFonts w:ascii="Times New Roman" w:eastAsia="Times New Roman" w:hAnsi="Times New Roman" w:cs="Times New Roman"/>
          <w:sz w:val="28"/>
          <w:szCs w:val="28"/>
          <w:lang w:eastAsia="ru-RU"/>
        </w:rPr>
        <w:t xml:space="preserve"> в 2015</w:t>
      </w:r>
      <w:r w:rsidR="000B715E" w:rsidRPr="00901A53">
        <w:rPr>
          <w:rFonts w:ascii="Times New Roman" w:eastAsia="Times New Roman" w:hAnsi="Times New Roman" w:cs="Times New Roman"/>
          <w:sz w:val="28"/>
          <w:szCs w:val="28"/>
          <w:lang w:eastAsia="ru-RU"/>
        </w:rPr>
        <w:t xml:space="preserve"> г.  до </w:t>
      </w:r>
      <w:r w:rsidR="00C93CEC">
        <w:rPr>
          <w:rFonts w:ascii="Times New Roman" w:eastAsia="Times New Roman" w:hAnsi="Times New Roman" w:cs="Times New Roman"/>
          <w:b/>
          <w:sz w:val="28"/>
          <w:szCs w:val="28"/>
          <w:lang w:eastAsia="ru-RU"/>
        </w:rPr>
        <w:t>823</w:t>
      </w:r>
      <w:r w:rsidR="000B715E" w:rsidRPr="00901A53">
        <w:rPr>
          <w:rFonts w:ascii="Times New Roman" w:eastAsia="Times New Roman" w:hAnsi="Times New Roman" w:cs="Times New Roman"/>
          <w:b/>
          <w:sz w:val="28"/>
          <w:szCs w:val="28"/>
          <w:lang w:eastAsia="ru-RU"/>
        </w:rPr>
        <w:t xml:space="preserve"> тыс.</w:t>
      </w:r>
      <w:r w:rsidR="00A768E0" w:rsidRPr="00901A53">
        <w:rPr>
          <w:rFonts w:ascii="Times New Roman" w:eastAsia="Times New Roman" w:hAnsi="Times New Roman" w:cs="Times New Roman"/>
          <w:b/>
          <w:sz w:val="28"/>
          <w:szCs w:val="28"/>
          <w:lang w:eastAsia="ru-RU"/>
        </w:rPr>
        <w:t xml:space="preserve"> </w:t>
      </w:r>
      <w:r w:rsidR="000B715E" w:rsidRPr="00901A53">
        <w:rPr>
          <w:rFonts w:ascii="Times New Roman" w:eastAsia="Times New Roman" w:hAnsi="Times New Roman" w:cs="Times New Roman"/>
          <w:b/>
          <w:sz w:val="28"/>
          <w:szCs w:val="28"/>
          <w:lang w:eastAsia="ru-RU"/>
        </w:rPr>
        <w:t>руб</w:t>
      </w:r>
      <w:r w:rsidR="00C93CEC">
        <w:rPr>
          <w:rFonts w:ascii="Times New Roman" w:eastAsia="Times New Roman" w:hAnsi="Times New Roman" w:cs="Times New Roman"/>
          <w:sz w:val="28"/>
          <w:szCs w:val="28"/>
          <w:lang w:eastAsia="ru-RU"/>
        </w:rPr>
        <w:t>. в 2016</w:t>
      </w:r>
      <w:r w:rsidR="000B715E" w:rsidRPr="00901A53">
        <w:rPr>
          <w:rFonts w:ascii="Times New Roman" w:eastAsia="Times New Roman" w:hAnsi="Times New Roman" w:cs="Times New Roman"/>
          <w:sz w:val="28"/>
          <w:szCs w:val="28"/>
          <w:lang w:eastAsia="ru-RU"/>
        </w:rPr>
        <w:t xml:space="preserve"> г., т</w:t>
      </w:r>
      <w:proofErr w:type="gramStart"/>
      <w:r w:rsidR="000B715E" w:rsidRPr="00901A53">
        <w:rPr>
          <w:rFonts w:ascii="Times New Roman" w:eastAsia="Times New Roman" w:hAnsi="Times New Roman" w:cs="Times New Roman"/>
          <w:sz w:val="28"/>
          <w:szCs w:val="28"/>
          <w:lang w:eastAsia="ru-RU"/>
        </w:rPr>
        <w:t>.е</w:t>
      </w:r>
      <w:proofErr w:type="gramEnd"/>
      <w:r w:rsidR="00A768E0" w:rsidRPr="00901A53">
        <w:rPr>
          <w:rFonts w:ascii="Times New Roman" w:eastAsia="Times New Roman" w:hAnsi="Times New Roman" w:cs="Times New Roman"/>
          <w:sz w:val="28"/>
          <w:szCs w:val="28"/>
          <w:lang w:eastAsia="ru-RU"/>
        </w:rPr>
        <w:t xml:space="preserve">  </w:t>
      </w:r>
      <w:r w:rsidR="000B715E" w:rsidRPr="00901A53">
        <w:rPr>
          <w:rFonts w:ascii="Times New Roman" w:eastAsia="Times New Roman" w:hAnsi="Times New Roman" w:cs="Times New Roman"/>
          <w:sz w:val="28"/>
          <w:szCs w:val="28"/>
          <w:lang w:eastAsia="ru-RU"/>
        </w:rPr>
        <w:t xml:space="preserve">на </w:t>
      </w:r>
      <w:r w:rsidR="00C93CEC">
        <w:rPr>
          <w:rFonts w:ascii="Times New Roman" w:eastAsia="Times New Roman" w:hAnsi="Times New Roman" w:cs="Times New Roman"/>
          <w:b/>
          <w:sz w:val="28"/>
          <w:szCs w:val="28"/>
          <w:lang w:eastAsia="ru-RU"/>
        </w:rPr>
        <w:t>59</w:t>
      </w:r>
      <w:r w:rsidR="000B715E" w:rsidRPr="00901A53">
        <w:rPr>
          <w:rFonts w:ascii="Times New Roman" w:eastAsia="Times New Roman" w:hAnsi="Times New Roman" w:cs="Times New Roman"/>
          <w:b/>
          <w:sz w:val="28"/>
          <w:szCs w:val="28"/>
          <w:lang w:eastAsia="ru-RU"/>
        </w:rPr>
        <w:t xml:space="preserve"> тыс. руб</w:t>
      </w:r>
      <w:r w:rsidR="004E7D60" w:rsidRPr="00901A53">
        <w:rPr>
          <w:rFonts w:ascii="Times New Roman" w:eastAsia="Times New Roman" w:hAnsi="Times New Roman" w:cs="Times New Roman"/>
          <w:sz w:val="28"/>
          <w:szCs w:val="28"/>
          <w:lang w:eastAsia="ru-RU"/>
        </w:rPr>
        <w:t xml:space="preserve">. </w:t>
      </w:r>
    </w:p>
    <w:p w:rsidR="007C050A" w:rsidRPr="00901A53" w:rsidRDefault="000B715E" w:rsidP="000B715E">
      <w:pPr>
        <w:spacing w:after="0" w:line="240" w:lineRule="auto"/>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p>
    <w:p w:rsidR="000B715E" w:rsidRPr="00901A53" w:rsidRDefault="000B715E" w:rsidP="000B715E">
      <w:pPr>
        <w:spacing w:after="0" w:line="240" w:lineRule="auto"/>
        <w:rPr>
          <w:rFonts w:ascii="Times New Roman" w:eastAsia="Times New Roman" w:hAnsi="Times New Roman" w:cs="Times New Roman"/>
          <w:b/>
          <w:sz w:val="28"/>
          <w:szCs w:val="28"/>
          <w:lang w:eastAsia="ru-RU"/>
        </w:rPr>
      </w:pPr>
      <w:r w:rsidRPr="00901A53">
        <w:rPr>
          <w:rFonts w:ascii="Times New Roman" w:eastAsia="Times New Roman" w:hAnsi="Times New Roman" w:cs="Times New Roman"/>
          <w:sz w:val="28"/>
          <w:szCs w:val="28"/>
          <w:lang w:eastAsia="ru-RU"/>
        </w:rPr>
        <w:t xml:space="preserve"> </w:t>
      </w:r>
      <w:r w:rsidRPr="00901A53">
        <w:rPr>
          <w:rFonts w:ascii="Times New Roman" w:eastAsia="Times New Roman" w:hAnsi="Times New Roman" w:cs="Times New Roman"/>
          <w:b/>
          <w:sz w:val="28"/>
          <w:szCs w:val="28"/>
          <w:lang w:eastAsia="ru-RU"/>
        </w:rPr>
        <w:t xml:space="preserve">К </w:t>
      </w:r>
      <w:proofErr w:type="gramStart"/>
      <w:r w:rsidRPr="00901A53">
        <w:rPr>
          <w:rFonts w:ascii="Times New Roman" w:eastAsia="Times New Roman" w:hAnsi="Times New Roman" w:cs="Times New Roman"/>
          <w:b/>
          <w:sz w:val="28"/>
          <w:szCs w:val="28"/>
          <w:lang w:eastAsia="ru-RU"/>
        </w:rPr>
        <w:t xml:space="preserve">факторам, оказывающим неблагоприятное влияние на деятельность </w:t>
      </w:r>
      <w:r w:rsidR="00687EC1" w:rsidRPr="00901A53">
        <w:rPr>
          <w:rFonts w:ascii="Times New Roman" w:eastAsia="Times New Roman" w:hAnsi="Times New Roman" w:cs="Times New Roman"/>
          <w:b/>
          <w:sz w:val="28"/>
          <w:szCs w:val="28"/>
          <w:lang w:eastAsia="ru-RU"/>
        </w:rPr>
        <w:t>п</w:t>
      </w:r>
      <w:r w:rsidRPr="00901A53">
        <w:rPr>
          <w:rFonts w:ascii="Times New Roman" w:eastAsia="Times New Roman" w:hAnsi="Times New Roman" w:cs="Times New Roman"/>
          <w:b/>
          <w:sz w:val="28"/>
          <w:szCs w:val="28"/>
          <w:lang w:eastAsia="ru-RU"/>
        </w:rPr>
        <w:t>редприятия относятся</w:t>
      </w:r>
      <w:proofErr w:type="gramEnd"/>
      <w:r w:rsidRPr="00901A53">
        <w:rPr>
          <w:rFonts w:ascii="Times New Roman" w:eastAsia="Times New Roman" w:hAnsi="Times New Roman" w:cs="Times New Roman"/>
          <w:b/>
          <w:sz w:val="28"/>
          <w:szCs w:val="28"/>
          <w:lang w:eastAsia="ru-RU"/>
        </w:rPr>
        <w:t>:</w:t>
      </w:r>
    </w:p>
    <w:p w:rsidR="000B715E" w:rsidRPr="00901A53" w:rsidRDefault="000B715E" w:rsidP="000B715E">
      <w:pPr>
        <w:spacing w:after="0" w:line="240" w:lineRule="auto"/>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-увеличение ставки а</w:t>
      </w:r>
      <w:r w:rsidR="00C93CEC">
        <w:rPr>
          <w:rFonts w:ascii="Times New Roman" w:eastAsia="Times New Roman" w:hAnsi="Times New Roman" w:cs="Times New Roman"/>
          <w:sz w:val="28"/>
          <w:szCs w:val="28"/>
          <w:lang w:eastAsia="ru-RU"/>
        </w:rPr>
        <w:t>рендной платы на землю (на 7</w:t>
      </w:r>
      <w:r w:rsidRPr="00901A53">
        <w:rPr>
          <w:rFonts w:ascii="Times New Roman" w:eastAsia="Times New Roman" w:hAnsi="Times New Roman" w:cs="Times New Roman"/>
          <w:sz w:val="28"/>
          <w:szCs w:val="28"/>
          <w:lang w:eastAsia="ru-RU"/>
        </w:rPr>
        <w:t xml:space="preserve">% или на </w:t>
      </w:r>
      <w:r w:rsidR="00C93CEC">
        <w:rPr>
          <w:rFonts w:ascii="Times New Roman" w:eastAsia="Times New Roman" w:hAnsi="Times New Roman" w:cs="Times New Roman"/>
          <w:b/>
          <w:sz w:val="28"/>
          <w:szCs w:val="28"/>
          <w:lang w:eastAsia="ru-RU"/>
        </w:rPr>
        <w:t>141,7</w:t>
      </w:r>
      <w:r w:rsidRPr="00901A53">
        <w:rPr>
          <w:rFonts w:ascii="Times New Roman" w:eastAsia="Times New Roman" w:hAnsi="Times New Roman" w:cs="Times New Roman"/>
          <w:b/>
          <w:sz w:val="28"/>
          <w:szCs w:val="28"/>
          <w:lang w:eastAsia="ru-RU"/>
        </w:rPr>
        <w:t xml:space="preserve"> тыс. руб</w:t>
      </w:r>
      <w:r w:rsidR="00C93CEC">
        <w:rPr>
          <w:rFonts w:ascii="Times New Roman" w:eastAsia="Times New Roman" w:hAnsi="Times New Roman" w:cs="Times New Roman"/>
          <w:sz w:val="28"/>
          <w:szCs w:val="28"/>
          <w:lang w:eastAsia="ru-RU"/>
        </w:rPr>
        <w:t>. больше по сравнению с 2015</w:t>
      </w:r>
      <w:r w:rsidRPr="00901A53">
        <w:rPr>
          <w:rFonts w:ascii="Times New Roman" w:eastAsia="Times New Roman" w:hAnsi="Times New Roman" w:cs="Times New Roman"/>
          <w:sz w:val="28"/>
          <w:szCs w:val="28"/>
          <w:lang w:eastAsia="ru-RU"/>
        </w:rPr>
        <w:t xml:space="preserve"> г.);</w:t>
      </w:r>
    </w:p>
    <w:p w:rsidR="000B715E" w:rsidRPr="00901A53" w:rsidRDefault="000B715E" w:rsidP="000B715E">
      <w:pPr>
        <w:spacing w:after="0" w:line="240" w:lineRule="auto"/>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-увеличение расценок на запчасти, материалы, товары и услуги сторонних организаций;</w:t>
      </w:r>
    </w:p>
    <w:p w:rsidR="000B715E" w:rsidRPr="00901A53" w:rsidRDefault="000B715E" w:rsidP="000B715E">
      <w:pPr>
        <w:spacing w:after="0" w:line="240" w:lineRule="auto"/>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-увеличение стоимости электроэнергии, тепло- и водоснабжения;</w:t>
      </w:r>
    </w:p>
    <w:p w:rsidR="000B715E" w:rsidRDefault="000B715E" w:rsidP="000B715E">
      <w:pPr>
        <w:spacing w:after="0" w:line="240" w:lineRule="auto"/>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-снижение спроса на усл</w:t>
      </w:r>
      <w:r w:rsidR="00E33C21" w:rsidRPr="00901A53">
        <w:rPr>
          <w:rFonts w:ascii="Times New Roman" w:eastAsia="Times New Roman" w:hAnsi="Times New Roman" w:cs="Times New Roman"/>
          <w:sz w:val="28"/>
          <w:szCs w:val="28"/>
          <w:lang w:eastAsia="ru-RU"/>
        </w:rPr>
        <w:t>уги  ремонта грузовых автомашин</w:t>
      </w:r>
      <w:r w:rsidRPr="00901A53">
        <w:rPr>
          <w:rFonts w:ascii="Times New Roman" w:eastAsia="Times New Roman" w:hAnsi="Times New Roman" w:cs="Times New Roman"/>
          <w:sz w:val="28"/>
          <w:szCs w:val="28"/>
          <w:lang w:eastAsia="ru-RU"/>
        </w:rPr>
        <w:t xml:space="preserve"> и автоперевозки. </w:t>
      </w:r>
    </w:p>
    <w:p w:rsidR="00C93CEC" w:rsidRDefault="00C93CEC" w:rsidP="000B71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09CF">
        <w:rPr>
          <w:rFonts w:ascii="Times New Roman" w:eastAsia="Times New Roman" w:hAnsi="Times New Roman" w:cs="Times New Roman"/>
          <w:sz w:val="28"/>
          <w:szCs w:val="28"/>
          <w:lang w:eastAsia="ru-RU"/>
        </w:rPr>
        <w:t>введение налога на имущество с кадастровой стоимости (</w:t>
      </w:r>
      <w:r w:rsidR="005909CF" w:rsidRPr="005909CF">
        <w:rPr>
          <w:rFonts w:ascii="Times New Roman" w:eastAsia="Times New Roman" w:hAnsi="Times New Roman" w:cs="Times New Roman"/>
          <w:b/>
          <w:sz w:val="28"/>
          <w:szCs w:val="28"/>
          <w:lang w:eastAsia="ru-RU"/>
        </w:rPr>
        <w:t>548 тыс. руб</w:t>
      </w:r>
      <w:r w:rsidR="005909CF">
        <w:rPr>
          <w:rFonts w:ascii="Times New Roman" w:eastAsia="Times New Roman" w:hAnsi="Times New Roman" w:cs="Times New Roman"/>
          <w:sz w:val="28"/>
          <w:szCs w:val="28"/>
          <w:lang w:eastAsia="ru-RU"/>
        </w:rPr>
        <w:t>. за 2016 г.);</w:t>
      </w:r>
    </w:p>
    <w:p w:rsidR="005909CF" w:rsidRPr="00901A53" w:rsidRDefault="005909CF" w:rsidP="000B71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 платы за проезд по Федеральным дорогам ООО «РТИТС» (</w:t>
      </w:r>
      <w:r w:rsidRPr="005909CF">
        <w:rPr>
          <w:rFonts w:ascii="Times New Roman" w:eastAsia="Times New Roman" w:hAnsi="Times New Roman" w:cs="Times New Roman"/>
          <w:b/>
          <w:sz w:val="28"/>
          <w:szCs w:val="28"/>
          <w:lang w:eastAsia="ru-RU"/>
        </w:rPr>
        <w:t>125,5 тыс. руб.</w:t>
      </w:r>
      <w:r>
        <w:rPr>
          <w:rFonts w:ascii="Times New Roman" w:eastAsia="Times New Roman" w:hAnsi="Times New Roman" w:cs="Times New Roman"/>
          <w:sz w:val="28"/>
          <w:szCs w:val="28"/>
          <w:lang w:eastAsia="ru-RU"/>
        </w:rPr>
        <w:t xml:space="preserve"> за 2016 г.).</w:t>
      </w:r>
    </w:p>
    <w:p w:rsidR="00751BC8" w:rsidRPr="003B2FEE" w:rsidRDefault="003B2FEE" w:rsidP="003B2FEE">
      <w:pPr>
        <w:spacing w:after="0" w:line="240" w:lineRule="auto"/>
        <w:jc w:val="right"/>
        <w:rPr>
          <w:rFonts w:ascii="Times New Roman" w:eastAsia="Times New Roman" w:hAnsi="Times New Roman" w:cs="Times New Roman"/>
          <w:b/>
          <w:sz w:val="24"/>
          <w:szCs w:val="24"/>
          <w:lang w:eastAsia="ru-RU"/>
        </w:rPr>
      </w:pPr>
      <w:r w:rsidRPr="003B2FEE">
        <w:rPr>
          <w:rFonts w:ascii="Times New Roman" w:eastAsia="Times New Roman" w:hAnsi="Times New Roman" w:cs="Times New Roman"/>
          <w:b/>
          <w:sz w:val="24"/>
          <w:szCs w:val="24"/>
          <w:lang w:eastAsia="ru-RU"/>
        </w:rPr>
        <w:t>Таблица 3</w:t>
      </w:r>
    </w:p>
    <w:p w:rsidR="000B715E" w:rsidRPr="000B715E" w:rsidRDefault="000B715E" w:rsidP="0056112D">
      <w:pPr>
        <w:spacing w:after="0" w:line="240" w:lineRule="auto"/>
        <w:jc w:val="center"/>
        <w:rPr>
          <w:rFonts w:ascii="Times New Roman" w:eastAsia="Times New Roman" w:hAnsi="Times New Roman" w:cs="Times New Roman"/>
          <w:sz w:val="24"/>
          <w:szCs w:val="24"/>
          <w:lang w:eastAsia="ru-RU"/>
        </w:rPr>
      </w:pPr>
      <w:r w:rsidRPr="00751BC8">
        <w:rPr>
          <w:rFonts w:ascii="Times New Roman" w:eastAsia="Times New Roman" w:hAnsi="Times New Roman" w:cs="Times New Roman"/>
          <w:b/>
          <w:sz w:val="24"/>
          <w:szCs w:val="24"/>
          <w:lang w:eastAsia="ru-RU"/>
        </w:rPr>
        <w:t xml:space="preserve">Текущие  платежи  налогов по предприятию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3211"/>
        <w:gridCol w:w="1418"/>
        <w:gridCol w:w="1559"/>
        <w:gridCol w:w="1984"/>
      </w:tblGrid>
      <w:tr w:rsidR="000B715E" w:rsidRPr="000B715E" w:rsidTr="007C050A">
        <w:tc>
          <w:tcPr>
            <w:tcW w:w="758" w:type="dxa"/>
            <w:shd w:val="clear" w:color="auto" w:fill="auto"/>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w:t>
            </w:r>
          </w:p>
          <w:p w:rsidR="000B715E" w:rsidRPr="000B715E" w:rsidRDefault="000B715E" w:rsidP="000B715E">
            <w:pPr>
              <w:spacing w:after="0" w:line="240" w:lineRule="auto"/>
              <w:rPr>
                <w:rFonts w:ascii="Times New Roman" w:eastAsia="Times New Roman" w:hAnsi="Times New Roman" w:cs="Times New Roman"/>
                <w:sz w:val="24"/>
                <w:szCs w:val="24"/>
                <w:lang w:eastAsia="ru-RU"/>
              </w:rPr>
            </w:pPr>
            <w:proofErr w:type="spellStart"/>
            <w:proofErr w:type="gramStart"/>
            <w:r w:rsidRPr="000B715E">
              <w:rPr>
                <w:rFonts w:ascii="Times New Roman" w:eastAsia="Times New Roman" w:hAnsi="Times New Roman" w:cs="Times New Roman"/>
                <w:sz w:val="24"/>
                <w:szCs w:val="24"/>
                <w:lang w:eastAsia="ru-RU"/>
              </w:rPr>
              <w:t>п</w:t>
            </w:r>
            <w:proofErr w:type="spellEnd"/>
            <w:proofErr w:type="gramEnd"/>
            <w:r w:rsidRPr="000B715E">
              <w:rPr>
                <w:rFonts w:ascii="Times New Roman" w:eastAsia="Times New Roman" w:hAnsi="Times New Roman" w:cs="Times New Roman"/>
                <w:sz w:val="24"/>
                <w:szCs w:val="24"/>
                <w:lang w:eastAsia="ru-RU"/>
              </w:rPr>
              <w:t>/</w:t>
            </w:r>
            <w:proofErr w:type="spellStart"/>
            <w:r w:rsidRPr="000B715E">
              <w:rPr>
                <w:rFonts w:ascii="Times New Roman" w:eastAsia="Times New Roman" w:hAnsi="Times New Roman" w:cs="Times New Roman"/>
                <w:sz w:val="24"/>
                <w:szCs w:val="24"/>
                <w:lang w:eastAsia="ru-RU"/>
              </w:rPr>
              <w:t>п</w:t>
            </w:r>
            <w:proofErr w:type="spellEnd"/>
          </w:p>
        </w:tc>
        <w:tc>
          <w:tcPr>
            <w:tcW w:w="3211" w:type="dxa"/>
            <w:shd w:val="clear" w:color="auto" w:fill="auto"/>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показателя</w:t>
            </w:r>
          </w:p>
        </w:tc>
        <w:tc>
          <w:tcPr>
            <w:tcW w:w="1418" w:type="dxa"/>
            <w:shd w:val="clear" w:color="auto" w:fill="auto"/>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Оплачено за</w:t>
            </w:r>
          </w:p>
          <w:p w:rsidR="000B715E"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0B715E" w:rsidRPr="000B715E">
              <w:rPr>
                <w:rFonts w:ascii="Times New Roman" w:eastAsia="Times New Roman" w:hAnsi="Times New Roman" w:cs="Times New Roman"/>
                <w:sz w:val="24"/>
                <w:szCs w:val="24"/>
                <w:lang w:eastAsia="ru-RU"/>
              </w:rPr>
              <w:t xml:space="preserve"> г.</w:t>
            </w:r>
          </w:p>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тыс. руб.</w:t>
            </w:r>
          </w:p>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Оплачено за</w:t>
            </w:r>
          </w:p>
          <w:p w:rsidR="000B715E"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000B715E" w:rsidRPr="000B715E">
              <w:rPr>
                <w:rFonts w:ascii="Times New Roman" w:eastAsia="Times New Roman" w:hAnsi="Times New Roman" w:cs="Times New Roman"/>
                <w:sz w:val="24"/>
                <w:szCs w:val="24"/>
                <w:lang w:eastAsia="ru-RU"/>
              </w:rPr>
              <w:t xml:space="preserve"> г.,</w:t>
            </w:r>
          </w:p>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тыс.</w:t>
            </w:r>
            <w:r w:rsidR="00D11A96">
              <w:rPr>
                <w:rFonts w:ascii="Times New Roman" w:eastAsia="Times New Roman" w:hAnsi="Times New Roman" w:cs="Times New Roman"/>
                <w:sz w:val="24"/>
                <w:szCs w:val="24"/>
                <w:lang w:eastAsia="ru-RU"/>
              </w:rPr>
              <w:t xml:space="preserve"> </w:t>
            </w:r>
            <w:r w:rsidRPr="000B715E">
              <w:rPr>
                <w:rFonts w:ascii="Times New Roman" w:eastAsia="Times New Roman" w:hAnsi="Times New Roman" w:cs="Times New Roman"/>
                <w:sz w:val="24"/>
                <w:szCs w:val="24"/>
                <w:lang w:eastAsia="ru-RU"/>
              </w:rPr>
              <w:t>руб.</w:t>
            </w:r>
          </w:p>
        </w:tc>
        <w:tc>
          <w:tcPr>
            <w:tcW w:w="1984" w:type="dxa"/>
            <w:shd w:val="clear" w:color="auto" w:fill="auto"/>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 xml:space="preserve">Изменение </w:t>
            </w:r>
          </w:p>
          <w:p w:rsidR="000B715E"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2016 г. к 2015</w:t>
            </w:r>
            <w:r w:rsidR="000B715E" w:rsidRPr="000B715E">
              <w:rPr>
                <w:rFonts w:ascii="Times New Roman" w:eastAsia="Times New Roman" w:hAnsi="Times New Roman" w:cs="Times New Roman"/>
                <w:sz w:val="24"/>
                <w:szCs w:val="24"/>
                <w:lang w:eastAsia="ru-RU"/>
              </w:rPr>
              <w:t xml:space="preserve"> г.</w:t>
            </w:r>
          </w:p>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w:t>
            </w:r>
          </w:p>
        </w:tc>
      </w:tr>
      <w:tr w:rsidR="00D11A96" w:rsidRPr="000B715E" w:rsidTr="007C050A">
        <w:tc>
          <w:tcPr>
            <w:tcW w:w="758"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1.</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Аренда земли</w:t>
            </w:r>
          </w:p>
        </w:tc>
        <w:tc>
          <w:tcPr>
            <w:tcW w:w="1418" w:type="dxa"/>
            <w:shd w:val="clear" w:color="auto" w:fill="auto"/>
          </w:tcPr>
          <w:p w:rsidR="00D11A96" w:rsidRPr="000B715E"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674CB">
              <w:rPr>
                <w:rFonts w:ascii="Times New Roman" w:eastAsia="Times New Roman" w:hAnsi="Times New Roman" w:cs="Times New Roman"/>
                <w:sz w:val="24"/>
                <w:szCs w:val="24"/>
                <w:lang w:eastAsia="ru-RU"/>
              </w:rPr>
              <w:t>164</w:t>
            </w:r>
          </w:p>
        </w:tc>
        <w:tc>
          <w:tcPr>
            <w:tcW w:w="1559" w:type="dxa"/>
            <w:shd w:val="clear" w:color="auto" w:fill="auto"/>
          </w:tcPr>
          <w:p w:rsidR="00D11A96" w:rsidRPr="000B715E" w:rsidRDefault="00C674CB"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984" w:type="dxa"/>
            <w:shd w:val="clear" w:color="auto" w:fill="auto"/>
          </w:tcPr>
          <w:p w:rsidR="00D11A96" w:rsidRPr="00751BC8"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674CB">
              <w:rPr>
                <w:rFonts w:ascii="Times New Roman" w:eastAsia="Times New Roman" w:hAnsi="Times New Roman" w:cs="Times New Roman"/>
                <w:sz w:val="24"/>
                <w:szCs w:val="24"/>
                <w:lang w:eastAsia="ru-RU"/>
              </w:rPr>
              <w:t>42</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УСНО</w:t>
            </w:r>
          </w:p>
        </w:tc>
        <w:tc>
          <w:tcPr>
            <w:tcW w:w="1418" w:type="dxa"/>
            <w:shd w:val="clear" w:color="auto" w:fill="auto"/>
          </w:tcPr>
          <w:p w:rsidR="00D11A96" w:rsidRPr="000B715E"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674CB">
              <w:rPr>
                <w:rFonts w:ascii="Times New Roman" w:eastAsia="Times New Roman" w:hAnsi="Times New Roman" w:cs="Times New Roman"/>
                <w:sz w:val="24"/>
                <w:szCs w:val="24"/>
                <w:lang w:eastAsia="ru-RU"/>
              </w:rPr>
              <w:t>88</w:t>
            </w:r>
          </w:p>
        </w:tc>
        <w:tc>
          <w:tcPr>
            <w:tcW w:w="1559" w:type="dxa"/>
            <w:shd w:val="clear" w:color="auto" w:fill="auto"/>
          </w:tcPr>
          <w:p w:rsidR="00D11A96" w:rsidRPr="000B715E" w:rsidRDefault="00C674CB"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793</w:t>
            </w:r>
          </w:p>
        </w:tc>
        <w:tc>
          <w:tcPr>
            <w:tcW w:w="1984" w:type="dxa"/>
            <w:shd w:val="clear" w:color="auto" w:fill="auto"/>
          </w:tcPr>
          <w:p w:rsidR="00D11A96" w:rsidRPr="00751BC8"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Страховые взносы на ОПС</w:t>
            </w:r>
          </w:p>
        </w:tc>
        <w:tc>
          <w:tcPr>
            <w:tcW w:w="1418" w:type="dxa"/>
            <w:shd w:val="clear" w:color="auto" w:fill="auto"/>
          </w:tcPr>
          <w:p w:rsidR="00D11A96" w:rsidRPr="000B715E"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C674CB">
              <w:rPr>
                <w:rFonts w:ascii="Times New Roman" w:eastAsia="Times New Roman" w:hAnsi="Times New Roman" w:cs="Times New Roman"/>
                <w:sz w:val="24"/>
                <w:szCs w:val="24"/>
                <w:lang w:eastAsia="ru-RU"/>
              </w:rPr>
              <w:t>92</w:t>
            </w:r>
          </w:p>
        </w:tc>
        <w:tc>
          <w:tcPr>
            <w:tcW w:w="1559" w:type="dxa"/>
            <w:shd w:val="clear" w:color="auto" w:fill="auto"/>
          </w:tcPr>
          <w:p w:rsidR="00D11A96" w:rsidRPr="000B715E" w:rsidRDefault="00D11A96"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C674CB">
              <w:rPr>
                <w:rFonts w:ascii="Times New Roman" w:eastAsia="Times New Roman" w:hAnsi="Times New Roman" w:cs="Times New Roman"/>
                <w:sz w:val="24"/>
                <w:szCs w:val="24"/>
                <w:lang w:eastAsia="ru-RU"/>
              </w:rPr>
              <w:t>57</w:t>
            </w:r>
          </w:p>
        </w:tc>
        <w:tc>
          <w:tcPr>
            <w:tcW w:w="1984" w:type="dxa"/>
            <w:shd w:val="clear" w:color="auto" w:fill="auto"/>
          </w:tcPr>
          <w:p w:rsidR="00D11A96" w:rsidRPr="00751BC8"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674CB">
              <w:rPr>
                <w:rFonts w:ascii="Times New Roman" w:eastAsia="Times New Roman" w:hAnsi="Times New Roman" w:cs="Times New Roman"/>
                <w:sz w:val="24"/>
                <w:szCs w:val="24"/>
                <w:lang w:eastAsia="ru-RU"/>
              </w:rPr>
              <w:t>35</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Страховые взносы на ОМС</w:t>
            </w:r>
          </w:p>
        </w:tc>
        <w:tc>
          <w:tcPr>
            <w:tcW w:w="1418" w:type="dxa"/>
            <w:shd w:val="clear" w:color="auto" w:fill="auto"/>
          </w:tcPr>
          <w:p w:rsidR="00D11A96"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529</w:t>
            </w:r>
          </w:p>
        </w:tc>
        <w:tc>
          <w:tcPr>
            <w:tcW w:w="1559" w:type="dxa"/>
            <w:shd w:val="clear" w:color="auto" w:fill="auto"/>
          </w:tcPr>
          <w:p w:rsidR="00D11A96" w:rsidRPr="000B715E" w:rsidRDefault="00D11A96"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674CB">
              <w:rPr>
                <w:rFonts w:ascii="Times New Roman" w:eastAsia="Times New Roman" w:hAnsi="Times New Roman" w:cs="Times New Roman"/>
                <w:sz w:val="24"/>
                <w:szCs w:val="24"/>
                <w:lang w:eastAsia="ru-RU"/>
              </w:rPr>
              <w:t>22</w:t>
            </w:r>
          </w:p>
        </w:tc>
        <w:tc>
          <w:tcPr>
            <w:tcW w:w="1984" w:type="dxa"/>
            <w:shd w:val="clear" w:color="auto" w:fill="auto"/>
          </w:tcPr>
          <w:p w:rsidR="00D11A96" w:rsidRPr="00751BC8"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674CB">
              <w:rPr>
                <w:rFonts w:ascii="Times New Roman" w:eastAsia="Times New Roman" w:hAnsi="Times New Roman" w:cs="Times New Roman"/>
                <w:sz w:val="24"/>
                <w:szCs w:val="24"/>
                <w:lang w:eastAsia="ru-RU"/>
              </w:rPr>
              <w:t>7</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Страховые взносы в ФСС</w:t>
            </w:r>
          </w:p>
        </w:tc>
        <w:tc>
          <w:tcPr>
            <w:tcW w:w="1418" w:type="dxa"/>
            <w:shd w:val="clear" w:color="auto" w:fill="auto"/>
          </w:tcPr>
          <w:p w:rsidR="00D11A96" w:rsidRPr="000B715E"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674CB">
              <w:rPr>
                <w:rFonts w:ascii="Times New Roman" w:eastAsia="Times New Roman" w:hAnsi="Times New Roman" w:cs="Times New Roman"/>
                <w:sz w:val="24"/>
                <w:szCs w:val="24"/>
                <w:lang w:eastAsia="ru-RU"/>
              </w:rPr>
              <w:t>94</w:t>
            </w:r>
          </w:p>
        </w:tc>
        <w:tc>
          <w:tcPr>
            <w:tcW w:w="1559" w:type="dxa"/>
            <w:shd w:val="clear" w:color="auto" w:fill="auto"/>
          </w:tcPr>
          <w:p w:rsidR="00D11A96" w:rsidRPr="000B715E" w:rsidRDefault="00D11A96"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674CB">
              <w:rPr>
                <w:rFonts w:ascii="Times New Roman" w:eastAsia="Times New Roman" w:hAnsi="Times New Roman" w:cs="Times New Roman"/>
                <w:sz w:val="24"/>
                <w:szCs w:val="24"/>
                <w:lang w:eastAsia="ru-RU"/>
              </w:rPr>
              <w:t>89</w:t>
            </w:r>
          </w:p>
        </w:tc>
        <w:tc>
          <w:tcPr>
            <w:tcW w:w="1984" w:type="dxa"/>
            <w:shd w:val="clear" w:color="auto" w:fill="auto"/>
          </w:tcPr>
          <w:p w:rsidR="00D11A96" w:rsidRPr="00751BC8"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674CB">
              <w:rPr>
                <w:rFonts w:ascii="Times New Roman" w:eastAsia="Times New Roman" w:hAnsi="Times New Roman" w:cs="Times New Roman"/>
                <w:sz w:val="24"/>
                <w:szCs w:val="24"/>
                <w:lang w:eastAsia="ru-RU"/>
              </w:rPr>
              <w:t>5</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НДФЛ</w:t>
            </w:r>
          </w:p>
        </w:tc>
        <w:tc>
          <w:tcPr>
            <w:tcW w:w="1418" w:type="dxa"/>
            <w:shd w:val="clear" w:color="auto" w:fill="auto"/>
          </w:tcPr>
          <w:p w:rsidR="00D11A96"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1313</w:t>
            </w:r>
          </w:p>
        </w:tc>
        <w:tc>
          <w:tcPr>
            <w:tcW w:w="1559" w:type="dxa"/>
            <w:shd w:val="clear" w:color="auto" w:fill="auto"/>
          </w:tcPr>
          <w:p w:rsidR="00D11A96" w:rsidRPr="000B715E" w:rsidRDefault="00D11A96"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C674CB">
              <w:rPr>
                <w:rFonts w:ascii="Times New Roman" w:eastAsia="Times New Roman" w:hAnsi="Times New Roman" w:cs="Times New Roman"/>
                <w:sz w:val="24"/>
                <w:szCs w:val="24"/>
                <w:lang w:eastAsia="ru-RU"/>
              </w:rPr>
              <w:t>97</w:t>
            </w:r>
          </w:p>
        </w:tc>
        <w:tc>
          <w:tcPr>
            <w:tcW w:w="1984" w:type="dxa"/>
            <w:shd w:val="clear" w:color="auto" w:fill="auto"/>
          </w:tcPr>
          <w:p w:rsidR="00D11A96" w:rsidRPr="00751BC8"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D2D8C">
              <w:rPr>
                <w:rFonts w:ascii="Times New Roman" w:eastAsia="Times New Roman" w:hAnsi="Times New Roman" w:cs="Times New Roman"/>
                <w:sz w:val="24"/>
                <w:szCs w:val="24"/>
                <w:lang w:eastAsia="ru-RU"/>
              </w:rPr>
              <w:t>6</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Транспортный налог</w:t>
            </w:r>
          </w:p>
        </w:tc>
        <w:tc>
          <w:tcPr>
            <w:tcW w:w="1418" w:type="dxa"/>
            <w:shd w:val="clear" w:color="auto" w:fill="auto"/>
          </w:tcPr>
          <w:p w:rsidR="00D11A96"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559" w:type="dxa"/>
            <w:shd w:val="clear" w:color="auto" w:fill="auto"/>
          </w:tcPr>
          <w:p w:rsidR="00D11A96" w:rsidRPr="000B715E" w:rsidRDefault="00D11A96"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984" w:type="dxa"/>
            <w:shd w:val="clear" w:color="auto" w:fill="auto"/>
          </w:tcPr>
          <w:p w:rsidR="00D11A96" w:rsidRPr="00751BC8" w:rsidRDefault="000D2D8C"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674CB">
              <w:rPr>
                <w:rFonts w:ascii="Times New Roman" w:eastAsia="Times New Roman" w:hAnsi="Times New Roman" w:cs="Times New Roman"/>
                <w:sz w:val="24"/>
                <w:szCs w:val="24"/>
                <w:lang w:eastAsia="ru-RU"/>
              </w:rPr>
              <w:t>15</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Плата за загрязнение ОС</w:t>
            </w:r>
          </w:p>
        </w:tc>
        <w:tc>
          <w:tcPr>
            <w:tcW w:w="1418" w:type="dxa"/>
            <w:shd w:val="clear" w:color="auto" w:fill="auto"/>
          </w:tcPr>
          <w:p w:rsidR="00D11A96"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59" w:type="dxa"/>
            <w:shd w:val="clear" w:color="auto" w:fill="auto"/>
          </w:tcPr>
          <w:p w:rsidR="00D11A96" w:rsidRPr="000B715E" w:rsidRDefault="00C674CB"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984" w:type="dxa"/>
            <w:shd w:val="clear" w:color="auto" w:fill="auto"/>
          </w:tcPr>
          <w:p w:rsidR="00D11A96" w:rsidRPr="00751BC8"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D11A96" w:rsidRPr="000B715E" w:rsidTr="007C050A">
        <w:tc>
          <w:tcPr>
            <w:tcW w:w="758" w:type="dxa"/>
            <w:shd w:val="clear" w:color="auto" w:fill="auto"/>
          </w:tcPr>
          <w:p w:rsidR="00D11A96" w:rsidRPr="00751BC8" w:rsidRDefault="000D2D8C"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D11A96" w:rsidRPr="00751BC8">
              <w:rPr>
                <w:rFonts w:ascii="Times New Roman" w:eastAsia="Times New Roman" w:hAnsi="Times New Roman" w:cs="Times New Roman"/>
                <w:sz w:val="24"/>
                <w:szCs w:val="24"/>
                <w:lang w:eastAsia="ru-RU"/>
              </w:rPr>
              <w:t>.</w:t>
            </w:r>
          </w:p>
        </w:tc>
        <w:tc>
          <w:tcPr>
            <w:tcW w:w="3211" w:type="dxa"/>
            <w:shd w:val="clear" w:color="auto" w:fill="auto"/>
          </w:tcPr>
          <w:p w:rsidR="00D11A96" w:rsidRPr="00751BC8" w:rsidRDefault="00D11A96" w:rsidP="000B715E">
            <w:pPr>
              <w:spacing w:after="0" w:line="240" w:lineRule="auto"/>
              <w:rPr>
                <w:rFonts w:ascii="Times New Roman" w:eastAsia="Times New Roman" w:hAnsi="Times New Roman" w:cs="Times New Roman"/>
                <w:sz w:val="24"/>
                <w:szCs w:val="24"/>
                <w:lang w:eastAsia="ru-RU"/>
              </w:rPr>
            </w:pPr>
            <w:r w:rsidRPr="00751BC8">
              <w:rPr>
                <w:rFonts w:ascii="Times New Roman" w:eastAsia="Times New Roman" w:hAnsi="Times New Roman" w:cs="Times New Roman"/>
                <w:sz w:val="24"/>
                <w:szCs w:val="24"/>
                <w:lang w:eastAsia="ru-RU"/>
              </w:rPr>
              <w:t>Страхование от несчастных случаев на производстве</w:t>
            </w:r>
          </w:p>
        </w:tc>
        <w:tc>
          <w:tcPr>
            <w:tcW w:w="1418" w:type="dxa"/>
            <w:shd w:val="clear" w:color="auto" w:fill="auto"/>
          </w:tcPr>
          <w:p w:rsidR="00D11A96"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559" w:type="dxa"/>
            <w:shd w:val="clear" w:color="auto" w:fill="auto"/>
          </w:tcPr>
          <w:p w:rsidR="00D11A96" w:rsidRPr="000B715E" w:rsidRDefault="00D11A96"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674CB">
              <w:rPr>
                <w:rFonts w:ascii="Times New Roman" w:eastAsia="Times New Roman" w:hAnsi="Times New Roman" w:cs="Times New Roman"/>
                <w:sz w:val="24"/>
                <w:szCs w:val="24"/>
                <w:lang w:eastAsia="ru-RU"/>
              </w:rPr>
              <w:t>9</w:t>
            </w:r>
          </w:p>
        </w:tc>
        <w:tc>
          <w:tcPr>
            <w:tcW w:w="1984" w:type="dxa"/>
            <w:shd w:val="clear" w:color="auto" w:fill="auto"/>
          </w:tcPr>
          <w:p w:rsidR="00D11A96" w:rsidRPr="000B715E"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674CB" w:rsidRPr="000B715E" w:rsidTr="007C050A">
        <w:tc>
          <w:tcPr>
            <w:tcW w:w="758" w:type="dxa"/>
            <w:shd w:val="clear" w:color="auto" w:fill="auto"/>
          </w:tcPr>
          <w:p w:rsidR="00C674CB" w:rsidRDefault="00C674CB"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211" w:type="dxa"/>
            <w:shd w:val="clear" w:color="auto" w:fill="auto"/>
          </w:tcPr>
          <w:p w:rsidR="00C674CB" w:rsidRPr="00751BC8" w:rsidRDefault="00C674CB"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Налог на имущество</w:t>
            </w:r>
          </w:p>
        </w:tc>
        <w:tc>
          <w:tcPr>
            <w:tcW w:w="1418" w:type="dxa"/>
            <w:shd w:val="clear" w:color="auto" w:fill="auto"/>
          </w:tcPr>
          <w:p w:rsidR="00C674CB" w:rsidRDefault="00C674CB"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p>
        </w:tc>
        <w:tc>
          <w:tcPr>
            <w:tcW w:w="1559" w:type="dxa"/>
            <w:shd w:val="clear" w:color="auto" w:fill="auto"/>
          </w:tcPr>
          <w:p w:rsidR="00C674CB" w:rsidRDefault="00C674CB" w:rsidP="00680E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84" w:type="dxa"/>
            <w:shd w:val="clear" w:color="auto" w:fill="auto"/>
          </w:tcPr>
          <w:p w:rsidR="00C674CB" w:rsidRDefault="002C30F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p>
        </w:tc>
      </w:tr>
      <w:tr w:rsidR="00D11A96" w:rsidRPr="000B715E" w:rsidTr="007C050A">
        <w:tc>
          <w:tcPr>
            <w:tcW w:w="758" w:type="dxa"/>
            <w:shd w:val="clear" w:color="auto" w:fill="auto"/>
          </w:tcPr>
          <w:p w:rsidR="00D11A96" w:rsidRPr="000D2D8C" w:rsidRDefault="00D11A96" w:rsidP="000B715E">
            <w:pPr>
              <w:spacing w:after="0" w:line="240" w:lineRule="auto"/>
              <w:rPr>
                <w:rFonts w:ascii="Times New Roman" w:eastAsia="Times New Roman" w:hAnsi="Times New Roman" w:cs="Times New Roman"/>
                <w:b/>
                <w:i/>
                <w:sz w:val="24"/>
                <w:szCs w:val="24"/>
                <w:lang w:eastAsia="ru-RU"/>
              </w:rPr>
            </w:pPr>
          </w:p>
        </w:tc>
        <w:tc>
          <w:tcPr>
            <w:tcW w:w="3211" w:type="dxa"/>
            <w:shd w:val="clear" w:color="auto" w:fill="auto"/>
          </w:tcPr>
          <w:p w:rsidR="00D11A96" w:rsidRPr="000D2D8C" w:rsidRDefault="00D11A96" w:rsidP="000B715E">
            <w:pPr>
              <w:spacing w:after="0" w:line="240" w:lineRule="auto"/>
              <w:rPr>
                <w:rFonts w:ascii="Times New Roman" w:eastAsia="Times New Roman" w:hAnsi="Times New Roman" w:cs="Times New Roman"/>
                <w:b/>
                <w:sz w:val="24"/>
                <w:szCs w:val="24"/>
                <w:lang w:eastAsia="ru-RU"/>
              </w:rPr>
            </w:pPr>
            <w:r w:rsidRPr="000D2D8C">
              <w:rPr>
                <w:rFonts w:ascii="Times New Roman" w:eastAsia="Times New Roman" w:hAnsi="Times New Roman" w:cs="Times New Roman"/>
                <w:b/>
                <w:sz w:val="24"/>
                <w:szCs w:val="24"/>
                <w:lang w:eastAsia="ru-RU"/>
              </w:rPr>
              <w:t>ИТОГО:</w:t>
            </w:r>
          </w:p>
        </w:tc>
        <w:tc>
          <w:tcPr>
            <w:tcW w:w="1418" w:type="dxa"/>
            <w:shd w:val="clear" w:color="auto" w:fill="auto"/>
          </w:tcPr>
          <w:p w:rsidR="00D11A96" w:rsidRPr="000D2D8C" w:rsidRDefault="000D2D8C" w:rsidP="000B715E">
            <w:pPr>
              <w:spacing w:after="0" w:line="240" w:lineRule="auto"/>
              <w:jc w:val="center"/>
              <w:rPr>
                <w:rFonts w:ascii="Times New Roman" w:eastAsia="Times New Roman" w:hAnsi="Times New Roman" w:cs="Times New Roman"/>
                <w:b/>
                <w:sz w:val="24"/>
                <w:szCs w:val="24"/>
                <w:lang w:eastAsia="ru-RU"/>
              </w:rPr>
            </w:pPr>
            <w:r w:rsidRPr="000D2D8C">
              <w:rPr>
                <w:rFonts w:ascii="Times New Roman" w:eastAsia="Times New Roman" w:hAnsi="Times New Roman" w:cs="Times New Roman"/>
                <w:b/>
                <w:sz w:val="24"/>
                <w:szCs w:val="24"/>
                <w:lang w:eastAsia="ru-RU"/>
              </w:rPr>
              <w:t>7</w:t>
            </w:r>
            <w:r w:rsidR="002C30F8">
              <w:rPr>
                <w:rFonts w:ascii="Times New Roman" w:eastAsia="Times New Roman" w:hAnsi="Times New Roman" w:cs="Times New Roman"/>
                <w:b/>
                <w:sz w:val="24"/>
                <w:szCs w:val="24"/>
                <w:lang w:eastAsia="ru-RU"/>
              </w:rPr>
              <w:t>895</w:t>
            </w:r>
          </w:p>
        </w:tc>
        <w:tc>
          <w:tcPr>
            <w:tcW w:w="1559" w:type="dxa"/>
            <w:shd w:val="clear" w:color="auto" w:fill="auto"/>
          </w:tcPr>
          <w:p w:rsidR="00D11A96" w:rsidRPr="000D2D8C" w:rsidRDefault="002C30F8" w:rsidP="00680E3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7348</w:t>
            </w:r>
          </w:p>
        </w:tc>
        <w:tc>
          <w:tcPr>
            <w:tcW w:w="1984" w:type="dxa"/>
            <w:shd w:val="clear" w:color="auto" w:fill="auto"/>
          </w:tcPr>
          <w:p w:rsidR="00D11A96" w:rsidRPr="000D2D8C" w:rsidRDefault="000D2D8C" w:rsidP="000B715E">
            <w:pPr>
              <w:spacing w:after="0" w:line="240" w:lineRule="auto"/>
              <w:jc w:val="center"/>
              <w:rPr>
                <w:rFonts w:ascii="Times New Roman" w:eastAsia="Times New Roman" w:hAnsi="Times New Roman" w:cs="Times New Roman"/>
                <w:b/>
                <w:sz w:val="24"/>
                <w:szCs w:val="24"/>
                <w:lang w:eastAsia="ru-RU"/>
              </w:rPr>
            </w:pPr>
            <w:r w:rsidRPr="000D2D8C">
              <w:rPr>
                <w:rFonts w:ascii="Times New Roman" w:eastAsia="Times New Roman" w:hAnsi="Times New Roman" w:cs="Times New Roman"/>
                <w:b/>
                <w:sz w:val="24"/>
                <w:szCs w:val="24"/>
                <w:lang w:eastAsia="ru-RU"/>
              </w:rPr>
              <w:t>+</w:t>
            </w:r>
            <w:r w:rsidR="002C30F8">
              <w:rPr>
                <w:rFonts w:ascii="Times New Roman" w:eastAsia="Times New Roman" w:hAnsi="Times New Roman" w:cs="Times New Roman"/>
                <w:b/>
                <w:sz w:val="24"/>
                <w:szCs w:val="24"/>
                <w:lang w:eastAsia="ru-RU"/>
              </w:rPr>
              <w:t>547</w:t>
            </w:r>
          </w:p>
        </w:tc>
      </w:tr>
    </w:tbl>
    <w:p w:rsidR="000B715E" w:rsidRPr="00901A53" w:rsidRDefault="000B715E" w:rsidP="00671D7A">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w:t>
      </w:r>
      <w:r w:rsidR="002C30F8">
        <w:rPr>
          <w:rFonts w:ascii="Times New Roman" w:eastAsia="Times New Roman" w:hAnsi="Times New Roman" w:cs="Times New Roman"/>
          <w:sz w:val="28"/>
          <w:szCs w:val="28"/>
          <w:lang w:eastAsia="ru-RU"/>
        </w:rPr>
        <w:t>Все виды деятельности в 2016</w:t>
      </w:r>
      <w:r w:rsidR="000D2D8C" w:rsidRPr="00901A53">
        <w:rPr>
          <w:rFonts w:ascii="Times New Roman" w:eastAsia="Times New Roman" w:hAnsi="Times New Roman" w:cs="Times New Roman"/>
          <w:sz w:val="28"/>
          <w:szCs w:val="28"/>
          <w:lang w:eastAsia="ru-RU"/>
        </w:rPr>
        <w:t xml:space="preserve"> г. находились на упрощенной системе налогообложения</w:t>
      </w:r>
      <w:r w:rsidR="00671D7A" w:rsidRPr="00901A53">
        <w:rPr>
          <w:rFonts w:ascii="Times New Roman" w:eastAsia="Times New Roman" w:hAnsi="Times New Roman" w:cs="Times New Roman"/>
          <w:sz w:val="28"/>
          <w:szCs w:val="28"/>
          <w:lang w:eastAsia="ru-RU"/>
        </w:rPr>
        <w:t>. На</w:t>
      </w:r>
      <w:r w:rsidR="002C30F8">
        <w:rPr>
          <w:rFonts w:ascii="Times New Roman" w:eastAsia="Times New Roman" w:hAnsi="Times New Roman" w:cs="Times New Roman"/>
          <w:sz w:val="28"/>
          <w:szCs w:val="28"/>
          <w:lang w:eastAsia="ru-RU"/>
        </w:rPr>
        <w:t>лог, уплаченный по УСНО в 2016</w:t>
      </w:r>
      <w:r w:rsidR="00671D7A" w:rsidRPr="00901A53">
        <w:rPr>
          <w:rFonts w:ascii="Times New Roman" w:eastAsia="Times New Roman" w:hAnsi="Times New Roman" w:cs="Times New Roman"/>
          <w:sz w:val="28"/>
          <w:szCs w:val="28"/>
          <w:lang w:eastAsia="ru-RU"/>
        </w:rPr>
        <w:t xml:space="preserve"> г. составил </w:t>
      </w:r>
      <w:r w:rsidR="002C30F8">
        <w:rPr>
          <w:rFonts w:ascii="Times New Roman" w:eastAsia="Times New Roman" w:hAnsi="Times New Roman" w:cs="Times New Roman"/>
          <w:sz w:val="28"/>
          <w:szCs w:val="28"/>
          <w:lang w:eastAsia="ru-RU"/>
        </w:rPr>
        <w:t>788</w:t>
      </w:r>
      <w:r w:rsidR="00671D7A" w:rsidRPr="00901A53">
        <w:rPr>
          <w:rFonts w:ascii="Times New Roman" w:eastAsia="Times New Roman" w:hAnsi="Times New Roman" w:cs="Times New Roman"/>
          <w:sz w:val="28"/>
          <w:szCs w:val="28"/>
          <w:lang w:eastAsia="ru-RU"/>
        </w:rPr>
        <w:t xml:space="preserve"> тыс. руб. </w:t>
      </w:r>
    </w:p>
    <w:p w:rsidR="00671D7A" w:rsidRDefault="003B2FEE" w:rsidP="003B2FEE">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Таблица 4</w:t>
      </w:r>
    </w:p>
    <w:p w:rsidR="000B715E" w:rsidRPr="000B715E" w:rsidRDefault="000B715E" w:rsidP="0056112D">
      <w:pPr>
        <w:spacing w:after="0" w:line="240" w:lineRule="auto"/>
        <w:jc w:val="center"/>
        <w:rPr>
          <w:rFonts w:ascii="Times New Roman" w:eastAsia="Times New Roman" w:hAnsi="Times New Roman" w:cs="Times New Roman"/>
          <w:b/>
          <w:sz w:val="24"/>
          <w:szCs w:val="24"/>
          <w:u w:val="single"/>
          <w:lang w:eastAsia="ru-RU"/>
        </w:rPr>
      </w:pPr>
      <w:r w:rsidRPr="007C46EF">
        <w:rPr>
          <w:rFonts w:ascii="Times New Roman" w:eastAsia="Times New Roman" w:hAnsi="Times New Roman" w:cs="Times New Roman"/>
          <w:b/>
          <w:sz w:val="24"/>
          <w:szCs w:val="24"/>
          <w:lang w:eastAsia="ru-RU"/>
        </w:rPr>
        <w:t>Анализ социальных  показателей.</w:t>
      </w:r>
    </w:p>
    <w:tbl>
      <w:tblPr>
        <w:tblW w:w="77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
        <w:gridCol w:w="3519"/>
        <w:gridCol w:w="1313"/>
        <w:gridCol w:w="1313"/>
        <w:gridCol w:w="1189"/>
      </w:tblGrid>
      <w:tr w:rsidR="000B715E" w:rsidRPr="000B715E" w:rsidTr="000B715E">
        <w:tc>
          <w:tcPr>
            <w:tcW w:w="444"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w:t>
            </w:r>
          </w:p>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0B715E">
              <w:rPr>
                <w:rFonts w:ascii="Times New Roman" w:eastAsia="Times New Roman" w:hAnsi="Times New Roman" w:cs="Times New Roman"/>
                <w:sz w:val="24"/>
                <w:szCs w:val="24"/>
                <w:lang w:eastAsia="ru-RU"/>
              </w:rPr>
              <w:t>п</w:t>
            </w:r>
            <w:proofErr w:type="spellEnd"/>
            <w:proofErr w:type="gramEnd"/>
            <w:r w:rsidRPr="000B715E">
              <w:rPr>
                <w:rFonts w:ascii="Times New Roman" w:eastAsia="Times New Roman" w:hAnsi="Times New Roman" w:cs="Times New Roman"/>
                <w:sz w:val="24"/>
                <w:szCs w:val="24"/>
                <w:lang w:eastAsia="ru-RU"/>
              </w:rPr>
              <w:t>/</w:t>
            </w:r>
            <w:proofErr w:type="spellStart"/>
            <w:r w:rsidRPr="000B715E">
              <w:rPr>
                <w:rFonts w:ascii="Times New Roman" w:eastAsia="Times New Roman" w:hAnsi="Times New Roman" w:cs="Times New Roman"/>
                <w:sz w:val="24"/>
                <w:szCs w:val="24"/>
                <w:lang w:eastAsia="ru-RU"/>
              </w:rPr>
              <w:t>п</w:t>
            </w:r>
            <w:proofErr w:type="spellEnd"/>
          </w:p>
        </w:tc>
        <w:tc>
          <w:tcPr>
            <w:tcW w:w="3519"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показателя</w:t>
            </w:r>
          </w:p>
        </w:tc>
        <w:tc>
          <w:tcPr>
            <w:tcW w:w="1313"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 xml:space="preserve">Значение </w:t>
            </w:r>
            <w:proofErr w:type="gramStart"/>
            <w:r w:rsidRPr="000B715E">
              <w:rPr>
                <w:rFonts w:ascii="Times New Roman" w:eastAsia="Times New Roman" w:hAnsi="Times New Roman" w:cs="Times New Roman"/>
                <w:sz w:val="24"/>
                <w:szCs w:val="24"/>
                <w:lang w:eastAsia="ru-RU"/>
              </w:rPr>
              <w:t>за</w:t>
            </w:r>
            <w:proofErr w:type="gramEnd"/>
          </w:p>
          <w:p w:rsidR="000B715E" w:rsidRPr="000B715E" w:rsidRDefault="002C30F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0B715E" w:rsidRPr="000B715E">
              <w:rPr>
                <w:rFonts w:ascii="Times New Roman" w:eastAsia="Times New Roman" w:hAnsi="Times New Roman" w:cs="Times New Roman"/>
                <w:sz w:val="24"/>
                <w:szCs w:val="24"/>
                <w:lang w:eastAsia="ru-RU"/>
              </w:rPr>
              <w:t xml:space="preserve"> г.</w:t>
            </w:r>
          </w:p>
        </w:tc>
        <w:tc>
          <w:tcPr>
            <w:tcW w:w="1313"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 xml:space="preserve">Значение </w:t>
            </w:r>
            <w:proofErr w:type="gramStart"/>
            <w:r w:rsidRPr="000B715E">
              <w:rPr>
                <w:rFonts w:ascii="Times New Roman" w:eastAsia="Times New Roman" w:hAnsi="Times New Roman" w:cs="Times New Roman"/>
                <w:sz w:val="24"/>
                <w:szCs w:val="24"/>
                <w:lang w:eastAsia="ru-RU"/>
              </w:rPr>
              <w:t>за</w:t>
            </w:r>
            <w:proofErr w:type="gramEnd"/>
          </w:p>
          <w:p w:rsidR="000B715E" w:rsidRPr="000B715E" w:rsidRDefault="002C30F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000B715E" w:rsidRPr="000B715E">
              <w:rPr>
                <w:rFonts w:ascii="Times New Roman" w:eastAsia="Times New Roman" w:hAnsi="Times New Roman" w:cs="Times New Roman"/>
                <w:sz w:val="24"/>
                <w:szCs w:val="24"/>
                <w:lang w:eastAsia="ru-RU"/>
              </w:rPr>
              <w:t xml:space="preserve"> г.</w:t>
            </w:r>
          </w:p>
        </w:tc>
        <w:tc>
          <w:tcPr>
            <w:tcW w:w="1189"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Изменение</w:t>
            </w:r>
          </w:p>
          <w:p w:rsidR="000B715E" w:rsidRPr="000B715E" w:rsidRDefault="002C30F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 к 2015</w:t>
            </w:r>
            <w:r w:rsidR="000B715E" w:rsidRPr="000B715E">
              <w:rPr>
                <w:rFonts w:ascii="Times New Roman" w:eastAsia="Times New Roman" w:hAnsi="Times New Roman" w:cs="Times New Roman"/>
                <w:sz w:val="24"/>
                <w:szCs w:val="24"/>
                <w:lang w:eastAsia="ru-RU"/>
              </w:rPr>
              <w:t xml:space="preserve"> г.</w:t>
            </w:r>
          </w:p>
        </w:tc>
      </w:tr>
      <w:tr w:rsidR="000B715E" w:rsidRPr="000B715E" w:rsidTr="000B715E">
        <w:tc>
          <w:tcPr>
            <w:tcW w:w="444"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w:t>
            </w:r>
          </w:p>
        </w:tc>
        <w:tc>
          <w:tcPr>
            <w:tcW w:w="3519" w:type="dxa"/>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Затраты на оплату труда, тыс. руб.</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r w:rsidR="002C30F8">
              <w:rPr>
                <w:rFonts w:ascii="Times New Roman" w:eastAsia="Times New Roman" w:hAnsi="Times New Roman" w:cs="Times New Roman"/>
                <w:sz w:val="24"/>
                <w:szCs w:val="24"/>
                <w:lang w:eastAsia="ru-RU"/>
              </w:rPr>
              <w:t>83,4</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C30F8">
              <w:rPr>
                <w:rFonts w:ascii="Times New Roman" w:eastAsia="Times New Roman" w:hAnsi="Times New Roman" w:cs="Times New Roman"/>
                <w:sz w:val="24"/>
                <w:szCs w:val="24"/>
                <w:lang w:eastAsia="ru-RU"/>
              </w:rPr>
              <w:t>306,2</w:t>
            </w:r>
          </w:p>
        </w:tc>
        <w:tc>
          <w:tcPr>
            <w:tcW w:w="1189"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C30F8">
              <w:rPr>
                <w:rFonts w:ascii="Times New Roman" w:eastAsia="Times New Roman" w:hAnsi="Times New Roman" w:cs="Times New Roman"/>
                <w:sz w:val="24"/>
                <w:szCs w:val="24"/>
                <w:lang w:eastAsia="ru-RU"/>
              </w:rPr>
              <w:t>77,2</w:t>
            </w:r>
          </w:p>
        </w:tc>
      </w:tr>
      <w:tr w:rsidR="000B715E" w:rsidRPr="000B715E" w:rsidTr="000B715E">
        <w:tc>
          <w:tcPr>
            <w:tcW w:w="444"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w:t>
            </w:r>
          </w:p>
        </w:tc>
        <w:tc>
          <w:tcPr>
            <w:tcW w:w="3519" w:type="dxa"/>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Среднесписочная численность, чел.</w:t>
            </w:r>
          </w:p>
        </w:tc>
        <w:tc>
          <w:tcPr>
            <w:tcW w:w="1313" w:type="dxa"/>
          </w:tcPr>
          <w:p w:rsidR="000B715E" w:rsidRPr="000B715E" w:rsidRDefault="002C30F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C30F8">
              <w:rPr>
                <w:rFonts w:ascii="Times New Roman" w:eastAsia="Times New Roman" w:hAnsi="Times New Roman" w:cs="Times New Roman"/>
                <w:sz w:val="24"/>
                <w:szCs w:val="24"/>
                <w:lang w:eastAsia="ru-RU"/>
              </w:rPr>
              <w:t>2</w:t>
            </w:r>
          </w:p>
        </w:tc>
        <w:tc>
          <w:tcPr>
            <w:tcW w:w="1189" w:type="dxa"/>
          </w:tcPr>
          <w:p w:rsidR="000B715E" w:rsidRPr="000B715E" w:rsidRDefault="00AE355E"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C30F8">
              <w:rPr>
                <w:rFonts w:ascii="Times New Roman" w:eastAsia="Times New Roman" w:hAnsi="Times New Roman" w:cs="Times New Roman"/>
                <w:sz w:val="24"/>
                <w:szCs w:val="24"/>
                <w:lang w:eastAsia="ru-RU"/>
              </w:rPr>
              <w:t>3</w:t>
            </w:r>
          </w:p>
        </w:tc>
      </w:tr>
      <w:tr w:rsidR="000B715E" w:rsidRPr="000B715E" w:rsidTr="000B715E">
        <w:tc>
          <w:tcPr>
            <w:tcW w:w="444"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3</w:t>
            </w:r>
          </w:p>
        </w:tc>
        <w:tc>
          <w:tcPr>
            <w:tcW w:w="3519" w:type="dxa"/>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Начислено  взносов на ОПС, тыс. руб.</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2C30F8">
              <w:rPr>
                <w:rFonts w:ascii="Times New Roman" w:eastAsia="Times New Roman" w:hAnsi="Times New Roman" w:cs="Times New Roman"/>
                <w:sz w:val="24"/>
                <w:szCs w:val="24"/>
                <w:lang w:eastAsia="ru-RU"/>
              </w:rPr>
              <w:t>94,5</w:t>
            </w:r>
          </w:p>
        </w:tc>
        <w:tc>
          <w:tcPr>
            <w:tcW w:w="1313" w:type="dxa"/>
          </w:tcPr>
          <w:p w:rsidR="000B715E" w:rsidRPr="000B715E" w:rsidRDefault="00AE355E"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40188">
              <w:rPr>
                <w:rFonts w:ascii="Times New Roman" w:eastAsia="Times New Roman" w:hAnsi="Times New Roman" w:cs="Times New Roman"/>
                <w:sz w:val="24"/>
                <w:szCs w:val="24"/>
                <w:lang w:eastAsia="ru-RU"/>
              </w:rPr>
              <w:t>2</w:t>
            </w:r>
            <w:r w:rsidR="002C30F8">
              <w:rPr>
                <w:rFonts w:ascii="Times New Roman" w:eastAsia="Times New Roman" w:hAnsi="Times New Roman" w:cs="Times New Roman"/>
                <w:sz w:val="24"/>
                <w:szCs w:val="24"/>
                <w:lang w:eastAsia="ru-RU"/>
              </w:rPr>
              <w:t>63,6</w:t>
            </w:r>
          </w:p>
        </w:tc>
        <w:tc>
          <w:tcPr>
            <w:tcW w:w="1189" w:type="dxa"/>
          </w:tcPr>
          <w:p w:rsidR="000B715E" w:rsidRPr="000B715E" w:rsidRDefault="00AE355E"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C30F8">
              <w:rPr>
                <w:rFonts w:ascii="Times New Roman" w:eastAsia="Times New Roman" w:hAnsi="Times New Roman" w:cs="Times New Roman"/>
                <w:sz w:val="24"/>
                <w:szCs w:val="24"/>
                <w:lang w:eastAsia="ru-RU"/>
              </w:rPr>
              <w:t>30,9</w:t>
            </w:r>
          </w:p>
        </w:tc>
      </w:tr>
      <w:tr w:rsidR="000B715E" w:rsidRPr="000B715E" w:rsidTr="000B715E">
        <w:tc>
          <w:tcPr>
            <w:tcW w:w="444"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4</w:t>
            </w:r>
          </w:p>
        </w:tc>
        <w:tc>
          <w:tcPr>
            <w:tcW w:w="3519" w:type="dxa"/>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Начислено  взносов на ОМС, тыс. руб.</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002C30F8">
              <w:rPr>
                <w:rFonts w:ascii="Times New Roman" w:eastAsia="Times New Roman" w:hAnsi="Times New Roman" w:cs="Times New Roman"/>
                <w:sz w:val="24"/>
                <w:szCs w:val="24"/>
                <w:lang w:eastAsia="ru-RU"/>
              </w:rPr>
              <w:t>8,8</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2C30F8">
              <w:rPr>
                <w:rFonts w:ascii="Times New Roman" w:eastAsia="Times New Roman" w:hAnsi="Times New Roman" w:cs="Times New Roman"/>
                <w:sz w:val="24"/>
                <w:szCs w:val="24"/>
                <w:lang w:eastAsia="ru-RU"/>
              </w:rPr>
              <w:t>24,8</w:t>
            </w:r>
          </w:p>
        </w:tc>
        <w:tc>
          <w:tcPr>
            <w:tcW w:w="1189"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C30F8">
              <w:rPr>
                <w:rFonts w:ascii="Times New Roman" w:eastAsia="Times New Roman" w:hAnsi="Times New Roman" w:cs="Times New Roman"/>
                <w:sz w:val="24"/>
                <w:szCs w:val="24"/>
                <w:lang w:eastAsia="ru-RU"/>
              </w:rPr>
              <w:t>4</w:t>
            </w:r>
          </w:p>
        </w:tc>
      </w:tr>
      <w:tr w:rsidR="000B715E" w:rsidRPr="000B715E" w:rsidTr="000B715E">
        <w:tc>
          <w:tcPr>
            <w:tcW w:w="444"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5</w:t>
            </w:r>
          </w:p>
        </w:tc>
        <w:tc>
          <w:tcPr>
            <w:tcW w:w="3519" w:type="dxa"/>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Начислено  взносов в ФСС, тыс. руб.</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2C30F8">
              <w:rPr>
                <w:rFonts w:ascii="Times New Roman" w:eastAsia="Times New Roman" w:hAnsi="Times New Roman" w:cs="Times New Roman"/>
                <w:sz w:val="24"/>
                <w:szCs w:val="24"/>
                <w:lang w:eastAsia="ru-RU"/>
              </w:rPr>
              <w:t>4,8</w:t>
            </w:r>
          </w:p>
        </w:tc>
        <w:tc>
          <w:tcPr>
            <w:tcW w:w="1313" w:type="dxa"/>
          </w:tcPr>
          <w:p w:rsidR="000B715E" w:rsidRPr="000B715E" w:rsidRDefault="00AE355E"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C30F8">
              <w:rPr>
                <w:rFonts w:ascii="Times New Roman" w:eastAsia="Times New Roman" w:hAnsi="Times New Roman" w:cs="Times New Roman"/>
                <w:sz w:val="24"/>
                <w:szCs w:val="24"/>
                <w:lang w:eastAsia="ru-RU"/>
              </w:rPr>
              <w:t>90,7</w:t>
            </w:r>
          </w:p>
        </w:tc>
        <w:tc>
          <w:tcPr>
            <w:tcW w:w="1189" w:type="dxa"/>
          </w:tcPr>
          <w:p w:rsidR="000B715E" w:rsidRPr="000B715E" w:rsidRDefault="002C30F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E355E">
              <w:rPr>
                <w:rFonts w:ascii="Times New Roman" w:eastAsia="Times New Roman" w:hAnsi="Times New Roman" w:cs="Times New Roman"/>
                <w:sz w:val="24"/>
                <w:szCs w:val="24"/>
                <w:lang w:eastAsia="ru-RU"/>
              </w:rPr>
              <w:t>,</w:t>
            </w:r>
            <w:r w:rsidR="00640188">
              <w:rPr>
                <w:rFonts w:ascii="Times New Roman" w:eastAsia="Times New Roman" w:hAnsi="Times New Roman" w:cs="Times New Roman"/>
                <w:sz w:val="24"/>
                <w:szCs w:val="24"/>
                <w:lang w:eastAsia="ru-RU"/>
              </w:rPr>
              <w:t>1</w:t>
            </w:r>
          </w:p>
        </w:tc>
      </w:tr>
      <w:tr w:rsidR="000B715E" w:rsidRPr="000B715E" w:rsidTr="000B715E">
        <w:tc>
          <w:tcPr>
            <w:tcW w:w="444" w:type="dxa"/>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6.</w:t>
            </w:r>
          </w:p>
        </w:tc>
        <w:tc>
          <w:tcPr>
            <w:tcW w:w="3519" w:type="dxa"/>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Начислено страховых взносов от несчастных случаев на пр-ве</w:t>
            </w:r>
          </w:p>
        </w:tc>
        <w:tc>
          <w:tcPr>
            <w:tcW w:w="1313" w:type="dxa"/>
          </w:tcPr>
          <w:p w:rsidR="000B715E" w:rsidRPr="000B715E" w:rsidRDefault="002C30F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313" w:type="dxa"/>
          </w:tcPr>
          <w:p w:rsidR="000B715E" w:rsidRPr="000B715E" w:rsidRDefault="00640188"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2C30F8">
              <w:rPr>
                <w:rFonts w:ascii="Times New Roman" w:eastAsia="Times New Roman" w:hAnsi="Times New Roman" w:cs="Times New Roman"/>
                <w:sz w:val="24"/>
                <w:szCs w:val="24"/>
                <w:lang w:eastAsia="ru-RU"/>
              </w:rPr>
              <w:t>9</w:t>
            </w:r>
          </w:p>
        </w:tc>
        <w:tc>
          <w:tcPr>
            <w:tcW w:w="1189" w:type="dxa"/>
          </w:tcPr>
          <w:p w:rsidR="000B715E" w:rsidRPr="000B715E" w:rsidRDefault="00AE355E" w:rsidP="000B715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40188">
              <w:rPr>
                <w:rFonts w:ascii="Times New Roman" w:eastAsia="Times New Roman" w:hAnsi="Times New Roman" w:cs="Times New Roman"/>
                <w:sz w:val="24"/>
                <w:szCs w:val="24"/>
                <w:lang w:eastAsia="ru-RU"/>
              </w:rPr>
              <w:t>1</w:t>
            </w:r>
          </w:p>
        </w:tc>
      </w:tr>
    </w:tbl>
    <w:p w:rsidR="000B715E" w:rsidRPr="00901A53" w:rsidRDefault="000B715E" w:rsidP="0056112D">
      <w:pPr>
        <w:spacing w:after="0" w:line="240" w:lineRule="auto"/>
        <w:rPr>
          <w:rFonts w:ascii="Times New Roman" w:eastAsia="Times New Roman" w:hAnsi="Times New Roman" w:cs="Times New Roman"/>
          <w:sz w:val="28"/>
          <w:szCs w:val="28"/>
          <w:lang w:eastAsia="ru-RU"/>
        </w:rPr>
      </w:pPr>
      <w:r w:rsidRPr="000B715E">
        <w:rPr>
          <w:rFonts w:ascii="Times New Roman" w:eastAsia="Times New Roman" w:hAnsi="Times New Roman" w:cs="Times New Roman"/>
          <w:sz w:val="24"/>
          <w:szCs w:val="24"/>
          <w:lang w:eastAsia="ru-RU"/>
        </w:rPr>
        <w:t xml:space="preserve"> </w:t>
      </w:r>
      <w:r w:rsidRPr="00901A53">
        <w:rPr>
          <w:rFonts w:ascii="Times New Roman" w:eastAsia="Times New Roman" w:hAnsi="Times New Roman" w:cs="Times New Roman"/>
          <w:sz w:val="28"/>
          <w:szCs w:val="28"/>
          <w:lang w:eastAsia="ru-RU"/>
        </w:rPr>
        <w:t xml:space="preserve">           Среднесписочная ч</w:t>
      </w:r>
      <w:r w:rsidR="002C30F8">
        <w:rPr>
          <w:rFonts w:ascii="Times New Roman" w:eastAsia="Times New Roman" w:hAnsi="Times New Roman" w:cs="Times New Roman"/>
          <w:sz w:val="28"/>
          <w:szCs w:val="28"/>
          <w:lang w:eastAsia="ru-RU"/>
        </w:rPr>
        <w:t>исленность по предприятию в 2016</w:t>
      </w:r>
      <w:r w:rsidR="00C50E70" w:rsidRPr="00901A53">
        <w:rPr>
          <w:rFonts w:ascii="Times New Roman" w:eastAsia="Times New Roman" w:hAnsi="Times New Roman" w:cs="Times New Roman"/>
          <w:sz w:val="28"/>
          <w:szCs w:val="28"/>
          <w:lang w:eastAsia="ru-RU"/>
        </w:rPr>
        <w:t xml:space="preserve"> г. </w:t>
      </w:r>
      <w:r w:rsidR="002C30F8">
        <w:rPr>
          <w:rFonts w:ascii="Times New Roman" w:eastAsia="Times New Roman" w:hAnsi="Times New Roman" w:cs="Times New Roman"/>
          <w:sz w:val="28"/>
          <w:szCs w:val="28"/>
          <w:lang w:eastAsia="ru-RU"/>
        </w:rPr>
        <w:t>уменьшилась на 3 чел. и составила 39</w:t>
      </w:r>
      <w:r w:rsidRPr="00901A53">
        <w:rPr>
          <w:rFonts w:ascii="Times New Roman" w:eastAsia="Times New Roman" w:hAnsi="Times New Roman" w:cs="Times New Roman"/>
          <w:sz w:val="28"/>
          <w:szCs w:val="28"/>
          <w:lang w:eastAsia="ru-RU"/>
        </w:rPr>
        <w:t xml:space="preserve"> чел. Средняя зарплата по предприятию </w:t>
      </w:r>
      <w:r w:rsidR="00C50E70" w:rsidRPr="00901A53">
        <w:rPr>
          <w:rFonts w:ascii="Times New Roman" w:eastAsia="Times New Roman" w:hAnsi="Times New Roman" w:cs="Times New Roman"/>
          <w:sz w:val="28"/>
          <w:szCs w:val="28"/>
          <w:lang w:eastAsia="ru-RU"/>
        </w:rPr>
        <w:t xml:space="preserve">увеличилась на </w:t>
      </w:r>
      <w:r w:rsidR="00640188" w:rsidRPr="00901A53">
        <w:rPr>
          <w:rFonts w:ascii="Times New Roman" w:eastAsia="Times New Roman" w:hAnsi="Times New Roman" w:cs="Times New Roman"/>
          <w:b/>
          <w:sz w:val="28"/>
          <w:szCs w:val="28"/>
          <w:lang w:eastAsia="ru-RU"/>
        </w:rPr>
        <w:t>1</w:t>
      </w:r>
      <w:r w:rsidR="002C30F8">
        <w:rPr>
          <w:rFonts w:ascii="Times New Roman" w:eastAsia="Times New Roman" w:hAnsi="Times New Roman" w:cs="Times New Roman"/>
          <w:b/>
          <w:sz w:val="28"/>
          <w:szCs w:val="28"/>
          <w:lang w:eastAsia="ru-RU"/>
        </w:rPr>
        <w:t>,7</w:t>
      </w:r>
      <w:r w:rsidR="00C50E70" w:rsidRPr="00901A53">
        <w:rPr>
          <w:rFonts w:ascii="Times New Roman" w:eastAsia="Times New Roman" w:hAnsi="Times New Roman" w:cs="Times New Roman"/>
          <w:b/>
          <w:sz w:val="28"/>
          <w:szCs w:val="28"/>
          <w:lang w:eastAsia="ru-RU"/>
        </w:rPr>
        <w:t xml:space="preserve"> тыс. руб.</w:t>
      </w:r>
      <w:r w:rsidR="00C50E70" w:rsidRPr="00901A53">
        <w:rPr>
          <w:rFonts w:ascii="Times New Roman" w:eastAsia="Times New Roman" w:hAnsi="Times New Roman" w:cs="Times New Roman"/>
          <w:sz w:val="28"/>
          <w:szCs w:val="28"/>
          <w:lang w:eastAsia="ru-RU"/>
        </w:rPr>
        <w:t xml:space="preserve"> и составила </w:t>
      </w:r>
      <w:r w:rsidR="002C30F8">
        <w:rPr>
          <w:rFonts w:ascii="Times New Roman" w:eastAsia="Times New Roman" w:hAnsi="Times New Roman" w:cs="Times New Roman"/>
          <w:b/>
          <w:sz w:val="28"/>
          <w:szCs w:val="28"/>
          <w:lang w:eastAsia="ru-RU"/>
        </w:rPr>
        <w:t>22,2</w:t>
      </w:r>
      <w:r w:rsidR="00C50E70" w:rsidRPr="00901A53">
        <w:rPr>
          <w:rFonts w:ascii="Times New Roman" w:eastAsia="Times New Roman" w:hAnsi="Times New Roman" w:cs="Times New Roman"/>
          <w:b/>
          <w:sz w:val="28"/>
          <w:szCs w:val="28"/>
          <w:lang w:eastAsia="ru-RU"/>
        </w:rPr>
        <w:t xml:space="preserve"> тыс. руб.</w:t>
      </w:r>
      <w:r w:rsidR="002C30F8">
        <w:rPr>
          <w:rFonts w:ascii="Times New Roman" w:eastAsia="Times New Roman" w:hAnsi="Times New Roman" w:cs="Times New Roman"/>
          <w:sz w:val="28"/>
          <w:szCs w:val="28"/>
          <w:lang w:eastAsia="ru-RU"/>
        </w:rPr>
        <w:t xml:space="preserve"> в месяц (в 2015</w:t>
      </w:r>
      <w:r w:rsidR="00C50E70" w:rsidRPr="00901A53">
        <w:rPr>
          <w:rFonts w:ascii="Times New Roman" w:eastAsia="Times New Roman" w:hAnsi="Times New Roman" w:cs="Times New Roman"/>
          <w:sz w:val="28"/>
          <w:szCs w:val="28"/>
          <w:lang w:eastAsia="ru-RU"/>
        </w:rPr>
        <w:t xml:space="preserve"> г. </w:t>
      </w:r>
      <w:r w:rsidR="002C30F8">
        <w:rPr>
          <w:rFonts w:ascii="Times New Roman" w:eastAsia="Times New Roman" w:hAnsi="Times New Roman" w:cs="Times New Roman"/>
          <w:b/>
          <w:sz w:val="28"/>
          <w:szCs w:val="28"/>
          <w:lang w:eastAsia="ru-RU"/>
        </w:rPr>
        <w:t>20,5</w:t>
      </w:r>
      <w:r w:rsidR="00C50E70" w:rsidRPr="00901A53">
        <w:rPr>
          <w:rFonts w:ascii="Times New Roman" w:eastAsia="Times New Roman" w:hAnsi="Times New Roman" w:cs="Times New Roman"/>
          <w:b/>
          <w:sz w:val="28"/>
          <w:szCs w:val="28"/>
          <w:lang w:eastAsia="ru-RU"/>
        </w:rPr>
        <w:t xml:space="preserve"> тыс. руб.</w:t>
      </w:r>
      <w:r w:rsidR="00C50E70" w:rsidRPr="00901A53">
        <w:rPr>
          <w:rFonts w:ascii="Times New Roman" w:eastAsia="Times New Roman" w:hAnsi="Times New Roman" w:cs="Times New Roman"/>
          <w:sz w:val="28"/>
          <w:szCs w:val="28"/>
          <w:lang w:eastAsia="ru-RU"/>
        </w:rPr>
        <w:t>). Это привело к увеличению  нагрузки на предприятие за счет увеличения  налогов и сборов с заработной платы.</w:t>
      </w:r>
      <w:r w:rsidRPr="00901A53">
        <w:rPr>
          <w:rFonts w:ascii="Times New Roman" w:eastAsia="Times New Roman" w:hAnsi="Times New Roman" w:cs="Times New Roman"/>
          <w:sz w:val="28"/>
          <w:szCs w:val="28"/>
          <w:lang w:eastAsia="ru-RU"/>
        </w:rPr>
        <w:t xml:space="preserve"> </w:t>
      </w:r>
    </w:p>
    <w:p w:rsidR="007C46EF" w:rsidRPr="00901A53" w:rsidRDefault="000B715E" w:rsidP="003B2FEE">
      <w:pPr>
        <w:pStyle w:val="af"/>
        <w:numPr>
          <w:ilvl w:val="1"/>
          <w:numId w:val="33"/>
        </w:numPr>
        <w:spacing w:after="0" w:line="240" w:lineRule="auto"/>
        <w:rPr>
          <w:rFonts w:ascii="Times New Roman" w:eastAsia="Times New Roman" w:hAnsi="Times New Roman"/>
          <w:b/>
          <w:sz w:val="28"/>
          <w:szCs w:val="28"/>
          <w:lang w:eastAsia="ru-RU"/>
        </w:rPr>
      </w:pPr>
      <w:r w:rsidRPr="00901A53">
        <w:rPr>
          <w:rFonts w:ascii="Times New Roman" w:eastAsia="Times New Roman" w:hAnsi="Times New Roman"/>
          <w:b/>
          <w:sz w:val="28"/>
          <w:szCs w:val="28"/>
          <w:lang w:eastAsia="ru-RU"/>
        </w:rPr>
        <w:t>Информация об объеме использованных ОАО «</w:t>
      </w:r>
      <w:proofErr w:type="spellStart"/>
      <w:r w:rsidRPr="00901A53">
        <w:rPr>
          <w:rFonts w:ascii="Times New Roman" w:eastAsia="Times New Roman" w:hAnsi="Times New Roman"/>
          <w:b/>
          <w:sz w:val="28"/>
          <w:szCs w:val="28"/>
          <w:lang w:eastAsia="ru-RU"/>
        </w:rPr>
        <w:t>Нефтранс</w:t>
      </w:r>
      <w:proofErr w:type="spellEnd"/>
      <w:r w:rsidRPr="00901A53">
        <w:rPr>
          <w:rFonts w:ascii="Times New Roman" w:eastAsia="Times New Roman" w:hAnsi="Times New Roman"/>
          <w:b/>
          <w:sz w:val="28"/>
          <w:szCs w:val="28"/>
          <w:lang w:eastAsia="ru-RU"/>
        </w:rPr>
        <w:t>» видов</w:t>
      </w:r>
    </w:p>
    <w:p w:rsidR="000B715E" w:rsidRPr="00901A53" w:rsidRDefault="000B715E" w:rsidP="003B2FEE">
      <w:pPr>
        <w:spacing w:after="0" w:line="240" w:lineRule="auto"/>
        <w:jc w:val="both"/>
        <w:rPr>
          <w:rFonts w:ascii="Times New Roman" w:eastAsia="Times New Roman" w:hAnsi="Times New Roman" w:cs="Times New Roman"/>
          <w:b/>
          <w:sz w:val="28"/>
          <w:szCs w:val="28"/>
          <w:lang w:eastAsia="ru-RU"/>
        </w:rPr>
      </w:pPr>
      <w:r w:rsidRPr="00901A53">
        <w:rPr>
          <w:rFonts w:ascii="Times New Roman" w:eastAsia="Times New Roman" w:hAnsi="Times New Roman" w:cs="Times New Roman"/>
          <w:b/>
          <w:sz w:val="28"/>
          <w:szCs w:val="28"/>
          <w:lang w:eastAsia="ru-RU"/>
        </w:rPr>
        <w:t>энергетических ресурсов</w:t>
      </w:r>
    </w:p>
    <w:p w:rsidR="000B715E" w:rsidRPr="00901A53" w:rsidRDefault="001C38BA" w:rsidP="000B715E">
      <w:pPr>
        <w:spacing w:after="0" w:line="252"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2016</w:t>
      </w:r>
      <w:r w:rsidR="000B715E" w:rsidRPr="00901A53">
        <w:rPr>
          <w:rFonts w:ascii="Times New Roman" w:eastAsia="Times New Roman" w:hAnsi="Times New Roman" w:cs="Times New Roman"/>
          <w:sz w:val="28"/>
          <w:szCs w:val="28"/>
          <w:lang w:eastAsia="ru-RU"/>
        </w:rPr>
        <w:t xml:space="preserve"> году Обществом были использованы следующие виды энергетических ресурсов:</w:t>
      </w:r>
    </w:p>
    <w:p w:rsidR="000B715E" w:rsidRPr="003B2FEE" w:rsidRDefault="003B2FEE" w:rsidP="003B2FEE">
      <w:pPr>
        <w:spacing w:after="0" w:line="252" w:lineRule="auto"/>
        <w:ind w:firstLine="72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112"/>
        <w:gridCol w:w="2852"/>
        <w:gridCol w:w="2589"/>
      </w:tblGrid>
      <w:tr w:rsidR="000B715E" w:rsidRPr="000B715E" w:rsidTr="000B715E">
        <w:tc>
          <w:tcPr>
            <w:tcW w:w="1008"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 xml:space="preserve">№ </w:t>
            </w:r>
            <w:proofErr w:type="spellStart"/>
            <w:proofErr w:type="gramStart"/>
            <w:r w:rsidRPr="007C46EF">
              <w:rPr>
                <w:rFonts w:ascii="Times New Roman" w:eastAsia="Times New Roman" w:hAnsi="Times New Roman" w:cs="Times New Roman"/>
                <w:sz w:val="24"/>
                <w:szCs w:val="24"/>
                <w:lang w:eastAsia="ru-RU"/>
              </w:rPr>
              <w:t>п</w:t>
            </w:r>
            <w:proofErr w:type="spellEnd"/>
            <w:proofErr w:type="gramEnd"/>
            <w:r w:rsidRPr="007C46EF">
              <w:rPr>
                <w:rFonts w:ascii="Times New Roman" w:eastAsia="Times New Roman" w:hAnsi="Times New Roman" w:cs="Times New Roman"/>
                <w:sz w:val="24"/>
                <w:szCs w:val="24"/>
                <w:lang w:eastAsia="ru-RU"/>
              </w:rPr>
              <w:t>/</w:t>
            </w:r>
            <w:proofErr w:type="spellStart"/>
            <w:r w:rsidRPr="007C46EF">
              <w:rPr>
                <w:rFonts w:ascii="Times New Roman" w:eastAsia="Times New Roman" w:hAnsi="Times New Roman" w:cs="Times New Roman"/>
                <w:sz w:val="24"/>
                <w:szCs w:val="24"/>
                <w:lang w:eastAsia="ru-RU"/>
              </w:rPr>
              <w:t>п</w:t>
            </w:r>
            <w:proofErr w:type="spellEnd"/>
          </w:p>
        </w:tc>
        <w:tc>
          <w:tcPr>
            <w:tcW w:w="3112"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Вид энергетических ресурсов</w:t>
            </w:r>
          </w:p>
        </w:tc>
        <w:tc>
          <w:tcPr>
            <w:tcW w:w="2852"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В натуральном выражении</w:t>
            </w:r>
          </w:p>
        </w:tc>
        <w:tc>
          <w:tcPr>
            <w:tcW w:w="2589"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В денежном выражении,</w:t>
            </w:r>
          </w:p>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тыс. руб.</w:t>
            </w:r>
          </w:p>
        </w:tc>
      </w:tr>
      <w:tr w:rsidR="000B715E" w:rsidRPr="000B715E" w:rsidTr="000B715E">
        <w:tc>
          <w:tcPr>
            <w:tcW w:w="1008"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1</w:t>
            </w:r>
          </w:p>
        </w:tc>
        <w:tc>
          <w:tcPr>
            <w:tcW w:w="3112" w:type="dxa"/>
            <w:shd w:val="clear" w:color="auto" w:fill="auto"/>
          </w:tcPr>
          <w:p w:rsidR="000B715E" w:rsidRPr="007C46EF" w:rsidRDefault="000B715E" w:rsidP="000B715E">
            <w:pPr>
              <w:spacing w:after="0" w:line="252" w:lineRule="auto"/>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Тепловая энергия</w:t>
            </w:r>
          </w:p>
        </w:tc>
        <w:tc>
          <w:tcPr>
            <w:tcW w:w="2852" w:type="dxa"/>
            <w:shd w:val="clear" w:color="auto" w:fill="auto"/>
          </w:tcPr>
          <w:p w:rsidR="000B715E" w:rsidRPr="007C46EF" w:rsidRDefault="00AD6368" w:rsidP="0038049A">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813</w:t>
            </w:r>
            <w:r w:rsidR="000B715E" w:rsidRPr="007C46EF">
              <w:rPr>
                <w:rFonts w:ascii="Times New Roman" w:eastAsia="Times New Roman" w:hAnsi="Times New Roman" w:cs="Times New Roman"/>
                <w:sz w:val="24"/>
                <w:szCs w:val="24"/>
                <w:lang w:eastAsia="ru-RU"/>
              </w:rPr>
              <w:t xml:space="preserve">  </w:t>
            </w:r>
            <w:proofErr w:type="spellStart"/>
            <w:r w:rsidR="000B715E" w:rsidRPr="007C46EF">
              <w:rPr>
                <w:rFonts w:ascii="Times New Roman" w:eastAsia="Times New Roman" w:hAnsi="Times New Roman" w:cs="Times New Roman"/>
                <w:sz w:val="24"/>
                <w:szCs w:val="24"/>
                <w:lang w:eastAsia="ru-RU"/>
              </w:rPr>
              <w:t>ГКал</w:t>
            </w:r>
            <w:proofErr w:type="spellEnd"/>
          </w:p>
        </w:tc>
        <w:tc>
          <w:tcPr>
            <w:tcW w:w="2589" w:type="dxa"/>
            <w:shd w:val="clear" w:color="auto" w:fill="auto"/>
          </w:tcPr>
          <w:p w:rsidR="000B715E" w:rsidRPr="007C46EF" w:rsidRDefault="00AD6368"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1545,40</w:t>
            </w:r>
          </w:p>
        </w:tc>
      </w:tr>
      <w:tr w:rsidR="000B715E" w:rsidRPr="000B715E" w:rsidTr="000B715E">
        <w:tc>
          <w:tcPr>
            <w:tcW w:w="1008"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2</w:t>
            </w:r>
          </w:p>
        </w:tc>
        <w:tc>
          <w:tcPr>
            <w:tcW w:w="3112" w:type="dxa"/>
            <w:shd w:val="clear" w:color="auto" w:fill="auto"/>
          </w:tcPr>
          <w:p w:rsidR="000B715E" w:rsidRPr="007C46EF" w:rsidRDefault="000B715E" w:rsidP="000B715E">
            <w:pPr>
              <w:spacing w:after="0" w:line="252" w:lineRule="auto"/>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Электрическая энергия</w:t>
            </w:r>
          </w:p>
        </w:tc>
        <w:tc>
          <w:tcPr>
            <w:tcW w:w="2852" w:type="dxa"/>
            <w:shd w:val="clear" w:color="auto" w:fill="auto"/>
          </w:tcPr>
          <w:p w:rsidR="000B715E" w:rsidRPr="007C46EF" w:rsidRDefault="00AD6368" w:rsidP="008C35B9">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432575 </w:t>
            </w:r>
            <w:r w:rsidR="000B715E" w:rsidRPr="007C46EF">
              <w:rPr>
                <w:rFonts w:ascii="Times New Roman" w:eastAsia="Times New Roman" w:hAnsi="Times New Roman" w:cs="Times New Roman"/>
                <w:sz w:val="24"/>
                <w:szCs w:val="24"/>
                <w:lang w:eastAsia="ru-RU"/>
              </w:rPr>
              <w:t>кВт/</w:t>
            </w:r>
            <w:proofErr w:type="gramStart"/>
            <w:r w:rsidR="000B715E" w:rsidRPr="007C46EF">
              <w:rPr>
                <w:rFonts w:ascii="Times New Roman" w:eastAsia="Times New Roman" w:hAnsi="Times New Roman" w:cs="Times New Roman"/>
                <w:sz w:val="24"/>
                <w:szCs w:val="24"/>
                <w:lang w:eastAsia="ru-RU"/>
              </w:rPr>
              <w:t>ч</w:t>
            </w:r>
            <w:proofErr w:type="gramEnd"/>
          </w:p>
        </w:tc>
        <w:tc>
          <w:tcPr>
            <w:tcW w:w="2589" w:type="dxa"/>
            <w:shd w:val="clear" w:color="auto" w:fill="auto"/>
          </w:tcPr>
          <w:p w:rsidR="000B715E" w:rsidRPr="007C46EF" w:rsidRDefault="00AD6368" w:rsidP="008C35B9">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2761,20</w:t>
            </w:r>
          </w:p>
        </w:tc>
      </w:tr>
      <w:tr w:rsidR="000B715E" w:rsidRPr="000B715E" w:rsidTr="000B715E">
        <w:tc>
          <w:tcPr>
            <w:tcW w:w="1008"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3</w:t>
            </w:r>
          </w:p>
        </w:tc>
        <w:tc>
          <w:tcPr>
            <w:tcW w:w="3112" w:type="dxa"/>
            <w:shd w:val="clear" w:color="auto" w:fill="auto"/>
          </w:tcPr>
          <w:p w:rsidR="000B715E" w:rsidRPr="007C46EF" w:rsidRDefault="000B715E" w:rsidP="000B715E">
            <w:pPr>
              <w:spacing w:after="0" w:line="252" w:lineRule="auto"/>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Бензин автомобильный</w:t>
            </w:r>
          </w:p>
        </w:tc>
        <w:tc>
          <w:tcPr>
            <w:tcW w:w="2852" w:type="dxa"/>
            <w:shd w:val="clear" w:color="auto" w:fill="auto"/>
          </w:tcPr>
          <w:p w:rsidR="000B715E" w:rsidRPr="007C46EF" w:rsidRDefault="00AD6368"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5849</w:t>
            </w:r>
            <w:r w:rsidR="000B715E" w:rsidRPr="007C46EF">
              <w:rPr>
                <w:rFonts w:ascii="Times New Roman" w:eastAsia="Times New Roman" w:hAnsi="Times New Roman" w:cs="Times New Roman"/>
                <w:sz w:val="24"/>
                <w:szCs w:val="24"/>
                <w:lang w:eastAsia="ru-RU"/>
              </w:rPr>
              <w:t xml:space="preserve"> л</w:t>
            </w:r>
          </w:p>
        </w:tc>
        <w:tc>
          <w:tcPr>
            <w:tcW w:w="2589" w:type="dxa"/>
            <w:shd w:val="clear" w:color="auto" w:fill="auto"/>
          </w:tcPr>
          <w:p w:rsidR="000B715E" w:rsidRPr="007C46EF" w:rsidRDefault="00AD6368"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239,10</w:t>
            </w:r>
          </w:p>
        </w:tc>
      </w:tr>
      <w:tr w:rsidR="000B715E" w:rsidRPr="000B715E" w:rsidTr="000B715E">
        <w:tc>
          <w:tcPr>
            <w:tcW w:w="1008" w:type="dxa"/>
            <w:shd w:val="clear" w:color="auto" w:fill="auto"/>
          </w:tcPr>
          <w:p w:rsidR="000B715E" w:rsidRPr="007C46EF" w:rsidRDefault="000B715E" w:rsidP="000B715E">
            <w:pPr>
              <w:spacing w:after="0" w:line="252" w:lineRule="auto"/>
              <w:jc w:val="center"/>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4</w:t>
            </w:r>
          </w:p>
        </w:tc>
        <w:tc>
          <w:tcPr>
            <w:tcW w:w="3112" w:type="dxa"/>
            <w:shd w:val="clear" w:color="auto" w:fill="auto"/>
          </w:tcPr>
          <w:p w:rsidR="000B715E" w:rsidRPr="007C46EF" w:rsidRDefault="000B715E" w:rsidP="000B715E">
            <w:pPr>
              <w:spacing w:after="0" w:line="252" w:lineRule="auto"/>
              <w:rPr>
                <w:rFonts w:ascii="Times New Roman" w:eastAsia="Times New Roman" w:hAnsi="Times New Roman" w:cs="Times New Roman"/>
                <w:sz w:val="24"/>
                <w:szCs w:val="24"/>
                <w:lang w:eastAsia="ru-RU"/>
              </w:rPr>
            </w:pPr>
            <w:r w:rsidRPr="007C46EF">
              <w:rPr>
                <w:rFonts w:ascii="Times New Roman" w:eastAsia="Times New Roman" w:hAnsi="Times New Roman" w:cs="Times New Roman"/>
                <w:sz w:val="24"/>
                <w:szCs w:val="24"/>
                <w:lang w:eastAsia="ru-RU"/>
              </w:rPr>
              <w:t>Топливо дизельное</w:t>
            </w:r>
          </w:p>
        </w:tc>
        <w:tc>
          <w:tcPr>
            <w:tcW w:w="2852" w:type="dxa"/>
            <w:shd w:val="clear" w:color="auto" w:fill="auto"/>
          </w:tcPr>
          <w:p w:rsidR="000B715E" w:rsidRPr="007C46EF" w:rsidRDefault="00AD6368"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39266</w:t>
            </w:r>
            <w:r w:rsidR="00C17BCB">
              <w:rPr>
                <w:rFonts w:ascii="Times New Roman" w:eastAsia="Times New Roman" w:hAnsi="Times New Roman" w:cs="Times New Roman"/>
                <w:sz w:val="24"/>
                <w:szCs w:val="24"/>
                <w:lang w:eastAsia="ru-RU"/>
              </w:rPr>
              <w:t xml:space="preserve"> </w:t>
            </w:r>
            <w:r w:rsidR="000B715E" w:rsidRPr="007C46EF">
              <w:rPr>
                <w:rFonts w:ascii="Times New Roman" w:eastAsia="Times New Roman" w:hAnsi="Times New Roman" w:cs="Times New Roman"/>
                <w:sz w:val="24"/>
                <w:szCs w:val="24"/>
                <w:lang w:eastAsia="ru-RU"/>
              </w:rPr>
              <w:t xml:space="preserve"> л</w:t>
            </w:r>
          </w:p>
        </w:tc>
        <w:tc>
          <w:tcPr>
            <w:tcW w:w="2589" w:type="dxa"/>
            <w:shd w:val="clear" w:color="auto" w:fill="auto"/>
          </w:tcPr>
          <w:p w:rsidR="000B715E" w:rsidRPr="007C46EF" w:rsidRDefault="00AD6368" w:rsidP="000B715E">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1379,50</w:t>
            </w:r>
          </w:p>
        </w:tc>
      </w:tr>
    </w:tbl>
    <w:p w:rsidR="000B715E" w:rsidRPr="00901A53" w:rsidRDefault="000B715E" w:rsidP="003B2FEE">
      <w:pPr>
        <w:pStyle w:val="af"/>
        <w:numPr>
          <w:ilvl w:val="1"/>
          <w:numId w:val="33"/>
        </w:numPr>
        <w:spacing w:after="0" w:line="252" w:lineRule="auto"/>
        <w:ind w:left="0" w:firstLine="0"/>
        <w:jc w:val="both"/>
        <w:rPr>
          <w:rFonts w:ascii="Times New Roman" w:eastAsia="Times New Roman" w:hAnsi="Times New Roman"/>
          <w:b/>
          <w:color w:val="000000"/>
          <w:sz w:val="28"/>
          <w:szCs w:val="28"/>
          <w:lang w:eastAsia="ru-RU"/>
        </w:rPr>
      </w:pPr>
      <w:r w:rsidRPr="00901A53">
        <w:rPr>
          <w:rFonts w:ascii="Times New Roman" w:eastAsia="Times New Roman" w:hAnsi="Times New Roman"/>
          <w:b/>
          <w:color w:val="000000"/>
          <w:sz w:val="28"/>
          <w:szCs w:val="28"/>
          <w:lang w:eastAsia="ru-RU"/>
        </w:rPr>
        <w:t>Перспективы развития ОАО «</w:t>
      </w:r>
      <w:proofErr w:type="spellStart"/>
      <w:r w:rsidRPr="00901A53">
        <w:rPr>
          <w:rFonts w:ascii="Times New Roman" w:eastAsia="Times New Roman" w:hAnsi="Times New Roman"/>
          <w:b/>
          <w:color w:val="000000"/>
          <w:sz w:val="28"/>
          <w:szCs w:val="28"/>
          <w:lang w:eastAsia="ru-RU"/>
        </w:rPr>
        <w:t>Нефтранс</w:t>
      </w:r>
      <w:proofErr w:type="spellEnd"/>
      <w:r w:rsidRPr="00901A53">
        <w:rPr>
          <w:rFonts w:ascii="Times New Roman" w:eastAsia="Times New Roman" w:hAnsi="Times New Roman"/>
          <w:b/>
          <w:color w:val="000000"/>
          <w:sz w:val="28"/>
          <w:szCs w:val="28"/>
          <w:lang w:eastAsia="ru-RU"/>
        </w:rPr>
        <w:t>»</w:t>
      </w:r>
    </w:p>
    <w:p w:rsidR="000B715E" w:rsidRPr="00901A53" w:rsidRDefault="000B715E" w:rsidP="000B715E">
      <w:pPr>
        <w:spacing w:after="0" w:line="240" w:lineRule="auto"/>
        <w:ind w:firstLine="720"/>
        <w:jc w:val="both"/>
        <w:rPr>
          <w:rFonts w:ascii="Times New Roman" w:eastAsia="Times New Roman" w:hAnsi="Times New Roman" w:cs="Times New Roman"/>
          <w:color w:val="222222"/>
          <w:sz w:val="28"/>
          <w:szCs w:val="28"/>
          <w:lang w:eastAsia="ru-RU"/>
        </w:rPr>
      </w:pPr>
      <w:r w:rsidRPr="00901A53">
        <w:rPr>
          <w:rFonts w:ascii="Times New Roman" w:eastAsia="Times New Roman" w:hAnsi="Times New Roman" w:cs="Times New Roman"/>
          <w:color w:val="222222"/>
          <w:sz w:val="28"/>
          <w:szCs w:val="28"/>
          <w:lang w:eastAsia="ru-RU"/>
        </w:rPr>
        <w:t xml:space="preserve">Ключевой стратегической целью развития Общества является получение стабильного  дохода в долгосрочной перспективе. </w:t>
      </w:r>
    </w:p>
    <w:p w:rsidR="000B715E" w:rsidRPr="00901A53" w:rsidRDefault="00C17BCB" w:rsidP="000B715E">
      <w:pPr>
        <w:spacing w:after="0" w:line="240" w:lineRule="auto"/>
        <w:ind w:firstLine="72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2016</w:t>
      </w:r>
      <w:r w:rsidR="000B715E" w:rsidRPr="00901A53">
        <w:rPr>
          <w:rFonts w:ascii="Times New Roman" w:eastAsia="Times New Roman" w:hAnsi="Times New Roman" w:cs="Times New Roman"/>
          <w:color w:val="222222"/>
          <w:sz w:val="28"/>
          <w:szCs w:val="28"/>
          <w:lang w:eastAsia="ru-RU"/>
        </w:rPr>
        <w:t xml:space="preserve"> году Общество нацелено на получение прибыли от сдачи собственных нежилых помещений (производст</w:t>
      </w:r>
      <w:r w:rsidR="007767D4">
        <w:rPr>
          <w:rFonts w:ascii="Times New Roman" w:eastAsia="Times New Roman" w:hAnsi="Times New Roman" w:cs="Times New Roman"/>
          <w:color w:val="222222"/>
          <w:sz w:val="28"/>
          <w:szCs w:val="28"/>
          <w:lang w:eastAsia="ru-RU"/>
        </w:rPr>
        <w:t xml:space="preserve">венных, складских) в аренду и </w:t>
      </w:r>
      <w:r w:rsidR="000B715E" w:rsidRPr="00901A53">
        <w:rPr>
          <w:rFonts w:ascii="Times New Roman" w:eastAsia="Times New Roman" w:hAnsi="Times New Roman" w:cs="Times New Roman"/>
          <w:color w:val="222222"/>
          <w:sz w:val="28"/>
          <w:szCs w:val="28"/>
          <w:lang w:eastAsia="ru-RU"/>
        </w:rPr>
        <w:t xml:space="preserve"> СТО «</w:t>
      </w:r>
      <w:proofErr w:type="spellStart"/>
      <w:r w:rsidR="000B715E" w:rsidRPr="00901A53">
        <w:rPr>
          <w:rFonts w:ascii="Times New Roman" w:eastAsia="Times New Roman" w:hAnsi="Times New Roman" w:cs="Times New Roman"/>
          <w:color w:val="222222"/>
          <w:sz w:val="28"/>
          <w:szCs w:val="28"/>
          <w:lang w:eastAsia="ru-RU"/>
        </w:rPr>
        <w:t>Нефтранс</w:t>
      </w:r>
      <w:proofErr w:type="spellEnd"/>
      <w:r w:rsidR="000B715E" w:rsidRPr="00901A53">
        <w:rPr>
          <w:rFonts w:ascii="Times New Roman" w:eastAsia="Times New Roman" w:hAnsi="Times New Roman" w:cs="Times New Roman"/>
          <w:color w:val="222222"/>
          <w:sz w:val="28"/>
          <w:szCs w:val="28"/>
          <w:lang w:eastAsia="ru-RU"/>
        </w:rPr>
        <w:t>».</w:t>
      </w:r>
    </w:p>
    <w:p w:rsidR="000B715E" w:rsidRPr="00901A53" w:rsidRDefault="000B715E" w:rsidP="000B715E">
      <w:pPr>
        <w:spacing w:after="0" w:line="240" w:lineRule="auto"/>
        <w:ind w:firstLine="720"/>
        <w:jc w:val="both"/>
        <w:rPr>
          <w:rFonts w:ascii="Times New Roman" w:eastAsia="Times New Roman" w:hAnsi="Times New Roman" w:cs="Times New Roman"/>
          <w:color w:val="222222"/>
          <w:sz w:val="28"/>
          <w:szCs w:val="28"/>
          <w:lang w:eastAsia="ru-RU"/>
        </w:rPr>
      </w:pPr>
      <w:r w:rsidRPr="00901A53">
        <w:rPr>
          <w:rFonts w:ascii="Times New Roman" w:eastAsia="Times New Roman" w:hAnsi="Times New Roman" w:cs="Times New Roman"/>
          <w:color w:val="222222"/>
          <w:sz w:val="28"/>
          <w:szCs w:val="28"/>
          <w:lang w:eastAsia="ru-RU"/>
        </w:rPr>
        <w:t>Для целей достижения планируемых показателей финансово-экономической деятельности Общество предполагает осваивать дальнейшее развитие рынка аренды коммерческой недвижимости.</w:t>
      </w:r>
    </w:p>
    <w:p w:rsidR="000B715E" w:rsidRPr="00901A53" w:rsidRDefault="000B715E" w:rsidP="000B715E">
      <w:pPr>
        <w:spacing w:after="0" w:line="240" w:lineRule="auto"/>
        <w:ind w:firstLine="720"/>
        <w:jc w:val="both"/>
        <w:rPr>
          <w:rFonts w:ascii="Times New Roman" w:eastAsia="Times New Roman" w:hAnsi="Times New Roman" w:cs="Times New Roman"/>
          <w:color w:val="222222"/>
          <w:sz w:val="28"/>
          <w:szCs w:val="28"/>
          <w:lang w:eastAsia="ru-RU"/>
        </w:rPr>
      </w:pPr>
      <w:r w:rsidRPr="00901A53">
        <w:rPr>
          <w:rFonts w:ascii="Times New Roman" w:eastAsia="Times New Roman" w:hAnsi="Times New Roman" w:cs="Times New Roman"/>
          <w:color w:val="222222"/>
          <w:sz w:val="28"/>
          <w:szCs w:val="28"/>
          <w:lang w:eastAsia="ru-RU"/>
        </w:rPr>
        <w:t>Относительно развития рынка аренды коммерческой недвижимости в настоящее время можно выделить следующее:</w:t>
      </w:r>
    </w:p>
    <w:p w:rsidR="000B715E" w:rsidRPr="00901A53" w:rsidRDefault="000B715E" w:rsidP="000B715E">
      <w:pPr>
        <w:spacing w:after="0" w:line="240" w:lineRule="auto"/>
        <w:ind w:firstLine="720"/>
        <w:jc w:val="both"/>
        <w:rPr>
          <w:rFonts w:ascii="Times New Roman" w:eastAsia="Times New Roman" w:hAnsi="Times New Roman" w:cs="Times New Roman"/>
          <w:color w:val="222222"/>
          <w:sz w:val="28"/>
          <w:szCs w:val="28"/>
          <w:lang w:eastAsia="ru-RU"/>
        </w:rPr>
      </w:pPr>
      <w:r w:rsidRPr="00901A53">
        <w:rPr>
          <w:rFonts w:ascii="Times New Roman" w:eastAsia="Times New Roman" w:hAnsi="Times New Roman" w:cs="Times New Roman"/>
          <w:color w:val="222222"/>
          <w:sz w:val="28"/>
          <w:szCs w:val="28"/>
          <w:lang w:eastAsia="ru-RU"/>
        </w:rPr>
        <w:lastRenderedPageBreak/>
        <w:t>- общей тенденцией рынка коммерческой недвижимости можно назвать сохранение на уровне предыдущего года арендодателями базовых ставок в стремлении удержать старых клиентов и привлечь новых;</w:t>
      </w:r>
    </w:p>
    <w:p w:rsidR="000B715E" w:rsidRPr="00901A53" w:rsidRDefault="000B715E" w:rsidP="000B715E">
      <w:pPr>
        <w:spacing w:after="0" w:line="240" w:lineRule="auto"/>
        <w:ind w:firstLine="720"/>
        <w:jc w:val="both"/>
        <w:rPr>
          <w:rFonts w:ascii="Times New Roman" w:eastAsia="Times New Roman" w:hAnsi="Times New Roman" w:cs="Times New Roman"/>
          <w:color w:val="222222"/>
          <w:sz w:val="28"/>
          <w:szCs w:val="28"/>
          <w:lang w:eastAsia="ru-RU"/>
        </w:rPr>
      </w:pPr>
      <w:r w:rsidRPr="00901A53">
        <w:rPr>
          <w:rFonts w:ascii="Times New Roman" w:eastAsia="Times New Roman" w:hAnsi="Times New Roman" w:cs="Times New Roman"/>
          <w:color w:val="222222"/>
          <w:sz w:val="28"/>
          <w:szCs w:val="28"/>
          <w:lang w:eastAsia="ru-RU"/>
        </w:rPr>
        <w:t xml:space="preserve">- повышение требований арендаторов (высокое качество отделки и инженерии, автоматизированные системы  </w:t>
      </w:r>
      <w:proofErr w:type="spellStart"/>
      <w:r w:rsidRPr="00901A53">
        <w:rPr>
          <w:rFonts w:ascii="Times New Roman" w:eastAsia="Times New Roman" w:hAnsi="Times New Roman" w:cs="Times New Roman"/>
          <w:color w:val="222222"/>
          <w:sz w:val="28"/>
          <w:szCs w:val="28"/>
          <w:lang w:eastAsia="ru-RU"/>
        </w:rPr>
        <w:t>пожаробезопасности</w:t>
      </w:r>
      <w:proofErr w:type="spellEnd"/>
      <w:r w:rsidRPr="00901A53">
        <w:rPr>
          <w:rFonts w:ascii="Times New Roman" w:eastAsia="Times New Roman" w:hAnsi="Times New Roman" w:cs="Times New Roman"/>
          <w:color w:val="222222"/>
          <w:sz w:val="28"/>
          <w:szCs w:val="28"/>
          <w:lang w:eastAsia="ru-RU"/>
        </w:rPr>
        <w:t>, наличие парковки и т.д.);</w:t>
      </w:r>
    </w:p>
    <w:p w:rsidR="000B715E" w:rsidRPr="00901A53" w:rsidRDefault="000B715E" w:rsidP="000B715E">
      <w:pPr>
        <w:spacing w:after="0" w:line="252" w:lineRule="auto"/>
        <w:ind w:firstLine="720"/>
        <w:jc w:val="both"/>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С целью улучшения заполнения свободных площадей, разработана гибкая ц</w:t>
      </w:r>
      <w:r w:rsidR="00C17BCB">
        <w:rPr>
          <w:rFonts w:ascii="Times New Roman" w:eastAsia="Times New Roman" w:hAnsi="Times New Roman" w:cs="Times New Roman"/>
          <w:color w:val="000000"/>
          <w:sz w:val="28"/>
          <w:szCs w:val="28"/>
          <w:lang w:eastAsia="ru-RU"/>
        </w:rPr>
        <w:t>еновая политика на 2017</w:t>
      </w:r>
      <w:r w:rsidRPr="00901A53">
        <w:rPr>
          <w:rFonts w:ascii="Times New Roman" w:eastAsia="Times New Roman" w:hAnsi="Times New Roman" w:cs="Times New Roman"/>
          <w:color w:val="000000"/>
          <w:sz w:val="28"/>
          <w:szCs w:val="28"/>
          <w:lang w:eastAsia="ru-RU"/>
        </w:rPr>
        <w:t xml:space="preserve"> год, как для новых клиентов, так и в отношении имеющихся арендаторов,      предусматривающая возможность формирования различных ценовых предложений клиентам.</w:t>
      </w:r>
    </w:p>
    <w:p w:rsidR="000B715E" w:rsidRDefault="000B715E" w:rsidP="000B715E">
      <w:pPr>
        <w:spacing w:after="0" w:line="240" w:lineRule="auto"/>
        <w:ind w:firstLine="720"/>
        <w:jc w:val="both"/>
        <w:rPr>
          <w:rFonts w:ascii="Times New Roman" w:eastAsia="Times New Roman" w:hAnsi="Times New Roman" w:cs="Times New Roman"/>
          <w:color w:val="222222"/>
          <w:sz w:val="28"/>
          <w:szCs w:val="28"/>
          <w:lang w:eastAsia="ru-RU"/>
        </w:rPr>
      </w:pPr>
      <w:r w:rsidRPr="00901A53">
        <w:rPr>
          <w:rFonts w:ascii="Times New Roman" w:eastAsia="Times New Roman" w:hAnsi="Times New Roman" w:cs="Times New Roman"/>
          <w:color w:val="222222"/>
          <w:sz w:val="28"/>
          <w:szCs w:val="28"/>
          <w:lang w:eastAsia="ru-RU"/>
        </w:rPr>
        <w:t>Реализация намеченных планов позволит ОАО «</w:t>
      </w:r>
      <w:proofErr w:type="spellStart"/>
      <w:r w:rsidRPr="00901A53">
        <w:rPr>
          <w:rFonts w:ascii="Times New Roman" w:eastAsia="Times New Roman" w:hAnsi="Times New Roman" w:cs="Times New Roman"/>
          <w:color w:val="222222"/>
          <w:sz w:val="28"/>
          <w:szCs w:val="28"/>
          <w:lang w:eastAsia="ru-RU"/>
        </w:rPr>
        <w:t>Нефтранс</w:t>
      </w:r>
      <w:proofErr w:type="spellEnd"/>
      <w:r w:rsidRPr="00901A53">
        <w:rPr>
          <w:rFonts w:ascii="Times New Roman" w:eastAsia="Times New Roman" w:hAnsi="Times New Roman" w:cs="Times New Roman"/>
          <w:color w:val="222222"/>
          <w:sz w:val="28"/>
          <w:szCs w:val="28"/>
          <w:lang w:eastAsia="ru-RU"/>
        </w:rPr>
        <w:t xml:space="preserve">» в последующем   нивелировать негативные внешние воздействия и обеспечить доходность бизнеса. </w:t>
      </w:r>
    </w:p>
    <w:p w:rsidR="000B715E" w:rsidRDefault="000B715E" w:rsidP="000B715E">
      <w:pPr>
        <w:spacing w:after="0" w:line="252" w:lineRule="auto"/>
        <w:ind w:firstLine="720"/>
        <w:jc w:val="both"/>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В связи со сложившейся в Обществе финансовой ситуацией, увеличение объема автотранспортных перевозок не предвидится.</w:t>
      </w:r>
    </w:p>
    <w:p w:rsidR="00290D5A" w:rsidRPr="00901A53" w:rsidRDefault="00290D5A" w:rsidP="000B715E">
      <w:pPr>
        <w:spacing w:after="0" w:line="252"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Обществу предстоит выполнить определенный объем работ по ремонту дорог на внутренней территории. Кроме того, необходимо уделить внимание вопросам чистки территории от снега в зимний период.</w:t>
      </w:r>
    </w:p>
    <w:p w:rsidR="000B715E" w:rsidRPr="00D53887" w:rsidRDefault="000B715E" w:rsidP="00D918A9">
      <w:pPr>
        <w:pStyle w:val="af"/>
        <w:numPr>
          <w:ilvl w:val="1"/>
          <w:numId w:val="33"/>
        </w:numPr>
        <w:tabs>
          <w:tab w:val="left" w:pos="900"/>
        </w:tabs>
        <w:autoSpaceDE w:val="0"/>
        <w:autoSpaceDN w:val="0"/>
        <w:adjustRightInd w:val="0"/>
        <w:spacing w:after="0" w:line="252" w:lineRule="auto"/>
        <w:jc w:val="both"/>
        <w:rPr>
          <w:rFonts w:ascii="Times New Roman" w:eastAsia="Times New Roman" w:hAnsi="Times New Roman"/>
          <w:b/>
          <w:color w:val="000000"/>
          <w:sz w:val="28"/>
          <w:szCs w:val="28"/>
          <w:lang w:eastAsia="ru-RU"/>
        </w:rPr>
      </w:pPr>
      <w:r w:rsidRPr="00D53887">
        <w:rPr>
          <w:rFonts w:ascii="Times New Roman" w:eastAsia="Times New Roman" w:hAnsi="Times New Roman"/>
          <w:b/>
          <w:color w:val="000000"/>
          <w:sz w:val="28"/>
          <w:szCs w:val="28"/>
          <w:lang w:eastAsia="ru-RU"/>
        </w:rPr>
        <w:t>Описание основных факторов риска, связанных с деятельностью ОАО «</w:t>
      </w:r>
      <w:proofErr w:type="spellStart"/>
      <w:r w:rsidRPr="00D53887">
        <w:rPr>
          <w:rFonts w:ascii="Times New Roman" w:eastAsia="Times New Roman" w:hAnsi="Times New Roman"/>
          <w:b/>
          <w:color w:val="000000"/>
          <w:sz w:val="28"/>
          <w:szCs w:val="28"/>
          <w:lang w:eastAsia="ru-RU"/>
        </w:rPr>
        <w:t>Нефтранс</w:t>
      </w:r>
      <w:proofErr w:type="spellEnd"/>
      <w:r w:rsidRPr="00D53887">
        <w:rPr>
          <w:rFonts w:ascii="Times New Roman" w:eastAsia="Times New Roman" w:hAnsi="Times New Roman"/>
          <w:b/>
          <w:color w:val="000000"/>
          <w:sz w:val="28"/>
          <w:szCs w:val="28"/>
          <w:lang w:eastAsia="ru-RU"/>
        </w:rPr>
        <w:t>»</w:t>
      </w:r>
    </w:p>
    <w:p w:rsidR="000B715E" w:rsidRPr="00901A53" w:rsidRDefault="000B715E" w:rsidP="000B715E">
      <w:pPr>
        <w:autoSpaceDE w:val="0"/>
        <w:autoSpaceDN w:val="0"/>
        <w:spacing w:after="0" w:line="252" w:lineRule="auto"/>
        <w:ind w:firstLine="540"/>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color w:val="000000"/>
          <w:sz w:val="28"/>
          <w:szCs w:val="28"/>
          <w:lang w:eastAsia="ru-RU"/>
        </w:rPr>
        <w:t xml:space="preserve">Риски, непосредственно или опосредованно влияющие на деятельность Общества можно подразделить </w:t>
      </w:r>
      <w:proofErr w:type="gramStart"/>
      <w:r w:rsidRPr="00901A53">
        <w:rPr>
          <w:rFonts w:ascii="Times New Roman" w:eastAsia="Times New Roman" w:hAnsi="Times New Roman" w:cs="Times New Roman"/>
          <w:color w:val="000000"/>
          <w:sz w:val="28"/>
          <w:szCs w:val="28"/>
          <w:lang w:eastAsia="ru-RU"/>
        </w:rPr>
        <w:t>на</w:t>
      </w:r>
      <w:proofErr w:type="gramEnd"/>
      <w:r w:rsidRPr="00901A53">
        <w:rPr>
          <w:rFonts w:ascii="Times New Roman" w:eastAsia="Times New Roman" w:hAnsi="Times New Roman" w:cs="Times New Roman"/>
          <w:color w:val="000000"/>
          <w:sz w:val="28"/>
          <w:szCs w:val="28"/>
          <w:lang w:eastAsia="ru-RU"/>
        </w:rPr>
        <w:t>:</w:t>
      </w:r>
    </w:p>
    <w:p w:rsidR="000B715E" w:rsidRPr="00901A53" w:rsidRDefault="000B715E" w:rsidP="000B715E">
      <w:pPr>
        <w:numPr>
          <w:ilvl w:val="0"/>
          <w:numId w:val="4"/>
        </w:numPr>
        <w:autoSpaceDE w:val="0"/>
        <w:autoSpaceDN w:val="0"/>
        <w:spacing w:after="0" w:line="252" w:lineRule="auto"/>
        <w:ind w:firstLine="900"/>
        <w:jc w:val="both"/>
        <w:rPr>
          <w:rFonts w:ascii="Times New Roman" w:eastAsia="Times New Roman" w:hAnsi="Times New Roman" w:cs="Times New Roman"/>
          <w:sz w:val="28"/>
          <w:szCs w:val="28"/>
          <w:lang w:eastAsia="ru-RU"/>
        </w:rPr>
      </w:pPr>
      <w:proofErr w:type="spellStart"/>
      <w:r w:rsidRPr="00901A53">
        <w:rPr>
          <w:rFonts w:ascii="Times New Roman" w:eastAsia="Times New Roman" w:hAnsi="Times New Roman" w:cs="Times New Roman"/>
          <w:sz w:val="28"/>
          <w:szCs w:val="28"/>
          <w:lang w:eastAsia="ru-RU"/>
        </w:rPr>
        <w:t>страновые</w:t>
      </w:r>
      <w:proofErr w:type="spellEnd"/>
      <w:r w:rsidRPr="00901A53">
        <w:rPr>
          <w:rFonts w:ascii="Times New Roman" w:eastAsia="Times New Roman" w:hAnsi="Times New Roman" w:cs="Times New Roman"/>
          <w:sz w:val="28"/>
          <w:szCs w:val="28"/>
          <w:lang w:eastAsia="ru-RU"/>
        </w:rPr>
        <w:t xml:space="preserve"> и региональные риски</w:t>
      </w:r>
    </w:p>
    <w:p w:rsidR="000B715E" w:rsidRPr="00901A53" w:rsidRDefault="000B715E" w:rsidP="000B715E">
      <w:pPr>
        <w:numPr>
          <w:ilvl w:val="0"/>
          <w:numId w:val="4"/>
        </w:numPr>
        <w:autoSpaceDE w:val="0"/>
        <w:autoSpaceDN w:val="0"/>
        <w:spacing w:after="0" w:line="252" w:lineRule="auto"/>
        <w:ind w:firstLine="900"/>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отраслевые риски</w:t>
      </w:r>
    </w:p>
    <w:p w:rsidR="000B715E" w:rsidRPr="00901A53" w:rsidRDefault="000B715E" w:rsidP="000B715E">
      <w:pPr>
        <w:numPr>
          <w:ilvl w:val="0"/>
          <w:numId w:val="4"/>
        </w:numPr>
        <w:autoSpaceDE w:val="0"/>
        <w:autoSpaceDN w:val="0"/>
        <w:spacing w:after="0" w:line="252" w:lineRule="auto"/>
        <w:ind w:firstLine="900"/>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финансовые риски</w:t>
      </w:r>
    </w:p>
    <w:p w:rsidR="000B715E" w:rsidRPr="00901A53" w:rsidRDefault="000B715E" w:rsidP="000B715E">
      <w:pPr>
        <w:numPr>
          <w:ilvl w:val="0"/>
          <w:numId w:val="4"/>
        </w:numPr>
        <w:autoSpaceDE w:val="0"/>
        <w:autoSpaceDN w:val="0"/>
        <w:spacing w:after="0" w:line="252" w:lineRule="auto"/>
        <w:ind w:firstLine="900"/>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правовые риски</w:t>
      </w:r>
    </w:p>
    <w:p w:rsidR="000B715E" w:rsidRPr="00901A53" w:rsidRDefault="000B715E" w:rsidP="000B715E">
      <w:pPr>
        <w:numPr>
          <w:ilvl w:val="0"/>
          <w:numId w:val="4"/>
        </w:numPr>
        <w:autoSpaceDE w:val="0"/>
        <w:autoSpaceDN w:val="0"/>
        <w:spacing w:after="0" w:line="252" w:lineRule="auto"/>
        <w:ind w:firstLine="900"/>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риски, связанные с деятельностью эмитента</w:t>
      </w:r>
    </w:p>
    <w:p w:rsidR="000B715E" w:rsidRPr="00901A53" w:rsidRDefault="000B715E" w:rsidP="005E7C70">
      <w:pPr>
        <w:autoSpaceDE w:val="0"/>
        <w:autoSpaceDN w:val="0"/>
        <w:spacing w:after="0" w:line="252" w:lineRule="auto"/>
        <w:jc w:val="both"/>
        <w:rPr>
          <w:rFonts w:ascii="Times New Roman" w:eastAsia="Times New Roman" w:hAnsi="Times New Roman" w:cs="Times New Roman"/>
          <w:b/>
          <w:color w:val="000000"/>
          <w:sz w:val="28"/>
          <w:szCs w:val="28"/>
          <w:u w:val="single"/>
          <w:lang w:eastAsia="ru-RU"/>
        </w:rPr>
      </w:pPr>
      <w:proofErr w:type="spellStart"/>
      <w:r w:rsidRPr="00901A53">
        <w:rPr>
          <w:rFonts w:ascii="Times New Roman" w:eastAsia="Times New Roman" w:hAnsi="Times New Roman" w:cs="Times New Roman"/>
          <w:b/>
          <w:color w:val="000000"/>
          <w:sz w:val="28"/>
          <w:szCs w:val="28"/>
          <w:u w:val="single"/>
          <w:lang w:eastAsia="ru-RU"/>
        </w:rPr>
        <w:t>Страновые</w:t>
      </w:r>
      <w:proofErr w:type="spellEnd"/>
      <w:r w:rsidRPr="00901A53">
        <w:rPr>
          <w:rFonts w:ascii="Times New Roman" w:eastAsia="Times New Roman" w:hAnsi="Times New Roman" w:cs="Times New Roman"/>
          <w:b/>
          <w:color w:val="000000"/>
          <w:sz w:val="28"/>
          <w:szCs w:val="28"/>
          <w:u w:val="single"/>
          <w:lang w:eastAsia="ru-RU"/>
        </w:rPr>
        <w:t xml:space="preserve"> и региональные риски</w:t>
      </w:r>
    </w:p>
    <w:p w:rsidR="000B715E" w:rsidRPr="00901A53" w:rsidRDefault="000B715E" w:rsidP="000B715E">
      <w:pPr>
        <w:autoSpaceDE w:val="0"/>
        <w:autoSpaceDN w:val="0"/>
        <w:spacing w:after="0" w:line="252" w:lineRule="auto"/>
        <w:ind w:firstLine="540"/>
        <w:jc w:val="both"/>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На состояние ОАО «</w:t>
      </w:r>
      <w:proofErr w:type="spellStart"/>
      <w:r w:rsidRPr="00901A53">
        <w:rPr>
          <w:rFonts w:ascii="Times New Roman" w:eastAsia="Times New Roman" w:hAnsi="Times New Roman" w:cs="Times New Roman"/>
          <w:color w:val="000000"/>
          <w:sz w:val="28"/>
          <w:szCs w:val="28"/>
          <w:lang w:eastAsia="ru-RU"/>
        </w:rPr>
        <w:t>Нефтранс</w:t>
      </w:r>
      <w:proofErr w:type="spellEnd"/>
      <w:r w:rsidRPr="00901A53">
        <w:rPr>
          <w:rFonts w:ascii="Times New Roman" w:eastAsia="Times New Roman" w:hAnsi="Times New Roman" w:cs="Times New Roman"/>
          <w:color w:val="000000"/>
          <w:sz w:val="28"/>
          <w:szCs w:val="28"/>
          <w:lang w:eastAsia="ru-RU"/>
        </w:rPr>
        <w:t xml:space="preserve">» оказывают влияние  </w:t>
      </w:r>
      <w:proofErr w:type="spellStart"/>
      <w:r w:rsidRPr="00901A53">
        <w:rPr>
          <w:rFonts w:ascii="Times New Roman" w:eastAsia="Times New Roman" w:hAnsi="Times New Roman" w:cs="Times New Roman"/>
          <w:color w:val="000000"/>
          <w:sz w:val="28"/>
          <w:szCs w:val="28"/>
          <w:lang w:eastAsia="ru-RU"/>
        </w:rPr>
        <w:t>страновые</w:t>
      </w:r>
      <w:proofErr w:type="spellEnd"/>
      <w:r w:rsidRPr="00901A53">
        <w:rPr>
          <w:rFonts w:ascii="Times New Roman" w:eastAsia="Times New Roman" w:hAnsi="Times New Roman" w:cs="Times New Roman"/>
          <w:color w:val="000000"/>
          <w:sz w:val="28"/>
          <w:szCs w:val="28"/>
          <w:lang w:eastAsia="ru-RU"/>
        </w:rPr>
        <w:t xml:space="preserve"> и региональные риски: изменения в политической, экономической сф</w:t>
      </w:r>
      <w:r w:rsidR="00B7036D" w:rsidRPr="00901A53">
        <w:rPr>
          <w:rFonts w:ascii="Times New Roman" w:eastAsia="Times New Roman" w:hAnsi="Times New Roman" w:cs="Times New Roman"/>
          <w:color w:val="000000"/>
          <w:sz w:val="28"/>
          <w:szCs w:val="28"/>
          <w:lang w:eastAsia="ru-RU"/>
        </w:rPr>
        <w:t>ерах страны</w:t>
      </w:r>
      <w:r w:rsidRPr="00901A53">
        <w:rPr>
          <w:rFonts w:ascii="Times New Roman" w:eastAsia="Times New Roman" w:hAnsi="Times New Roman" w:cs="Times New Roman"/>
          <w:color w:val="000000"/>
          <w:sz w:val="28"/>
          <w:szCs w:val="28"/>
          <w:lang w:eastAsia="ru-RU"/>
        </w:rPr>
        <w:t>, другие непредвиденные обстоятельства (введение чрезвычайного положения, стихийные бедствия и др.).</w:t>
      </w:r>
      <w:r w:rsidR="00DF588D" w:rsidRPr="00901A53">
        <w:rPr>
          <w:rFonts w:ascii="Times New Roman" w:eastAsia="Times New Roman" w:hAnsi="Times New Roman" w:cs="Times New Roman"/>
          <w:color w:val="000000"/>
          <w:sz w:val="28"/>
          <w:szCs w:val="28"/>
          <w:lang w:eastAsia="ru-RU"/>
        </w:rPr>
        <w:t xml:space="preserve"> В настоящее время </w:t>
      </w:r>
      <w:proofErr w:type="spellStart"/>
      <w:r w:rsidR="00DF588D" w:rsidRPr="00901A53">
        <w:rPr>
          <w:rFonts w:ascii="Times New Roman" w:eastAsia="Times New Roman" w:hAnsi="Times New Roman" w:cs="Times New Roman"/>
          <w:color w:val="000000"/>
          <w:sz w:val="28"/>
          <w:szCs w:val="28"/>
          <w:lang w:eastAsia="ru-RU"/>
        </w:rPr>
        <w:t>страновые</w:t>
      </w:r>
      <w:proofErr w:type="spellEnd"/>
      <w:r w:rsidR="00DF588D" w:rsidRPr="00901A53">
        <w:rPr>
          <w:rFonts w:ascii="Times New Roman" w:eastAsia="Times New Roman" w:hAnsi="Times New Roman" w:cs="Times New Roman"/>
          <w:color w:val="000000"/>
          <w:sz w:val="28"/>
          <w:szCs w:val="28"/>
          <w:lang w:eastAsia="ru-RU"/>
        </w:rPr>
        <w:t xml:space="preserve"> риски для Общества нельзя оценить однозначно. Политическая ситуация в Российской Федерации достаточно стабильна. Соответственно риски, связанные с политической ситуацией минимальны. Однако российская экономика находится в кризисном состоянии, прогнозируется падение ВВП. Также на состояние экономики сильно оказывает влияние геополитический кризис в связи с ситуацией на Украине. Неблагоприятное воздействие на Общество, как и на экономику страны в целом оказывают: нестабильность цен на нефть, девальвация рубля, последствия денежно-кредитной политики и прочие факторы.</w:t>
      </w:r>
    </w:p>
    <w:p w:rsidR="000B715E" w:rsidRPr="00901A53" w:rsidRDefault="000B715E" w:rsidP="000B715E">
      <w:pPr>
        <w:autoSpaceDE w:val="0"/>
        <w:autoSpaceDN w:val="0"/>
        <w:spacing w:after="0" w:line="252" w:lineRule="auto"/>
        <w:ind w:firstLine="540"/>
        <w:jc w:val="both"/>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 xml:space="preserve">Эмитент осуществляет деятельность в Российской Федерации, на территории Приволжского Федерального округа. В настоящее время </w:t>
      </w:r>
      <w:r w:rsidRPr="00901A53">
        <w:rPr>
          <w:rFonts w:ascii="Times New Roman" w:eastAsia="Times New Roman" w:hAnsi="Times New Roman" w:cs="Times New Roman"/>
          <w:color w:val="000000"/>
          <w:sz w:val="28"/>
          <w:szCs w:val="28"/>
          <w:lang w:eastAsia="ru-RU"/>
        </w:rPr>
        <w:lastRenderedPageBreak/>
        <w:t xml:space="preserve">ситуация в стране и регионе, в </w:t>
      </w:r>
      <w:proofErr w:type="gramStart"/>
      <w:r w:rsidRPr="00901A53">
        <w:rPr>
          <w:rFonts w:ascii="Times New Roman" w:eastAsia="Times New Roman" w:hAnsi="Times New Roman" w:cs="Times New Roman"/>
          <w:color w:val="000000"/>
          <w:sz w:val="28"/>
          <w:szCs w:val="28"/>
          <w:lang w:eastAsia="ru-RU"/>
        </w:rPr>
        <w:t>которых</w:t>
      </w:r>
      <w:proofErr w:type="gramEnd"/>
      <w:r w:rsidRPr="00901A53">
        <w:rPr>
          <w:rFonts w:ascii="Times New Roman" w:eastAsia="Times New Roman" w:hAnsi="Times New Roman" w:cs="Times New Roman"/>
          <w:color w:val="000000"/>
          <w:sz w:val="28"/>
          <w:szCs w:val="28"/>
          <w:lang w:eastAsia="ru-RU"/>
        </w:rPr>
        <w:t xml:space="preserve"> эмитент зарегистрирован в качестве налогоплательщика и осуществляет основную деятельность достаточно стабильная. Военные конфликты, введение чрезвычайного положения в зоне деятельности эмитента маловероятны.</w:t>
      </w:r>
      <w:r w:rsidR="00B7036D" w:rsidRPr="00901A53">
        <w:rPr>
          <w:rFonts w:ascii="Times New Roman" w:eastAsia="Times New Roman" w:hAnsi="Times New Roman" w:cs="Times New Roman"/>
          <w:color w:val="000000"/>
          <w:sz w:val="28"/>
          <w:szCs w:val="28"/>
          <w:lang w:eastAsia="ru-RU"/>
        </w:rPr>
        <w:t xml:space="preserve"> </w:t>
      </w:r>
      <w:r w:rsidR="00785FC5" w:rsidRPr="00901A53">
        <w:rPr>
          <w:rFonts w:ascii="Times New Roman" w:eastAsia="Times New Roman" w:hAnsi="Times New Roman" w:cs="Times New Roman"/>
          <w:color w:val="000000"/>
          <w:sz w:val="28"/>
          <w:szCs w:val="28"/>
          <w:lang w:eastAsia="ru-RU"/>
        </w:rPr>
        <w:t>В случае отрицательного влияния изменения ситуации в стране на деятельность Общества, планируется проанализировать риски и принять соответствующие решения в каждом конкретном случае.</w:t>
      </w:r>
    </w:p>
    <w:p w:rsidR="005E7C70" w:rsidRPr="00901A53" w:rsidRDefault="00785FC5" w:rsidP="005E7C70">
      <w:pPr>
        <w:autoSpaceDE w:val="0"/>
        <w:autoSpaceDN w:val="0"/>
        <w:spacing w:after="0" w:line="252" w:lineRule="auto"/>
        <w:jc w:val="both"/>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 xml:space="preserve">     Риски, связанные с географическими особенностями Российской Федерации и региона, где осуществляет свою деятельность Общество, в том числе с повышенной опасностью стихийных бедствий, возможным прекращением транспортного сообщения в связи с удаленностью или труднодоступностью, практически отсутствуют.</w:t>
      </w:r>
    </w:p>
    <w:p w:rsidR="000B715E" w:rsidRPr="00901A53" w:rsidRDefault="000B715E" w:rsidP="005E7C70">
      <w:pPr>
        <w:autoSpaceDE w:val="0"/>
        <w:autoSpaceDN w:val="0"/>
        <w:spacing w:after="0" w:line="252" w:lineRule="auto"/>
        <w:jc w:val="both"/>
        <w:rPr>
          <w:rFonts w:ascii="Times New Roman" w:eastAsia="Times New Roman" w:hAnsi="Times New Roman" w:cs="Times New Roman"/>
          <w:b/>
          <w:bCs/>
          <w:color w:val="000000"/>
          <w:sz w:val="28"/>
          <w:szCs w:val="28"/>
          <w:u w:val="single"/>
          <w:lang w:eastAsia="ru-RU"/>
        </w:rPr>
      </w:pPr>
      <w:r w:rsidRPr="00901A53">
        <w:rPr>
          <w:rFonts w:ascii="Times New Roman" w:eastAsia="Times New Roman" w:hAnsi="Times New Roman" w:cs="Times New Roman"/>
          <w:b/>
          <w:bCs/>
          <w:color w:val="000000"/>
          <w:sz w:val="28"/>
          <w:szCs w:val="28"/>
          <w:u w:val="single"/>
          <w:lang w:eastAsia="ru-RU"/>
        </w:rPr>
        <w:t>Отраслевые риски</w:t>
      </w:r>
    </w:p>
    <w:p w:rsidR="000B715E" w:rsidRPr="00901A53" w:rsidRDefault="000B715E" w:rsidP="000B715E">
      <w:pPr>
        <w:autoSpaceDE w:val="0"/>
        <w:autoSpaceDN w:val="0"/>
        <w:spacing w:after="0" w:line="252" w:lineRule="auto"/>
        <w:ind w:firstLine="540"/>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Отраслевые риски связаны с рынками сырья, используемого для обеспечения предоставления качественных услуг по сдаче в аренду недвижимого имущества. Повышение тарифов на энергоресурсы, воду, связь и т.п. влияет на себестоимость оказываемых услуг.</w:t>
      </w:r>
    </w:p>
    <w:p w:rsidR="000B715E" w:rsidRPr="00901A53" w:rsidRDefault="000B715E" w:rsidP="005E7C70">
      <w:pPr>
        <w:autoSpaceDE w:val="0"/>
        <w:autoSpaceDN w:val="0"/>
        <w:spacing w:after="0" w:line="252" w:lineRule="auto"/>
        <w:jc w:val="both"/>
        <w:outlineLvl w:val="0"/>
        <w:rPr>
          <w:rFonts w:ascii="Times New Roman" w:eastAsia="Times New Roman" w:hAnsi="Times New Roman" w:cs="Times New Roman"/>
          <w:color w:val="000000"/>
          <w:sz w:val="28"/>
          <w:szCs w:val="28"/>
          <w:u w:val="single"/>
          <w:lang w:eastAsia="ru-RU"/>
        </w:rPr>
      </w:pPr>
      <w:r w:rsidRPr="00901A53">
        <w:rPr>
          <w:rFonts w:ascii="Times New Roman" w:eastAsia="Times New Roman" w:hAnsi="Times New Roman" w:cs="Times New Roman"/>
          <w:b/>
          <w:bCs/>
          <w:color w:val="000000"/>
          <w:sz w:val="28"/>
          <w:szCs w:val="28"/>
          <w:u w:val="single"/>
          <w:lang w:eastAsia="ru-RU"/>
        </w:rPr>
        <w:t>Финансовые риски</w:t>
      </w:r>
    </w:p>
    <w:p w:rsidR="005B4195" w:rsidRPr="00901A53" w:rsidRDefault="005B4195"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proofErr w:type="gramStart"/>
      <w:r w:rsidRPr="00901A53">
        <w:rPr>
          <w:rFonts w:ascii="Times New Roman" w:eastAsia="Times New Roman" w:hAnsi="Times New Roman" w:cs="Times New Roman"/>
          <w:color w:val="000000"/>
          <w:sz w:val="28"/>
          <w:szCs w:val="28"/>
          <w:lang w:eastAsia="ru-RU"/>
        </w:rPr>
        <w:t>ОАО «</w:t>
      </w:r>
      <w:proofErr w:type="spellStart"/>
      <w:r w:rsidRPr="00901A53">
        <w:rPr>
          <w:rFonts w:ascii="Times New Roman" w:eastAsia="Times New Roman" w:hAnsi="Times New Roman" w:cs="Times New Roman"/>
          <w:color w:val="000000"/>
          <w:sz w:val="28"/>
          <w:szCs w:val="28"/>
          <w:lang w:eastAsia="ru-RU"/>
        </w:rPr>
        <w:t>Нефтранс</w:t>
      </w:r>
      <w:proofErr w:type="spellEnd"/>
      <w:r w:rsidRPr="00901A53">
        <w:rPr>
          <w:rFonts w:ascii="Times New Roman" w:eastAsia="Times New Roman" w:hAnsi="Times New Roman" w:cs="Times New Roman"/>
          <w:color w:val="000000"/>
          <w:sz w:val="28"/>
          <w:szCs w:val="28"/>
          <w:lang w:eastAsia="ru-RU"/>
        </w:rPr>
        <w:t xml:space="preserve">» в низкой степени подвержен рискам, связанным с изменением процентных ставок, так как не имеет </w:t>
      </w:r>
      <w:r w:rsidR="00CA1908" w:rsidRPr="00901A53">
        <w:rPr>
          <w:rFonts w:ascii="Times New Roman" w:eastAsia="Times New Roman" w:hAnsi="Times New Roman" w:cs="Times New Roman"/>
          <w:color w:val="000000"/>
          <w:sz w:val="28"/>
          <w:szCs w:val="28"/>
          <w:lang w:eastAsia="ru-RU"/>
        </w:rPr>
        <w:t xml:space="preserve">процентных </w:t>
      </w:r>
      <w:r w:rsidRPr="00901A53">
        <w:rPr>
          <w:rFonts w:ascii="Times New Roman" w:eastAsia="Times New Roman" w:hAnsi="Times New Roman" w:cs="Times New Roman"/>
          <w:color w:val="000000"/>
          <w:sz w:val="28"/>
          <w:szCs w:val="28"/>
          <w:lang w:eastAsia="ru-RU"/>
        </w:rPr>
        <w:t>кредитов и займов.</w:t>
      </w:r>
      <w:proofErr w:type="gramEnd"/>
    </w:p>
    <w:p w:rsidR="00FF50B1" w:rsidRPr="00901A53" w:rsidRDefault="00FF50B1"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Риски, связанные с изменениями валютного курса минимальны, так как Общество не имеет и не планирует получение кредитов, займов и иных вложений в иностранной валюте.</w:t>
      </w:r>
    </w:p>
    <w:p w:rsidR="000B715E" w:rsidRPr="00901A53" w:rsidRDefault="000B715E"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Финансовые риски  связаны с тем, насколько успешно идут дела у организаций, арендующих недвижимое имущество Общества. Всегда существует фактор ненадлежащего выполнения должником своих обязательств по оплате услуг Общества. Финансовые риски регулируются уровнем устанавливаемых Обществом цен на аренду нежилых помещений.</w:t>
      </w:r>
    </w:p>
    <w:p w:rsidR="008E03C3" w:rsidRPr="00901A53" w:rsidRDefault="008E03C3"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Увеличение темпов инфляции может привести к увеличению величины дебиторской и кредиторской задолженности.</w:t>
      </w:r>
    </w:p>
    <w:p w:rsidR="008E03C3" w:rsidRPr="00901A53" w:rsidRDefault="008E03C3"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Критическое значение инфляции, по мнению специалистов ОАО «</w:t>
      </w:r>
      <w:proofErr w:type="spellStart"/>
      <w:r w:rsidRPr="00901A53">
        <w:rPr>
          <w:rFonts w:ascii="Times New Roman" w:eastAsia="Times New Roman" w:hAnsi="Times New Roman" w:cs="Times New Roman"/>
          <w:color w:val="000000"/>
          <w:sz w:val="28"/>
          <w:szCs w:val="28"/>
          <w:lang w:eastAsia="ru-RU"/>
        </w:rPr>
        <w:t>Нефтранс</w:t>
      </w:r>
      <w:proofErr w:type="spellEnd"/>
      <w:r w:rsidRPr="00901A53">
        <w:rPr>
          <w:rFonts w:ascii="Times New Roman" w:eastAsia="Times New Roman" w:hAnsi="Times New Roman" w:cs="Times New Roman"/>
          <w:color w:val="000000"/>
          <w:sz w:val="28"/>
          <w:szCs w:val="28"/>
          <w:lang w:eastAsia="ru-RU"/>
        </w:rPr>
        <w:t>» - 15%.</w:t>
      </w:r>
    </w:p>
    <w:p w:rsidR="009E71D7" w:rsidRPr="00901A53" w:rsidRDefault="008E03C3"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 xml:space="preserve">Управление финансовыми рисками на предприятие осуществляется путем: </w:t>
      </w:r>
    </w:p>
    <w:p w:rsidR="009E71D7" w:rsidRPr="00901A53" w:rsidRDefault="009E71D7"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 xml:space="preserve">- </w:t>
      </w:r>
      <w:r w:rsidR="008E03C3" w:rsidRPr="00901A53">
        <w:rPr>
          <w:rFonts w:ascii="Times New Roman" w:eastAsia="Times New Roman" w:hAnsi="Times New Roman" w:cs="Times New Roman"/>
          <w:color w:val="000000"/>
          <w:sz w:val="28"/>
          <w:szCs w:val="28"/>
          <w:lang w:eastAsia="ru-RU"/>
        </w:rPr>
        <w:t>идентификации риска, с выявлением возможности финансовых по</w:t>
      </w:r>
      <w:r w:rsidRPr="00901A53">
        <w:rPr>
          <w:rFonts w:ascii="Times New Roman" w:eastAsia="Times New Roman" w:hAnsi="Times New Roman" w:cs="Times New Roman"/>
          <w:color w:val="000000"/>
          <w:sz w:val="28"/>
          <w:szCs w:val="28"/>
          <w:lang w:eastAsia="ru-RU"/>
        </w:rPr>
        <w:t>терь;</w:t>
      </w:r>
    </w:p>
    <w:p w:rsidR="009E71D7" w:rsidRPr="00901A53" w:rsidRDefault="009E71D7"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w:t>
      </w:r>
      <w:r w:rsidR="008E03C3" w:rsidRPr="00901A53">
        <w:rPr>
          <w:rFonts w:ascii="Times New Roman" w:eastAsia="Times New Roman" w:hAnsi="Times New Roman" w:cs="Times New Roman"/>
          <w:color w:val="000000"/>
          <w:sz w:val="28"/>
          <w:szCs w:val="28"/>
          <w:lang w:eastAsia="ru-RU"/>
        </w:rPr>
        <w:t xml:space="preserve"> оценки риска в денежном выражении</w:t>
      </w:r>
      <w:r w:rsidRPr="00901A53">
        <w:rPr>
          <w:rFonts w:ascii="Times New Roman" w:eastAsia="Times New Roman" w:hAnsi="Times New Roman" w:cs="Times New Roman"/>
          <w:color w:val="000000"/>
          <w:sz w:val="28"/>
          <w:szCs w:val="28"/>
          <w:lang w:eastAsia="ru-RU"/>
        </w:rPr>
        <w:t>;</w:t>
      </w:r>
    </w:p>
    <w:p w:rsidR="008E03C3" w:rsidRPr="00901A53" w:rsidRDefault="009E71D7"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w:t>
      </w:r>
      <w:r w:rsidR="008E03C3" w:rsidRPr="00901A53">
        <w:rPr>
          <w:rFonts w:ascii="Times New Roman" w:eastAsia="Times New Roman" w:hAnsi="Times New Roman" w:cs="Times New Roman"/>
          <w:color w:val="000000"/>
          <w:sz w:val="28"/>
          <w:szCs w:val="28"/>
          <w:lang w:eastAsia="ru-RU"/>
        </w:rPr>
        <w:t xml:space="preserve"> совокупности действий, связанных с наблюдением за изменениями финансового состояния контрагентов</w:t>
      </w:r>
      <w:r w:rsidRPr="00901A53">
        <w:rPr>
          <w:rFonts w:ascii="Times New Roman" w:eastAsia="Times New Roman" w:hAnsi="Times New Roman" w:cs="Times New Roman"/>
          <w:color w:val="000000"/>
          <w:sz w:val="28"/>
          <w:szCs w:val="28"/>
          <w:lang w:eastAsia="ru-RU"/>
        </w:rPr>
        <w:t xml:space="preserve"> и прочими негативными факторами;</w:t>
      </w:r>
    </w:p>
    <w:p w:rsidR="009E71D7" w:rsidRPr="00901A53" w:rsidRDefault="009E71D7" w:rsidP="000B715E">
      <w:pPr>
        <w:autoSpaceDE w:val="0"/>
        <w:autoSpaceDN w:val="0"/>
        <w:spacing w:after="0" w:line="252" w:lineRule="auto"/>
        <w:ind w:firstLine="54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 комплекса мероприятий, с целью снижения последствий возникающих рисков;</w:t>
      </w:r>
    </w:p>
    <w:p w:rsidR="0036635A" w:rsidRDefault="0036635A" w:rsidP="00F910D5">
      <w:pPr>
        <w:spacing w:after="0" w:line="240" w:lineRule="auto"/>
        <w:jc w:val="both"/>
        <w:rPr>
          <w:rFonts w:ascii="Times New Roman" w:eastAsia="Times New Roman" w:hAnsi="Times New Roman" w:cs="Times New Roman"/>
          <w:b/>
          <w:bCs/>
          <w:color w:val="000000"/>
          <w:sz w:val="28"/>
          <w:szCs w:val="28"/>
          <w:u w:val="single"/>
          <w:lang w:eastAsia="ru-RU"/>
        </w:rPr>
      </w:pPr>
    </w:p>
    <w:p w:rsidR="00F910D5" w:rsidRPr="00901A53" w:rsidRDefault="000B715E" w:rsidP="00F910D5">
      <w:pPr>
        <w:spacing w:after="0" w:line="240" w:lineRule="auto"/>
        <w:jc w:val="both"/>
        <w:rPr>
          <w:rFonts w:ascii="Times New Roman" w:eastAsia="Times New Roman" w:hAnsi="Times New Roman" w:cs="Times New Roman"/>
          <w:b/>
          <w:bCs/>
          <w:color w:val="000000"/>
          <w:sz w:val="28"/>
          <w:szCs w:val="28"/>
          <w:lang w:eastAsia="ru-RU"/>
        </w:rPr>
      </w:pPr>
      <w:r w:rsidRPr="00901A53">
        <w:rPr>
          <w:rFonts w:ascii="Times New Roman" w:eastAsia="Times New Roman" w:hAnsi="Times New Roman" w:cs="Times New Roman"/>
          <w:b/>
          <w:bCs/>
          <w:color w:val="000000"/>
          <w:sz w:val="28"/>
          <w:szCs w:val="28"/>
          <w:u w:val="single"/>
          <w:lang w:eastAsia="ru-RU"/>
        </w:rPr>
        <w:lastRenderedPageBreak/>
        <w:t>Правовые риски</w:t>
      </w:r>
      <w:r w:rsidR="00F910D5" w:rsidRPr="00901A53">
        <w:rPr>
          <w:rFonts w:ascii="Times New Roman" w:eastAsia="Times New Roman" w:hAnsi="Times New Roman" w:cs="Times New Roman"/>
          <w:b/>
          <w:bCs/>
          <w:color w:val="000000"/>
          <w:sz w:val="28"/>
          <w:szCs w:val="28"/>
          <w:lang w:eastAsia="ru-RU"/>
        </w:rPr>
        <w:t xml:space="preserve">. </w:t>
      </w:r>
    </w:p>
    <w:p w:rsidR="00F910D5" w:rsidRPr="00901A53" w:rsidRDefault="00F910D5" w:rsidP="00F910D5">
      <w:pPr>
        <w:spacing w:after="0" w:line="240" w:lineRule="auto"/>
        <w:jc w:val="both"/>
        <w:rPr>
          <w:rFonts w:ascii="Times New Roman" w:eastAsia="Times New Roman" w:hAnsi="Times New Roman" w:cs="Times New Roman"/>
          <w:b/>
          <w:bCs/>
          <w:color w:val="000000"/>
          <w:sz w:val="28"/>
          <w:szCs w:val="28"/>
          <w:lang w:eastAsia="ru-RU"/>
        </w:rPr>
      </w:pPr>
      <w:r w:rsidRPr="00901A53">
        <w:rPr>
          <w:rFonts w:ascii="Times New Roman" w:eastAsia="Times New Roman" w:hAnsi="Times New Roman" w:cs="Times New Roman"/>
          <w:bCs/>
          <w:color w:val="000000"/>
          <w:sz w:val="28"/>
          <w:szCs w:val="28"/>
          <w:lang w:eastAsia="ru-RU"/>
        </w:rPr>
        <w:t>Основные факторы риска, связанные с деятельностью Общества, могут быть обусловлены как внутренними, так и внешними факторами.</w:t>
      </w:r>
      <w:r w:rsidR="000B715E" w:rsidRPr="00901A53">
        <w:rPr>
          <w:rFonts w:ascii="Times New Roman" w:eastAsia="Times New Roman" w:hAnsi="Times New Roman" w:cs="Times New Roman"/>
          <w:b/>
          <w:bCs/>
          <w:color w:val="000000"/>
          <w:sz w:val="28"/>
          <w:szCs w:val="28"/>
          <w:lang w:eastAsia="ru-RU"/>
        </w:rPr>
        <w:t xml:space="preserve"> </w:t>
      </w:r>
    </w:p>
    <w:p w:rsidR="005C2309" w:rsidRPr="00901A53" w:rsidRDefault="00F910D5" w:rsidP="00F910D5">
      <w:pPr>
        <w:spacing w:after="0" w:line="240" w:lineRule="auto"/>
        <w:jc w:val="both"/>
        <w:rPr>
          <w:rFonts w:ascii="Times New Roman" w:eastAsia="Times New Roman" w:hAnsi="Times New Roman" w:cs="Times New Roman"/>
          <w:bCs/>
          <w:color w:val="000000"/>
          <w:sz w:val="28"/>
          <w:szCs w:val="28"/>
          <w:u w:val="single"/>
          <w:lang w:eastAsia="ru-RU"/>
        </w:rPr>
      </w:pPr>
      <w:r w:rsidRPr="00901A53">
        <w:rPr>
          <w:rFonts w:ascii="Times New Roman" w:eastAsia="Times New Roman" w:hAnsi="Times New Roman" w:cs="Times New Roman"/>
          <w:bCs/>
          <w:color w:val="000000"/>
          <w:sz w:val="28"/>
          <w:szCs w:val="28"/>
          <w:u w:val="single"/>
          <w:lang w:eastAsia="ru-RU"/>
        </w:rPr>
        <w:t xml:space="preserve">К внутренним факторам можно отнести: </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xml:space="preserve">- </w:t>
      </w:r>
      <w:r w:rsidR="00F910D5" w:rsidRPr="00901A53">
        <w:rPr>
          <w:rFonts w:ascii="Times New Roman" w:eastAsia="Times New Roman" w:hAnsi="Times New Roman" w:cs="Times New Roman"/>
          <w:bCs/>
          <w:color w:val="000000"/>
          <w:sz w:val="28"/>
          <w:szCs w:val="28"/>
          <w:lang w:eastAsia="ru-RU"/>
        </w:rPr>
        <w:t>нарушение норм законодательства Российской Федерации</w:t>
      </w:r>
      <w:r w:rsidRPr="00901A53">
        <w:rPr>
          <w:rFonts w:ascii="Times New Roman" w:eastAsia="Times New Roman" w:hAnsi="Times New Roman" w:cs="Times New Roman"/>
          <w:bCs/>
          <w:color w:val="000000"/>
          <w:sz w:val="28"/>
          <w:szCs w:val="28"/>
          <w:lang w:eastAsia="ru-RU"/>
        </w:rPr>
        <w:t>;</w:t>
      </w:r>
    </w:p>
    <w:p w:rsidR="00F910D5"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w:t>
      </w:r>
      <w:r w:rsidR="00F910D5" w:rsidRPr="00901A53">
        <w:rPr>
          <w:rFonts w:ascii="Times New Roman" w:eastAsia="Times New Roman" w:hAnsi="Times New Roman" w:cs="Times New Roman"/>
          <w:bCs/>
          <w:color w:val="000000"/>
          <w:sz w:val="28"/>
          <w:szCs w:val="28"/>
          <w:lang w:eastAsia="ru-RU"/>
        </w:rPr>
        <w:t xml:space="preserve"> несоответствие внутренних документов Общества действующему законодательству, а также его неспособность приводить свою деятельность и внутренние документы в соответствии с изменениями законодат</w:t>
      </w:r>
      <w:r w:rsidRPr="00901A53">
        <w:rPr>
          <w:rFonts w:ascii="Times New Roman" w:eastAsia="Times New Roman" w:hAnsi="Times New Roman" w:cs="Times New Roman"/>
          <w:bCs/>
          <w:color w:val="000000"/>
          <w:sz w:val="28"/>
          <w:szCs w:val="28"/>
          <w:lang w:eastAsia="ru-RU"/>
        </w:rPr>
        <w:t>ельства;</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неэффективная организация правовой работы;</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нарушение Обществом условий и сроков заключения договоров;</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пропуск сроков исковой давности для обращения в судебные инстанции с заявлениями о нарушении третьими лицами прав и законных интересов Общества, нарушение сроков обжалования судебных актов.</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К внешним факторам относятся:</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несовершенство правовой системы (наличие противоречий в законодательных нормах РФ);</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изменения законодательства РФ (гражданского, налогового и т.д.) и судебной практики;</w:t>
      </w:r>
    </w:p>
    <w:p w:rsidR="005C2309" w:rsidRPr="00901A53" w:rsidRDefault="005C230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нарушение контрагентами Общества условий договоров;</w:t>
      </w:r>
    </w:p>
    <w:p w:rsidR="001A6759" w:rsidRPr="00901A53" w:rsidRDefault="00380B34"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xml:space="preserve">     Таким образом, потенциально существенные риски хозяйственной деятельности ОАО </w:t>
      </w:r>
      <w:proofErr w:type="spellStart"/>
      <w:r w:rsidRPr="00901A53">
        <w:rPr>
          <w:rFonts w:ascii="Times New Roman" w:eastAsia="Times New Roman" w:hAnsi="Times New Roman" w:cs="Times New Roman"/>
          <w:bCs/>
          <w:color w:val="000000"/>
          <w:sz w:val="28"/>
          <w:szCs w:val="28"/>
          <w:lang w:eastAsia="ru-RU"/>
        </w:rPr>
        <w:t>Нефтранс</w:t>
      </w:r>
      <w:proofErr w:type="spellEnd"/>
      <w:r w:rsidRPr="00901A53">
        <w:rPr>
          <w:rFonts w:ascii="Times New Roman" w:eastAsia="Times New Roman" w:hAnsi="Times New Roman" w:cs="Times New Roman"/>
          <w:bCs/>
          <w:color w:val="000000"/>
          <w:sz w:val="28"/>
          <w:szCs w:val="28"/>
          <w:lang w:eastAsia="ru-RU"/>
        </w:rPr>
        <w:t>» можно определить как вероятность наступления для Общества и его должностных лиц, неблагоприятных последствий, связанных с деятельностью Общества, в результате одного из факторов риска. Следует отметить, что Общество может эффективно влиять на внутренние факторы риска, в отношении внешних факторов оно может только предпринимать меры к их своевременной идентификации и минимизации последствий их наступления.</w:t>
      </w:r>
    </w:p>
    <w:p w:rsidR="00CD1668" w:rsidRPr="00901A53" w:rsidRDefault="001A6759" w:rsidP="00F910D5">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xml:space="preserve">      ОАО «</w:t>
      </w:r>
      <w:proofErr w:type="spellStart"/>
      <w:r w:rsidRPr="00901A53">
        <w:rPr>
          <w:rFonts w:ascii="Times New Roman" w:eastAsia="Times New Roman" w:hAnsi="Times New Roman" w:cs="Times New Roman"/>
          <w:bCs/>
          <w:color w:val="000000"/>
          <w:sz w:val="28"/>
          <w:szCs w:val="28"/>
          <w:lang w:eastAsia="ru-RU"/>
        </w:rPr>
        <w:t>Нефтранс</w:t>
      </w:r>
      <w:proofErr w:type="spellEnd"/>
      <w:r w:rsidRPr="00901A53">
        <w:rPr>
          <w:rFonts w:ascii="Times New Roman" w:eastAsia="Times New Roman" w:hAnsi="Times New Roman" w:cs="Times New Roman"/>
          <w:bCs/>
          <w:color w:val="000000"/>
          <w:sz w:val="28"/>
          <w:szCs w:val="28"/>
          <w:lang w:eastAsia="ru-RU"/>
        </w:rPr>
        <w:t>» - коммерческая организация, основной целью которой является извлечение прибыли.  Отрицательно на прибыли может сказаться появление рисков в следующих случаях:</w:t>
      </w:r>
      <w:r w:rsidR="00380B34" w:rsidRPr="00901A53">
        <w:rPr>
          <w:rFonts w:ascii="Times New Roman" w:eastAsia="Times New Roman" w:hAnsi="Times New Roman" w:cs="Times New Roman"/>
          <w:bCs/>
          <w:color w:val="000000"/>
          <w:sz w:val="28"/>
          <w:szCs w:val="28"/>
          <w:lang w:eastAsia="ru-RU"/>
        </w:rPr>
        <w:t xml:space="preserve"> </w:t>
      </w:r>
    </w:p>
    <w:p w:rsidR="00CD1668" w:rsidRPr="00901A53" w:rsidRDefault="00CD1668" w:rsidP="00CD1668">
      <w:pPr>
        <w:pStyle w:val="af"/>
        <w:numPr>
          <w:ilvl w:val="0"/>
          <w:numId w:val="29"/>
        </w:numPr>
        <w:spacing w:after="0" w:line="240" w:lineRule="auto"/>
        <w:jc w:val="both"/>
        <w:rPr>
          <w:rFonts w:ascii="Times New Roman" w:eastAsia="Times New Roman" w:hAnsi="Times New Roman"/>
          <w:bCs/>
          <w:color w:val="000000"/>
          <w:sz w:val="28"/>
          <w:szCs w:val="28"/>
          <w:lang w:eastAsia="ru-RU"/>
        </w:rPr>
      </w:pPr>
      <w:r w:rsidRPr="00901A53">
        <w:rPr>
          <w:rFonts w:ascii="Times New Roman" w:eastAsia="Times New Roman" w:hAnsi="Times New Roman"/>
          <w:bCs/>
          <w:color w:val="000000"/>
          <w:sz w:val="28"/>
          <w:szCs w:val="28"/>
          <w:lang w:eastAsia="ru-RU"/>
        </w:rPr>
        <w:t>Привлечение Общества к ответственности за нарушение действующего законодательства;</w:t>
      </w:r>
    </w:p>
    <w:p w:rsidR="00C11BDC" w:rsidRPr="00901A53" w:rsidRDefault="00CD1668" w:rsidP="00CD1668">
      <w:pPr>
        <w:pStyle w:val="af"/>
        <w:numPr>
          <w:ilvl w:val="0"/>
          <w:numId w:val="29"/>
        </w:numPr>
        <w:spacing w:after="0" w:line="240" w:lineRule="auto"/>
        <w:jc w:val="both"/>
        <w:rPr>
          <w:rFonts w:ascii="Times New Roman" w:eastAsia="Times New Roman" w:hAnsi="Times New Roman"/>
          <w:bCs/>
          <w:color w:val="000000"/>
          <w:sz w:val="28"/>
          <w:szCs w:val="28"/>
          <w:lang w:eastAsia="ru-RU"/>
        </w:rPr>
      </w:pPr>
      <w:r w:rsidRPr="00901A53">
        <w:rPr>
          <w:rFonts w:ascii="Times New Roman" w:eastAsia="Times New Roman" w:hAnsi="Times New Roman"/>
          <w:bCs/>
          <w:color w:val="000000"/>
          <w:sz w:val="28"/>
          <w:szCs w:val="28"/>
          <w:lang w:eastAsia="ru-RU"/>
        </w:rPr>
        <w:t>Нарушение обязательств перед третьими лицами</w:t>
      </w:r>
      <w:r w:rsidR="00C11BDC" w:rsidRPr="00901A53">
        <w:rPr>
          <w:rFonts w:ascii="Times New Roman" w:eastAsia="Times New Roman" w:hAnsi="Times New Roman"/>
          <w:bCs/>
          <w:color w:val="000000"/>
          <w:sz w:val="28"/>
          <w:szCs w:val="28"/>
          <w:lang w:eastAsia="ru-RU"/>
        </w:rPr>
        <w:t xml:space="preserve"> и т.д.</w:t>
      </w:r>
    </w:p>
    <w:p w:rsidR="00C11BDC" w:rsidRPr="00901A53" w:rsidRDefault="00C11BDC" w:rsidP="00C11BDC">
      <w:pPr>
        <w:pStyle w:val="af"/>
        <w:spacing w:after="0" w:line="240" w:lineRule="auto"/>
        <w:ind w:left="0"/>
        <w:jc w:val="both"/>
        <w:rPr>
          <w:rFonts w:ascii="Times New Roman" w:eastAsia="Times New Roman" w:hAnsi="Times New Roman"/>
          <w:bCs/>
          <w:color w:val="000000"/>
          <w:sz w:val="28"/>
          <w:szCs w:val="28"/>
          <w:lang w:eastAsia="ru-RU"/>
        </w:rPr>
      </w:pPr>
      <w:r w:rsidRPr="00901A53">
        <w:rPr>
          <w:rFonts w:ascii="Times New Roman" w:eastAsia="Times New Roman" w:hAnsi="Times New Roman"/>
          <w:bCs/>
          <w:color w:val="000000"/>
          <w:sz w:val="28"/>
          <w:szCs w:val="28"/>
          <w:lang w:eastAsia="ru-RU"/>
        </w:rPr>
        <w:t xml:space="preserve">     Для минимизации рисков ОАО «</w:t>
      </w:r>
      <w:proofErr w:type="spellStart"/>
      <w:r w:rsidRPr="00901A53">
        <w:rPr>
          <w:rFonts w:ascii="Times New Roman" w:eastAsia="Times New Roman" w:hAnsi="Times New Roman"/>
          <w:bCs/>
          <w:color w:val="000000"/>
          <w:sz w:val="28"/>
          <w:szCs w:val="28"/>
          <w:lang w:eastAsia="ru-RU"/>
        </w:rPr>
        <w:t>Нефтранс</w:t>
      </w:r>
      <w:proofErr w:type="spellEnd"/>
      <w:r w:rsidRPr="00901A53">
        <w:rPr>
          <w:rFonts w:ascii="Times New Roman" w:eastAsia="Times New Roman" w:hAnsi="Times New Roman"/>
          <w:bCs/>
          <w:color w:val="000000"/>
          <w:sz w:val="28"/>
          <w:szCs w:val="28"/>
          <w:lang w:eastAsia="ru-RU"/>
        </w:rPr>
        <w:t>» анализирует интересы, которые оно преследует в процессе своей деятельности и соотносит их с выявленными факторами риска.</w:t>
      </w:r>
    </w:p>
    <w:p w:rsidR="00380B34" w:rsidRPr="00901A53" w:rsidRDefault="00EF75DD" w:rsidP="00C11BDC">
      <w:pPr>
        <w:pStyle w:val="af"/>
        <w:spacing w:after="0" w:line="240" w:lineRule="auto"/>
        <w:ind w:left="0"/>
        <w:jc w:val="both"/>
        <w:rPr>
          <w:rFonts w:ascii="Times New Roman" w:eastAsia="Times New Roman" w:hAnsi="Times New Roman"/>
          <w:bCs/>
          <w:color w:val="000000"/>
          <w:sz w:val="28"/>
          <w:szCs w:val="28"/>
          <w:lang w:eastAsia="ru-RU"/>
        </w:rPr>
      </w:pPr>
      <w:r w:rsidRPr="00901A53">
        <w:rPr>
          <w:rFonts w:ascii="Times New Roman" w:eastAsia="Times New Roman" w:hAnsi="Times New Roman"/>
          <w:bCs/>
          <w:color w:val="000000"/>
          <w:sz w:val="28"/>
          <w:szCs w:val="28"/>
          <w:lang w:eastAsia="ru-RU"/>
        </w:rPr>
        <w:t xml:space="preserve">     </w:t>
      </w:r>
      <w:proofErr w:type="gramStart"/>
      <w:r w:rsidRPr="00901A53">
        <w:rPr>
          <w:rFonts w:ascii="Times New Roman" w:eastAsia="Times New Roman" w:hAnsi="Times New Roman"/>
          <w:bCs/>
          <w:color w:val="000000"/>
          <w:sz w:val="28"/>
          <w:szCs w:val="28"/>
          <w:lang w:eastAsia="ru-RU"/>
        </w:rPr>
        <w:t>Риски,</w:t>
      </w:r>
      <w:r w:rsidR="00C11BDC" w:rsidRPr="00901A53">
        <w:rPr>
          <w:rFonts w:ascii="Times New Roman" w:eastAsia="Times New Roman" w:hAnsi="Times New Roman"/>
          <w:bCs/>
          <w:color w:val="000000"/>
          <w:sz w:val="28"/>
          <w:szCs w:val="28"/>
          <w:lang w:eastAsia="ru-RU"/>
        </w:rPr>
        <w:t xml:space="preserve"> связанные с </w:t>
      </w:r>
      <w:r w:rsidR="00380B34" w:rsidRPr="00901A53">
        <w:rPr>
          <w:rFonts w:ascii="Times New Roman" w:eastAsia="Times New Roman" w:hAnsi="Times New Roman"/>
          <w:bCs/>
          <w:color w:val="000000"/>
          <w:sz w:val="28"/>
          <w:szCs w:val="28"/>
          <w:lang w:eastAsia="ru-RU"/>
        </w:rPr>
        <w:t xml:space="preserve"> </w:t>
      </w:r>
      <w:r w:rsidR="00C11BDC" w:rsidRPr="00901A53">
        <w:rPr>
          <w:rFonts w:ascii="Times New Roman" w:eastAsia="Times New Roman" w:hAnsi="Times New Roman"/>
          <w:bCs/>
          <w:color w:val="000000"/>
          <w:sz w:val="28"/>
          <w:szCs w:val="28"/>
          <w:lang w:eastAsia="ru-RU"/>
        </w:rPr>
        <w:t>изменением налогового законодательства обусловлены тем, что нормативные акты, содержащие порядок начисления и уплаты налогов нередко содержат нечеткие или противоречивые формулировки.</w:t>
      </w:r>
      <w:proofErr w:type="gramEnd"/>
      <w:r w:rsidR="008F75D6" w:rsidRPr="00901A53">
        <w:rPr>
          <w:rFonts w:ascii="Times New Roman" w:eastAsia="Times New Roman" w:hAnsi="Times New Roman"/>
          <w:bCs/>
          <w:color w:val="000000"/>
          <w:sz w:val="28"/>
          <w:szCs w:val="28"/>
          <w:lang w:eastAsia="ru-RU"/>
        </w:rPr>
        <w:t xml:space="preserve"> Кроме того, различные министерства и ведомства зачастую расходятся во мнениях относительно правовой интерпретации тех или иных вопросов применения норм законодательства, создавая тем самым неопределенность и противоречия.</w:t>
      </w:r>
      <w:r w:rsidR="0055399A" w:rsidRPr="00901A53">
        <w:rPr>
          <w:rFonts w:ascii="Times New Roman" w:eastAsia="Times New Roman" w:hAnsi="Times New Roman"/>
          <w:bCs/>
          <w:color w:val="000000"/>
          <w:sz w:val="28"/>
          <w:szCs w:val="28"/>
          <w:lang w:eastAsia="ru-RU"/>
        </w:rPr>
        <w:t xml:space="preserve"> За государственными органами законодательно закреплено право </w:t>
      </w:r>
      <w:proofErr w:type="gramStart"/>
      <w:r w:rsidR="0055399A" w:rsidRPr="00901A53">
        <w:rPr>
          <w:rFonts w:ascii="Times New Roman" w:eastAsia="Times New Roman" w:hAnsi="Times New Roman"/>
          <w:bCs/>
          <w:color w:val="000000"/>
          <w:sz w:val="28"/>
          <w:szCs w:val="28"/>
          <w:lang w:eastAsia="ru-RU"/>
        </w:rPr>
        <w:t>налагать</w:t>
      </w:r>
      <w:proofErr w:type="gramEnd"/>
      <w:r w:rsidR="0055399A" w:rsidRPr="00901A53">
        <w:rPr>
          <w:rFonts w:ascii="Times New Roman" w:eastAsia="Times New Roman" w:hAnsi="Times New Roman"/>
          <w:bCs/>
          <w:color w:val="000000"/>
          <w:sz w:val="28"/>
          <w:szCs w:val="28"/>
          <w:lang w:eastAsia="ru-RU"/>
        </w:rPr>
        <w:t xml:space="preserve"> существенные штрафы даже за </w:t>
      </w:r>
      <w:r w:rsidR="0055399A" w:rsidRPr="00901A53">
        <w:rPr>
          <w:rFonts w:ascii="Times New Roman" w:eastAsia="Times New Roman" w:hAnsi="Times New Roman"/>
          <w:bCs/>
          <w:color w:val="000000"/>
          <w:sz w:val="28"/>
          <w:szCs w:val="28"/>
          <w:lang w:eastAsia="ru-RU"/>
        </w:rPr>
        <w:lastRenderedPageBreak/>
        <w:t>несущественные</w:t>
      </w:r>
      <w:r w:rsidR="00C2223F" w:rsidRPr="00901A53">
        <w:rPr>
          <w:rFonts w:ascii="Times New Roman" w:eastAsia="Times New Roman" w:hAnsi="Times New Roman"/>
          <w:bCs/>
          <w:color w:val="000000"/>
          <w:sz w:val="28"/>
          <w:szCs w:val="28"/>
          <w:lang w:eastAsia="ru-RU"/>
        </w:rPr>
        <w:t>,</w:t>
      </w:r>
      <w:r w:rsidR="0055399A" w:rsidRPr="00901A53">
        <w:rPr>
          <w:rFonts w:ascii="Times New Roman" w:eastAsia="Times New Roman" w:hAnsi="Times New Roman"/>
          <w:bCs/>
          <w:color w:val="000000"/>
          <w:sz w:val="28"/>
          <w:szCs w:val="28"/>
          <w:lang w:eastAsia="ru-RU"/>
        </w:rPr>
        <w:t xml:space="preserve"> на наш взгляд, нарушения, связанные с неоднозначной трактовкой норм существующего законодательства.</w:t>
      </w:r>
      <w:r w:rsidR="00C2223F" w:rsidRPr="00901A53">
        <w:rPr>
          <w:rFonts w:ascii="Times New Roman" w:eastAsia="Times New Roman" w:hAnsi="Times New Roman"/>
          <w:bCs/>
          <w:color w:val="000000"/>
          <w:sz w:val="28"/>
          <w:szCs w:val="28"/>
          <w:lang w:eastAsia="ru-RU"/>
        </w:rPr>
        <w:t xml:space="preserve"> Все это создает высокую вероятность наступления данного риска, последствия </w:t>
      </w:r>
      <w:r w:rsidR="008C4EFE" w:rsidRPr="00901A53">
        <w:rPr>
          <w:rFonts w:ascii="Times New Roman" w:eastAsia="Times New Roman" w:hAnsi="Times New Roman"/>
          <w:bCs/>
          <w:color w:val="000000"/>
          <w:sz w:val="28"/>
          <w:szCs w:val="28"/>
          <w:lang w:eastAsia="ru-RU"/>
        </w:rPr>
        <w:t>которого напрямую влияют на деятельность Общества</w:t>
      </w:r>
      <w:r w:rsidR="00C2223F" w:rsidRPr="00901A53">
        <w:rPr>
          <w:rFonts w:ascii="Times New Roman" w:eastAsia="Times New Roman" w:hAnsi="Times New Roman"/>
          <w:bCs/>
          <w:color w:val="000000"/>
          <w:sz w:val="28"/>
          <w:szCs w:val="28"/>
          <w:lang w:eastAsia="ru-RU"/>
        </w:rPr>
        <w:t>.</w:t>
      </w:r>
    </w:p>
    <w:p w:rsidR="0029701B" w:rsidRPr="00901A53" w:rsidRDefault="0029701B" w:rsidP="00C11BDC">
      <w:pPr>
        <w:pStyle w:val="af"/>
        <w:spacing w:after="0" w:line="240" w:lineRule="auto"/>
        <w:ind w:left="0"/>
        <w:jc w:val="both"/>
        <w:rPr>
          <w:rFonts w:ascii="Times New Roman" w:eastAsia="Times New Roman" w:hAnsi="Times New Roman"/>
          <w:bCs/>
          <w:color w:val="000000"/>
          <w:sz w:val="28"/>
          <w:szCs w:val="28"/>
          <w:lang w:eastAsia="ru-RU"/>
        </w:rPr>
      </w:pPr>
      <w:r w:rsidRPr="00901A53">
        <w:rPr>
          <w:rFonts w:ascii="Times New Roman" w:eastAsia="Times New Roman" w:hAnsi="Times New Roman"/>
          <w:bCs/>
          <w:color w:val="000000"/>
          <w:sz w:val="28"/>
          <w:szCs w:val="28"/>
          <w:lang w:eastAsia="ru-RU"/>
        </w:rPr>
        <w:t xml:space="preserve">     Вместе с тем, на протяжении последних лет в налоговой системе Российской Федерации проявляются позитивные тенденции: налоговая система становится более прозрачной, в ближайшее время не ожидается внесение изменений в налоговое законодательство в части увеличения налоговых ставок. Поэтому</w:t>
      </w:r>
      <w:r w:rsidR="005B70AA" w:rsidRPr="00901A53">
        <w:rPr>
          <w:rFonts w:ascii="Times New Roman" w:eastAsia="Times New Roman" w:hAnsi="Times New Roman"/>
          <w:bCs/>
          <w:color w:val="000000"/>
          <w:sz w:val="28"/>
          <w:szCs w:val="28"/>
          <w:lang w:eastAsia="ru-RU"/>
        </w:rPr>
        <w:t>,</w:t>
      </w:r>
      <w:r w:rsidRPr="00901A53">
        <w:rPr>
          <w:rFonts w:ascii="Times New Roman" w:eastAsia="Times New Roman" w:hAnsi="Times New Roman"/>
          <w:bCs/>
          <w:color w:val="000000"/>
          <w:sz w:val="28"/>
          <w:szCs w:val="28"/>
          <w:lang w:eastAsia="ru-RU"/>
        </w:rPr>
        <w:t xml:space="preserve"> в общем</w:t>
      </w:r>
      <w:r w:rsidR="005B70AA" w:rsidRPr="00901A53">
        <w:rPr>
          <w:rFonts w:ascii="Times New Roman" w:eastAsia="Times New Roman" w:hAnsi="Times New Roman"/>
          <w:bCs/>
          <w:color w:val="000000"/>
          <w:sz w:val="28"/>
          <w:szCs w:val="28"/>
          <w:lang w:eastAsia="ru-RU"/>
        </w:rPr>
        <w:t>,</w:t>
      </w:r>
      <w:r w:rsidRPr="00901A53">
        <w:rPr>
          <w:rFonts w:ascii="Times New Roman" w:eastAsia="Times New Roman" w:hAnsi="Times New Roman"/>
          <w:bCs/>
          <w:color w:val="000000"/>
          <w:sz w:val="28"/>
          <w:szCs w:val="28"/>
          <w:lang w:eastAsia="ru-RU"/>
        </w:rPr>
        <w:t xml:space="preserve"> данный риск можно оценить как незначительный.</w:t>
      </w:r>
    </w:p>
    <w:p w:rsidR="000B715E" w:rsidRPr="00901A53" w:rsidRDefault="000B715E" w:rsidP="00152920">
      <w:pPr>
        <w:spacing w:after="0" w:line="240" w:lineRule="auto"/>
        <w:jc w:val="both"/>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xml:space="preserve">     </w:t>
      </w:r>
      <w:r w:rsidR="00152920" w:rsidRPr="00901A53">
        <w:rPr>
          <w:rFonts w:ascii="Times New Roman" w:eastAsia="Times New Roman" w:hAnsi="Times New Roman" w:cs="Times New Roman"/>
          <w:bCs/>
          <w:color w:val="000000"/>
          <w:sz w:val="28"/>
          <w:szCs w:val="28"/>
          <w:lang w:eastAsia="ru-RU"/>
        </w:rPr>
        <w:t xml:space="preserve">Общество не имеет отношений </w:t>
      </w:r>
      <w:r w:rsidRPr="00901A53">
        <w:rPr>
          <w:rFonts w:ascii="Times New Roman" w:eastAsia="Times New Roman" w:hAnsi="Times New Roman" w:cs="Times New Roman"/>
          <w:bCs/>
          <w:color w:val="000000"/>
          <w:sz w:val="28"/>
          <w:szCs w:val="28"/>
          <w:lang w:eastAsia="ru-RU"/>
        </w:rPr>
        <w:t>с зарубежными партнерами, поэтому угроза  риска изменения валютного регулирования отсутствует.</w:t>
      </w:r>
    </w:p>
    <w:p w:rsidR="000B715E" w:rsidRPr="00901A53" w:rsidRDefault="00152920" w:rsidP="00152920">
      <w:pPr>
        <w:autoSpaceDE w:val="0"/>
        <w:autoSpaceDN w:val="0"/>
        <w:spacing w:after="0" w:line="252" w:lineRule="auto"/>
        <w:jc w:val="both"/>
        <w:outlineLvl w:val="0"/>
        <w:rPr>
          <w:rFonts w:ascii="Times New Roman" w:eastAsia="Times New Roman" w:hAnsi="Times New Roman" w:cs="Times New Roman"/>
          <w:bCs/>
          <w:color w:val="000000"/>
          <w:sz w:val="28"/>
          <w:szCs w:val="28"/>
          <w:lang w:eastAsia="ru-RU"/>
        </w:rPr>
      </w:pPr>
      <w:r w:rsidRPr="00901A53">
        <w:rPr>
          <w:rFonts w:ascii="Times New Roman" w:eastAsia="Times New Roman" w:hAnsi="Times New Roman" w:cs="Times New Roman"/>
          <w:bCs/>
          <w:color w:val="000000"/>
          <w:sz w:val="28"/>
          <w:szCs w:val="28"/>
          <w:lang w:eastAsia="ru-RU"/>
        </w:rPr>
        <w:t xml:space="preserve"> Н</w:t>
      </w:r>
      <w:r w:rsidR="000B715E" w:rsidRPr="00901A53">
        <w:rPr>
          <w:rFonts w:ascii="Times New Roman" w:eastAsia="Times New Roman" w:hAnsi="Times New Roman" w:cs="Times New Roman"/>
          <w:bCs/>
          <w:color w:val="000000"/>
          <w:sz w:val="28"/>
          <w:szCs w:val="28"/>
          <w:lang w:eastAsia="ru-RU"/>
        </w:rPr>
        <w:t>е занимается</w:t>
      </w:r>
      <w:r w:rsidRPr="00901A53">
        <w:rPr>
          <w:rFonts w:ascii="Times New Roman" w:eastAsia="Times New Roman" w:hAnsi="Times New Roman" w:cs="Times New Roman"/>
          <w:bCs/>
          <w:color w:val="000000"/>
          <w:sz w:val="28"/>
          <w:szCs w:val="28"/>
          <w:lang w:eastAsia="ru-RU"/>
        </w:rPr>
        <w:t xml:space="preserve"> Общество и</w:t>
      </w:r>
      <w:r w:rsidR="000B715E" w:rsidRPr="00901A53">
        <w:rPr>
          <w:rFonts w:ascii="Times New Roman" w:eastAsia="Times New Roman" w:hAnsi="Times New Roman" w:cs="Times New Roman"/>
          <w:bCs/>
          <w:color w:val="000000"/>
          <w:sz w:val="28"/>
          <w:szCs w:val="28"/>
          <w:lang w:eastAsia="ru-RU"/>
        </w:rPr>
        <w:t xml:space="preserve"> экспортно-импортными операциями, поэтому угроза риска изменения таможенного контроля и пошлин </w:t>
      </w:r>
      <w:r w:rsidRPr="00901A53">
        <w:rPr>
          <w:rFonts w:ascii="Times New Roman" w:eastAsia="Times New Roman" w:hAnsi="Times New Roman" w:cs="Times New Roman"/>
          <w:bCs/>
          <w:color w:val="000000"/>
          <w:sz w:val="28"/>
          <w:szCs w:val="28"/>
          <w:lang w:eastAsia="ru-RU"/>
        </w:rPr>
        <w:t xml:space="preserve">также </w:t>
      </w:r>
      <w:r w:rsidR="000B715E" w:rsidRPr="00901A53">
        <w:rPr>
          <w:rFonts w:ascii="Times New Roman" w:eastAsia="Times New Roman" w:hAnsi="Times New Roman" w:cs="Times New Roman"/>
          <w:bCs/>
          <w:color w:val="000000"/>
          <w:sz w:val="28"/>
          <w:szCs w:val="28"/>
          <w:lang w:eastAsia="ru-RU"/>
        </w:rPr>
        <w:t>отсутствует.</w:t>
      </w:r>
    </w:p>
    <w:p w:rsidR="000B715E" w:rsidRPr="00901A53" w:rsidRDefault="00B344C5" w:rsidP="000B715E">
      <w:pPr>
        <w:autoSpaceDE w:val="0"/>
        <w:autoSpaceDN w:val="0"/>
        <w:spacing w:after="0" w:line="252" w:lineRule="auto"/>
        <w:ind w:firstLine="36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Осуществляемая Обществом деятельность, не подлежит</w:t>
      </w:r>
      <w:r w:rsidR="000B715E" w:rsidRPr="00901A53">
        <w:rPr>
          <w:rFonts w:ascii="Times New Roman" w:eastAsia="Times New Roman" w:hAnsi="Times New Roman" w:cs="Times New Roman"/>
          <w:color w:val="000000"/>
          <w:sz w:val="28"/>
          <w:szCs w:val="28"/>
          <w:lang w:eastAsia="ru-RU"/>
        </w:rPr>
        <w:t xml:space="preserve"> лицензированию, а так же</w:t>
      </w:r>
      <w:r w:rsidRPr="00901A53">
        <w:rPr>
          <w:rFonts w:ascii="Times New Roman" w:eastAsia="Times New Roman" w:hAnsi="Times New Roman" w:cs="Times New Roman"/>
          <w:color w:val="000000"/>
          <w:sz w:val="28"/>
          <w:szCs w:val="28"/>
          <w:lang w:eastAsia="ru-RU"/>
        </w:rPr>
        <w:t xml:space="preserve"> ОАО «</w:t>
      </w:r>
      <w:proofErr w:type="spellStart"/>
      <w:r w:rsidRPr="00901A53">
        <w:rPr>
          <w:rFonts w:ascii="Times New Roman" w:eastAsia="Times New Roman" w:hAnsi="Times New Roman" w:cs="Times New Roman"/>
          <w:color w:val="000000"/>
          <w:sz w:val="28"/>
          <w:szCs w:val="28"/>
          <w:lang w:eastAsia="ru-RU"/>
        </w:rPr>
        <w:t>Нефтранс</w:t>
      </w:r>
      <w:proofErr w:type="spellEnd"/>
      <w:r w:rsidRPr="00901A53">
        <w:rPr>
          <w:rFonts w:ascii="Times New Roman" w:eastAsia="Times New Roman" w:hAnsi="Times New Roman" w:cs="Times New Roman"/>
          <w:color w:val="000000"/>
          <w:sz w:val="28"/>
          <w:szCs w:val="28"/>
          <w:lang w:eastAsia="ru-RU"/>
        </w:rPr>
        <w:t>»</w:t>
      </w:r>
      <w:r w:rsidR="000B715E" w:rsidRPr="00901A53">
        <w:rPr>
          <w:rFonts w:ascii="Times New Roman" w:eastAsia="Times New Roman" w:hAnsi="Times New Roman" w:cs="Times New Roman"/>
          <w:color w:val="000000"/>
          <w:sz w:val="28"/>
          <w:szCs w:val="28"/>
          <w:lang w:eastAsia="ru-RU"/>
        </w:rPr>
        <w:t xml:space="preserve"> не имеет права пользования объектами, нахождение которых в обороте ограничено (включая природные ресурсы), поэтому угроза данного риска отсутствует.</w:t>
      </w:r>
    </w:p>
    <w:p w:rsidR="005B70AA" w:rsidRPr="00901A53" w:rsidRDefault="005B70AA" w:rsidP="000B715E">
      <w:pPr>
        <w:autoSpaceDE w:val="0"/>
        <w:autoSpaceDN w:val="0"/>
        <w:spacing w:after="0" w:line="252" w:lineRule="auto"/>
        <w:ind w:firstLine="36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В настоящее время ОАО «</w:t>
      </w:r>
      <w:proofErr w:type="spellStart"/>
      <w:r w:rsidRPr="00901A53">
        <w:rPr>
          <w:rFonts w:ascii="Times New Roman" w:eastAsia="Times New Roman" w:hAnsi="Times New Roman" w:cs="Times New Roman"/>
          <w:color w:val="000000"/>
          <w:sz w:val="28"/>
          <w:szCs w:val="28"/>
          <w:lang w:eastAsia="ru-RU"/>
        </w:rPr>
        <w:t>Нефтранс</w:t>
      </w:r>
      <w:proofErr w:type="spellEnd"/>
      <w:r w:rsidRPr="00901A53">
        <w:rPr>
          <w:rFonts w:ascii="Times New Roman" w:eastAsia="Times New Roman" w:hAnsi="Times New Roman" w:cs="Times New Roman"/>
          <w:color w:val="000000"/>
          <w:sz w:val="28"/>
          <w:szCs w:val="28"/>
          <w:lang w:eastAsia="ru-RU"/>
        </w:rPr>
        <w:t>» выполняет все требования, предъявляемые к его</w:t>
      </w:r>
      <w:r w:rsidR="00E07DAE" w:rsidRPr="00901A53">
        <w:rPr>
          <w:rFonts w:ascii="Times New Roman" w:eastAsia="Times New Roman" w:hAnsi="Times New Roman" w:cs="Times New Roman"/>
          <w:color w:val="000000"/>
          <w:sz w:val="28"/>
          <w:szCs w:val="28"/>
          <w:lang w:eastAsia="ru-RU"/>
        </w:rPr>
        <w:t xml:space="preserve"> видам деятельности. В случае изменений каких-либо требований  к осуществляемым  видам деятельности, Общество будет действовать  в соответствии с новыми требованиями, включая получение необходимых лицензий.</w:t>
      </w:r>
    </w:p>
    <w:p w:rsidR="000B715E" w:rsidRPr="00901A53" w:rsidRDefault="00B344C5" w:rsidP="000B715E">
      <w:pPr>
        <w:autoSpaceDE w:val="0"/>
        <w:autoSpaceDN w:val="0"/>
        <w:spacing w:after="0" w:line="252" w:lineRule="auto"/>
        <w:ind w:firstLine="360"/>
        <w:jc w:val="both"/>
        <w:outlineLvl w:val="0"/>
        <w:rPr>
          <w:rFonts w:ascii="Times New Roman" w:eastAsia="Times New Roman" w:hAnsi="Times New Roman" w:cs="Times New Roman"/>
          <w:color w:val="000000"/>
          <w:sz w:val="28"/>
          <w:szCs w:val="28"/>
          <w:lang w:eastAsia="ru-RU"/>
        </w:rPr>
      </w:pPr>
      <w:r w:rsidRPr="00901A53">
        <w:rPr>
          <w:rFonts w:ascii="Times New Roman" w:eastAsia="Times New Roman" w:hAnsi="Times New Roman" w:cs="Times New Roman"/>
          <w:color w:val="000000"/>
          <w:sz w:val="28"/>
          <w:szCs w:val="28"/>
          <w:lang w:eastAsia="ru-RU"/>
        </w:rPr>
        <w:t xml:space="preserve"> В</w:t>
      </w:r>
      <w:r w:rsidR="000B715E" w:rsidRPr="00901A53">
        <w:rPr>
          <w:rFonts w:ascii="Times New Roman" w:eastAsia="Times New Roman" w:hAnsi="Times New Roman" w:cs="Times New Roman"/>
          <w:color w:val="000000"/>
          <w:sz w:val="28"/>
          <w:szCs w:val="28"/>
          <w:lang w:eastAsia="ru-RU"/>
        </w:rPr>
        <w:t xml:space="preserve"> </w:t>
      </w:r>
      <w:r w:rsidRPr="00901A53">
        <w:rPr>
          <w:rFonts w:ascii="Times New Roman" w:eastAsia="Times New Roman" w:hAnsi="Times New Roman" w:cs="Times New Roman"/>
          <w:color w:val="000000"/>
          <w:sz w:val="28"/>
          <w:szCs w:val="28"/>
          <w:lang w:eastAsia="ru-RU"/>
        </w:rPr>
        <w:t>настоящее время  судебные процессы не ведутся.</w:t>
      </w:r>
      <w:r w:rsidR="000B715E" w:rsidRPr="00901A53">
        <w:rPr>
          <w:rFonts w:ascii="Times New Roman" w:eastAsia="Times New Roman" w:hAnsi="Times New Roman" w:cs="Times New Roman"/>
          <w:color w:val="000000"/>
          <w:sz w:val="28"/>
          <w:szCs w:val="28"/>
          <w:lang w:eastAsia="ru-RU"/>
        </w:rPr>
        <w:t xml:space="preserve"> Угроза  риска, связанного с изменением судебной практики  отсутствует. </w:t>
      </w:r>
    </w:p>
    <w:p w:rsidR="000B715E" w:rsidRPr="00901A53" w:rsidRDefault="000B715E" w:rsidP="000B715E">
      <w:pPr>
        <w:autoSpaceDE w:val="0"/>
        <w:autoSpaceDN w:val="0"/>
        <w:spacing w:after="0" w:line="252" w:lineRule="auto"/>
        <w:ind w:firstLine="540"/>
        <w:jc w:val="both"/>
        <w:outlineLvl w:val="0"/>
        <w:rPr>
          <w:rFonts w:ascii="Times New Roman" w:eastAsia="Times New Roman" w:hAnsi="Times New Roman" w:cs="Times New Roman"/>
          <w:color w:val="000000"/>
          <w:spacing w:val="3"/>
          <w:sz w:val="28"/>
          <w:szCs w:val="28"/>
          <w:lang w:eastAsia="ru-RU"/>
        </w:rPr>
      </w:pPr>
      <w:r w:rsidRPr="00901A53">
        <w:rPr>
          <w:rFonts w:ascii="Times New Roman" w:eastAsia="Times New Roman" w:hAnsi="Times New Roman" w:cs="Times New Roman"/>
          <w:sz w:val="28"/>
          <w:szCs w:val="28"/>
          <w:lang w:eastAsia="ru-RU"/>
        </w:rPr>
        <w:t xml:space="preserve">Основной мерой по </w:t>
      </w:r>
      <w:r w:rsidR="007767D4">
        <w:rPr>
          <w:rFonts w:ascii="Times New Roman" w:eastAsia="Times New Roman" w:hAnsi="Times New Roman" w:cs="Times New Roman"/>
          <w:sz w:val="28"/>
          <w:szCs w:val="28"/>
          <w:lang w:eastAsia="ru-RU"/>
        </w:rPr>
        <w:t>минимизации</w:t>
      </w:r>
      <w:r w:rsidRPr="00901A53">
        <w:rPr>
          <w:rFonts w:ascii="Times New Roman" w:eastAsia="Times New Roman" w:hAnsi="Times New Roman" w:cs="Times New Roman"/>
          <w:sz w:val="28"/>
          <w:szCs w:val="28"/>
          <w:lang w:eastAsia="ru-RU"/>
        </w:rPr>
        <w:t xml:space="preserve"> правовых рисков </w:t>
      </w:r>
      <w:r w:rsidR="007767D4">
        <w:rPr>
          <w:rFonts w:ascii="Times New Roman" w:eastAsia="Times New Roman" w:hAnsi="Times New Roman" w:cs="Times New Roman"/>
          <w:sz w:val="28"/>
          <w:szCs w:val="28"/>
          <w:lang w:eastAsia="ru-RU"/>
        </w:rPr>
        <w:t>является анализ интересов, которые преследует Общество в процессе своей деятельности и соотнесение их с выявленными факторами риска.</w:t>
      </w:r>
    </w:p>
    <w:p w:rsidR="000B715E" w:rsidRPr="00901A53" w:rsidRDefault="000B715E" w:rsidP="00F20155">
      <w:pPr>
        <w:widowControl w:val="0"/>
        <w:autoSpaceDE w:val="0"/>
        <w:autoSpaceDN w:val="0"/>
        <w:adjustRightInd w:val="0"/>
        <w:spacing w:after="0" w:line="240" w:lineRule="auto"/>
        <w:outlineLvl w:val="1"/>
        <w:rPr>
          <w:rFonts w:ascii="Times New Roman" w:eastAsia="Times New Roman" w:hAnsi="Times New Roman" w:cs="Times New Roman"/>
          <w:b/>
          <w:bCs/>
          <w:sz w:val="28"/>
          <w:szCs w:val="28"/>
          <w:u w:val="single"/>
          <w:lang w:eastAsia="ru-RU"/>
        </w:rPr>
      </w:pPr>
      <w:r w:rsidRPr="00901A53">
        <w:rPr>
          <w:rFonts w:ascii="Times New Roman" w:eastAsia="Times New Roman" w:hAnsi="Times New Roman" w:cs="Times New Roman"/>
          <w:b/>
          <w:bCs/>
          <w:sz w:val="28"/>
          <w:szCs w:val="28"/>
          <w:u w:val="single"/>
          <w:lang w:eastAsia="ru-RU"/>
        </w:rPr>
        <w:t>Риски, связанные с деятельностью эмитента</w:t>
      </w:r>
    </w:p>
    <w:p w:rsidR="000B715E" w:rsidRPr="00901A53" w:rsidRDefault="000B715E" w:rsidP="00F20155">
      <w:pPr>
        <w:spacing w:after="0" w:line="240" w:lineRule="auto"/>
        <w:ind w:firstLine="709"/>
        <w:jc w:val="both"/>
        <w:rPr>
          <w:rFonts w:ascii="Times New Roman" w:eastAsia="Times New Roman" w:hAnsi="Times New Roman" w:cs="Times New Roman"/>
          <w:bCs/>
          <w:i/>
          <w:iCs/>
          <w:sz w:val="28"/>
          <w:szCs w:val="28"/>
          <w:lang w:eastAsia="ru-RU"/>
        </w:rPr>
      </w:pPr>
      <w:r w:rsidRPr="00901A53">
        <w:rPr>
          <w:rFonts w:ascii="Times New Roman" w:eastAsia="Times New Roman" w:hAnsi="Times New Roman" w:cs="Times New Roman"/>
          <w:bCs/>
          <w:i/>
          <w:iCs/>
          <w:sz w:val="28"/>
          <w:szCs w:val="28"/>
          <w:lang w:eastAsia="ru-RU"/>
        </w:rPr>
        <w:t xml:space="preserve">Риски, связанные с текущими судебными процессами, в которых участвует </w:t>
      </w:r>
      <w:r w:rsidR="00B7576E" w:rsidRPr="00901A53">
        <w:rPr>
          <w:rFonts w:ascii="Times New Roman" w:eastAsia="Times New Roman" w:hAnsi="Times New Roman" w:cs="Times New Roman"/>
          <w:bCs/>
          <w:i/>
          <w:iCs/>
          <w:sz w:val="28"/>
          <w:szCs w:val="28"/>
          <w:lang w:eastAsia="ru-RU"/>
        </w:rPr>
        <w:t>Общество</w:t>
      </w:r>
      <w:r w:rsidRPr="00901A53">
        <w:rPr>
          <w:rFonts w:ascii="Times New Roman" w:eastAsia="Times New Roman" w:hAnsi="Times New Roman" w:cs="Times New Roman"/>
          <w:bCs/>
          <w:i/>
          <w:iCs/>
          <w:sz w:val="28"/>
          <w:szCs w:val="28"/>
          <w:lang w:eastAsia="ru-RU"/>
        </w:rPr>
        <w:t xml:space="preserve">. </w:t>
      </w:r>
    </w:p>
    <w:p w:rsidR="000B715E" w:rsidRPr="00901A53" w:rsidRDefault="00B7576E" w:rsidP="000B715E">
      <w:pPr>
        <w:spacing w:after="0" w:line="240" w:lineRule="auto"/>
        <w:ind w:firstLine="709"/>
        <w:rPr>
          <w:rFonts w:ascii="Times New Roman" w:eastAsia="Times New Roman" w:hAnsi="Times New Roman" w:cs="Times New Roman"/>
          <w:bCs/>
          <w:iCs/>
          <w:sz w:val="28"/>
          <w:szCs w:val="28"/>
          <w:lang w:eastAsia="ru-RU"/>
        </w:rPr>
      </w:pPr>
      <w:r w:rsidRPr="00901A53">
        <w:rPr>
          <w:rFonts w:ascii="Times New Roman" w:eastAsia="Times New Roman" w:hAnsi="Times New Roman" w:cs="Times New Roman"/>
          <w:bCs/>
          <w:iCs/>
          <w:sz w:val="28"/>
          <w:szCs w:val="28"/>
          <w:lang w:eastAsia="ru-RU"/>
        </w:rPr>
        <w:t>Общество</w:t>
      </w:r>
      <w:r w:rsidR="000B715E" w:rsidRPr="00901A53">
        <w:rPr>
          <w:rFonts w:ascii="Times New Roman" w:eastAsia="Times New Roman" w:hAnsi="Times New Roman" w:cs="Times New Roman"/>
          <w:bCs/>
          <w:iCs/>
          <w:sz w:val="28"/>
          <w:szCs w:val="28"/>
          <w:lang w:eastAsia="ru-RU"/>
        </w:rPr>
        <w:t xml:space="preserve"> не участвует в текущих судебных процессах, связанных с его хозяйственной деятельностью. </w:t>
      </w:r>
    </w:p>
    <w:p w:rsidR="000B715E" w:rsidRPr="00901A53" w:rsidRDefault="000B715E" w:rsidP="000B715E">
      <w:pPr>
        <w:spacing w:after="0" w:line="240" w:lineRule="auto"/>
        <w:ind w:firstLine="709"/>
        <w:rPr>
          <w:rFonts w:ascii="Times New Roman" w:eastAsia="Times New Roman" w:hAnsi="Times New Roman" w:cs="Times New Roman"/>
          <w:b/>
          <w:bCs/>
          <w:i/>
          <w:iCs/>
          <w:sz w:val="28"/>
          <w:szCs w:val="28"/>
          <w:lang w:eastAsia="ru-RU"/>
        </w:rPr>
      </w:pPr>
      <w:r w:rsidRPr="00901A53">
        <w:rPr>
          <w:rFonts w:ascii="Times New Roman" w:eastAsia="Times New Roman" w:hAnsi="Times New Roman" w:cs="Times New Roman"/>
          <w:bCs/>
          <w:i/>
          <w:iCs/>
          <w:sz w:val="28"/>
          <w:szCs w:val="28"/>
          <w:lang w:eastAsia="ru-RU"/>
        </w:rPr>
        <w:t>Риски в связи с возможной ответственностью эмитента по долгам третьих лиц, в том числе дочерних обществ эмитента.</w:t>
      </w:r>
      <w:r w:rsidRPr="00901A53">
        <w:rPr>
          <w:rFonts w:ascii="Times New Roman" w:eastAsia="Times New Roman" w:hAnsi="Times New Roman" w:cs="Times New Roman"/>
          <w:b/>
          <w:bCs/>
          <w:i/>
          <w:iCs/>
          <w:sz w:val="28"/>
          <w:szCs w:val="28"/>
          <w:lang w:eastAsia="ru-RU"/>
        </w:rPr>
        <w:t xml:space="preserve"> </w:t>
      </w:r>
    </w:p>
    <w:p w:rsidR="000B715E" w:rsidRPr="00901A53" w:rsidRDefault="000B715E" w:rsidP="000B715E">
      <w:pPr>
        <w:spacing w:after="0" w:line="240" w:lineRule="auto"/>
        <w:ind w:firstLine="709"/>
        <w:rPr>
          <w:rFonts w:ascii="Times New Roman" w:eastAsia="Times New Roman" w:hAnsi="Times New Roman" w:cs="Times New Roman"/>
          <w:bCs/>
          <w:iCs/>
          <w:sz w:val="28"/>
          <w:szCs w:val="28"/>
          <w:lang w:eastAsia="ru-RU"/>
        </w:rPr>
      </w:pPr>
      <w:r w:rsidRPr="00901A53">
        <w:rPr>
          <w:rFonts w:ascii="Times New Roman" w:eastAsia="Times New Roman" w:hAnsi="Times New Roman" w:cs="Times New Roman"/>
          <w:bCs/>
          <w:iCs/>
          <w:sz w:val="28"/>
          <w:szCs w:val="28"/>
          <w:lang w:eastAsia="ru-RU"/>
        </w:rPr>
        <w:t>В настоящее время эмитент не имеет никаких обязательств по долгам третьих лиц. Таким образом, ри</w:t>
      </w:r>
      <w:proofErr w:type="gramStart"/>
      <w:r w:rsidRPr="00901A53">
        <w:rPr>
          <w:rFonts w:ascii="Times New Roman" w:eastAsia="Times New Roman" w:hAnsi="Times New Roman" w:cs="Times New Roman"/>
          <w:bCs/>
          <w:iCs/>
          <w:sz w:val="28"/>
          <w:szCs w:val="28"/>
          <w:lang w:eastAsia="ru-RU"/>
        </w:rPr>
        <w:t>ск в св</w:t>
      </w:r>
      <w:proofErr w:type="gramEnd"/>
      <w:r w:rsidRPr="00901A53">
        <w:rPr>
          <w:rFonts w:ascii="Times New Roman" w:eastAsia="Times New Roman" w:hAnsi="Times New Roman" w:cs="Times New Roman"/>
          <w:bCs/>
          <w:iCs/>
          <w:sz w:val="28"/>
          <w:szCs w:val="28"/>
          <w:lang w:eastAsia="ru-RU"/>
        </w:rPr>
        <w:t xml:space="preserve">язи с возможной ответственностью эмитента по долгам третьих лиц отсутствует. </w:t>
      </w:r>
    </w:p>
    <w:p w:rsidR="000B715E" w:rsidRPr="00901A53" w:rsidRDefault="000B715E" w:rsidP="000B715E">
      <w:pPr>
        <w:spacing w:after="0" w:line="240" w:lineRule="auto"/>
        <w:ind w:firstLine="709"/>
        <w:rPr>
          <w:rFonts w:ascii="Times New Roman" w:eastAsia="Times New Roman" w:hAnsi="Times New Roman" w:cs="Times New Roman"/>
          <w:sz w:val="28"/>
          <w:szCs w:val="28"/>
          <w:lang w:eastAsia="ru-RU"/>
        </w:rPr>
      </w:pPr>
      <w:r w:rsidRPr="00901A53">
        <w:rPr>
          <w:rFonts w:ascii="Times New Roman" w:eastAsia="Times New Roman" w:hAnsi="Times New Roman" w:cs="Times New Roman"/>
          <w:bCs/>
          <w:i/>
          <w:iCs/>
          <w:sz w:val="28"/>
          <w:szCs w:val="28"/>
          <w:lang w:eastAsia="ru-RU"/>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sidRPr="00901A53">
        <w:rPr>
          <w:rFonts w:ascii="Times New Roman" w:eastAsia="Times New Roman" w:hAnsi="Times New Roman" w:cs="Times New Roman"/>
          <w:b/>
          <w:bCs/>
          <w:i/>
          <w:iCs/>
          <w:sz w:val="28"/>
          <w:szCs w:val="28"/>
          <w:lang w:eastAsia="ru-RU"/>
        </w:rPr>
        <w:t xml:space="preserve">, </w:t>
      </w:r>
      <w:r w:rsidRPr="00901A53">
        <w:rPr>
          <w:rFonts w:ascii="Times New Roman" w:eastAsia="Times New Roman" w:hAnsi="Times New Roman" w:cs="Times New Roman"/>
          <w:bCs/>
          <w:iCs/>
          <w:sz w:val="28"/>
          <w:szCs w:val="28"/>
          <w:lang w:eastAsia="ru-RU"/>
        </w:rPr>
        <w:t>расцениваются эмитентом как незначительные.</w:t>
      </w:r>
    </w:p>
    <w:p w:rsidR="000B715E" w:rsidRDefault="0056112D" w:rsidP="00D918A9">
      <w:pPr>
        <w:pStyle w:val="af"/>
        <w:numPr>
          <w:ilvl w:val="1"/>
          <w:numId w:val="29"/>
        </w:numPr>
        <w:autoSpaceDE w:val="0"/>
        <w:autoSpaceDN w:val="0"/>
        <w:spacing w:after="0" w:line="252" w:lineRule="auto"/>
        <w:ind w:left="0" w:firstLine="0"/>
        <w:jc w:val="both"/>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Бухгалтерская отчетность ОАО «</w:t>
      </w:r>
      <w:proofErr w:type="spellStart"/>
      <w:r>
        <w:rPr>
          <w:rFonts w:ascii="Times New Roman" w:eastAsia="Times New Roman" w:hAnsi="Times New Roman"/>
          <w:b/>
          <w:sz w:val="28"/>
          <w:szCs w:val="28"/>
          <w:lang w:eastAsia="ru-RU"/>
        </w:rPr>
        <w:t>Нефтранс</w:t>
      </w:r>
      <w:proofErr w:type="spellEnd"/>
      <w:r>
        <w:rPr>
          <w:rFonts w:ascii="Times New Roman" w:eastAsia="Times New Roman" w:hAnsi="Times New Roman"/>
          <w:b/>
          <w:sz w:val="28"/>
          <w:szCs w:val="28"/>
          <w:lang w:eastAsia="ru-RU"/>
        </w:rPr>
        <w:t xml:space="preserve">» </w:t>
      </w:r>
      <w:r w:rsidR="00E145E2">
        <w:rPr>
          <w:rFonts w:ascii="Times New Roman" w:eastAsia="Times New Roman" w:hAnsi="Times New Roman"/>
          <w:b/>
          <w:sz w:val="28"/>
          <w:szCs w:val="28"/>
          <w:lang w:eastAsia="ru-RU"/>
        </w:rPr>
        <w:t xml:space="preserve"> за 2016</w:t>
      </w:r>
      <w:r w:rsidR="00D918A9" w:rsidRPr="00D918A9">
        <w:rPr>
          <w:rFonts w:ascii="Times New Roman" w:eastAsia="Times New Roman" w:hAnsi="Times New Roman"/>
          <w:b/>
          <w:sz w:val="28"/>
          <w:szCs w:val="28"/>
          <w:lang w:eastAsia="ru-RU"/>
        </w:rPr>
        <w:t xml:space="preserve"> г.</w:t>
      </w:r>
    </w:p>
    <w:p w:rsidR="006935F0" w:rsidRDefault="006935F0" w:rsidP="001D5329">
      <w:pPr>
        <w:pStyle w:val="af"/>
        <w:spacing w:after="0" w:line="240" w:lineRule="auto"/>
        <w:ind w:left="0"/>
        <w:jc w:val="both"/>
        <w:outlineLvl w:val="1"/>
        <w:rPr>
          <w:rFonts w:ascii="Times New Roman" w:hAnsi="Times New Roman"/>
          <w:sz w:val="28"/>
          <w:szCs w:val="28"/>
        </w:rPr>
      </w:pPr>
      <w:bookmarkStart w:id="1" w:name="_Toc316027194"/>
      <w:bookmarkStart w:id="2" w:name="_Toc318187318"/>
      <w:bookmarkStart w:id="3" w:name="_Toc348708653"/>
      <w:bookmarkStart w:id="4" w:name="_Toc349059338"/>
      <w:bookmarkStart w:id="5" w:name="_Toc349722368"/>
      <w:r>
        <w:rPr>
          <w:rFonts w:ascii="Times New Roman" w:hAnsi="Times New Roman"/>
          <w:noProof/>
          <w:sz w:val="28"/>
          <w:szCs w:val="28"/>
          <w:lang w:eastAsia="ru-RU"/>
        </w:rPr>
        <w:lastRenderedPageBreak/>
        <w:drawing>
          <wp:inline distT="0" distB="0" distL="0" distR="0">
            <wp:extent cx="5940425" cy="840422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0425" cy="8404229"/>
                    </a:xfrm>
                    <a:prstGeom prst="rect">
                      <a:avLst/>
                    </a:prstGeom>
                    <a:noFill/>
                    <a:ln w="9525">
                      <a:noFill/>
                      <a:miter lim="800000"/>
                      <a:headEnd/>
                      <a:tailEnd/>
                    </a:ln>
                  </pic:spPr>
                </pic:pic>
              </a:graphicData>
            </a:graphic>
          </wp:inline>
        </w:drawing>
      </w:r>
      <w:r w:rsidR="001D5329">
        <w:rPr>
          <w:rFonts w:ascii="Times New Roman" w:hAnsi="Times New Roman"/>
          <w:sz w:val="28"/>
          <w:szCs w:val="28"/>
        </w:rPr>
        <w:t xml:space="preserve">     </w:t>
      </w:r>
    </w:p>
    <w:p w:rsidR="0056112D" w:rsidRDefault="0056112D" w:rsidP="001D5329">
      <w:pPr>
        <w:pStyle w:val="af"/>
        <w:spacing w:after="0" w:line="240" w:lineRule="auto"/>
        <w:ind w:left="0"/>
        <w:jc w:val="both"/>
        <w:outlineLvl w:val="1"/>
        <w:rPr>
          <w:rFonts w:ascii="Times New Roman" w:hAnsi="Times New Roman"/>
          <w:sz w:val="28"/>
          <w:szCs w:val="28"/>
        </w:rPr>
      </w:pPr>
    </w:p>
    <w:p w:rsidR="0056112D" w:rsidRDefault="0056112D" w:rsidP="001D5329">
      <w:pPr>
        <w:pStyle w:val="af"/>
        <w:spacing w:after="0" w:line="240" w:lineRule="auto"/>
        <w:ind w:left="0"/>
        <w:jc w:val="both"/>
        <w:outlineLvl w:val="1"/>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8404229"/>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0425" cy="8404229"/>
                    </a:xfrm>
                    <a:prstGeom prst="rect">
                      <a:avLst/>
                    </a:prstGeom>
                    <a:noFill/>
                    <a:ln w="9525">
                      <a:noFill/>
                      <a:miter lim="800000"/>
                      <a:headEnd/>
                      <a:tailEnd/>
                    </a:ln>
                  </pic:spPr>
                </pic:pic>
              </a:graphicData>
            </a:graphic>
          </wp:inline>
        </w:drawing>
      </w:r>
    </w:p>
    <w:p w:rsidR="0056112D" w:rsidRDefault="0056112D" w:rsidP="001D5329">
      <w:pPr>
        <w:pStyle w:val="af"/>
        <w:spacing w:after="0" w:line="240" w:lineRule="auto"/>
        <w:ind w:left="0"/>
        <w:jc w:val="both"/>
        <w:outlineLvl w:val="1"/>
        <w:rPr>
          <w:rFonts w:ascii="Times New Roman" w:hAnsi="Times New Roman"/>
          <w:sz w:val="28"/>
          <w:szCs w:val="28"/>
        </w:rPr>
      </w:pPr>
    </w:p>
    <w:p w:rsidR="0056112D" w:rsidRDefault="0056112D" w:rsidP="001D5329">
      <w:pPr>
        <w:pStyle w:val="af"/>
        <w:spacing w:after="0" w:line="240" w:lineRule="auto"/>
        <w:ind w:left="0"/>
        <w:jc w:val="both"/>
        <w:outlineLvl w:val="1"/>
        <w:rPr>
          <w:rFonts w:ascii="Times New Roman" w:hAnsi="Times New Roman"/>
          <w:sz w:val="28"/>
          <w:szCs w:val="28"/>
        </w:rPr>
      </w:pPr>
    </w:p>
    <w:p w:rsidR="00294C38" w:rsidRPr="001D5329" w:rsidRDefault="001D5329" w:rsidP="001D5329">
      <w:pPr>
        <w:pStyle w:val="af"/>
        <w:spacing w:after="0" w:line="240" w:lineRule="auto"/>
        <w:ind w:left="0"/>
        <w:jc w:val="both"/>
        <w:outlineLvl w:val="1"/>
        <w:rPr>
          <w:rFonts w:ascii="Times New Roman" w:hAnsi="Times New Roman"/>
          <w:sz w:val="28"/>
          <w:szCs w:val="28"/>
        </w:rPr>
      </w:pPr>
      <w:r>
        <w:rPr>
          <w:rFonts w:ascii="Times New Roman" w:hAnsi="Times New Roman"/>
          <w:sz w:val="28"/>
          <w:szCs w:val="28"/>
        </w:rPr>
        <w:lastRenderedPageBreak/>
        <w:t xml:space="preserve">Бухгалтерский баланс и отчет </w:t>
      </w:r>
      <w:r w:rsidR="00E145E2">
        <w:rPr>
          <w:rFonts w:ascii="Times New Roman" w:hAnsi="Times New Roman"/>
          <w:sz w:val="28"/>
          <w:szCs w:val="28"/>
        </w:rPr>
        <w:t>о финансовых результатах за 2016</w:t>
      </w:r>
      <w:r>
        <w:rPr>
          <w:rFonts w:ascii="Times New Roman" w:hAnsi="Times New Roman"/>
          <w:sz w:val="28"/>
          <w:szCs w:val="28"/>
        </w:rPr>
        <w:t xml:space="preserve"> г. представлен в приложении 1.</w:t>
      </w:r>
    </w:p>
    <w:p w:rsidR="00D918A9" w:rsidRPr="00D53887" w:rsidRDefault="00D918A9" w:rsidP="00D918A9">
      <w:pPr>
        <w:pStyle w:val="af"/>
        <w:numPr>
          <w:ilvl w:val="1"/>
          <w:numId w:val="29"/>
        </w:numPr>
        <w:spacing w:after="0" w:line="240" w:lineRule="auto"/>
        <w:ind w:left="0" w:firstLine="0"/>
        <w:outlineLvl w:val="1"/>
        <w:rPr>
          <w:rFonts w:ascii="Times New Roman" w:hAnsi="Times New Roman"/>
          <w:b/>
          <w:sz w:val="28"/>
          <w:szCs w:val="28"/>
        </w:rPr>
      </w:pPr>
      <w:r w:rsidRPr="00D53887">
        <w:rPr>
          <w:rFonts w:ascii="Times New Roman" w:hAnsi="Times New Roman"/>
          <w:b/>
          <w:sz w:val="28"/>
          <w:szCs w:val="28"/>
        </w:rPr>
        <w:t>Охрана труда и техника безопасности. Пожарная безопасность</w:t>
      </w:r>
      <w:bookmarkEnd w:id="1"/>
      <w:bookmarkEnd w:id="2"/>
      <w:bookmarkEnd w:id="3"/>
      <w:bookmarkEnd w:id="4"/>
      <w:bookmarkEnd w:id="5"/>
    </w:p>
    <w:p w:rsidR="00D918A9" w:rsidRPr="00901A53" w:rsidRDefault="00D918A9" w:rsidP="00D918A9">
      <w:pPr>
        <w:spacing w:after="0" w:line="240" w:lineRule="auto"/>
        <w:jc w:val="both"/>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   В отчетном году ОАО «</w:t>
      </w:r>
      <w:proofErr w:type="spellStart"/>
      <w:r w:rsidRPr="00901A53">
        <w:rPr>
          <w:rFonts w:ascii="Times New Roman" w:eastAsia="Times New Roman" w:hAnsi="Times New Roman" w:cs="Times New Roman"/>
          <w:sz w:val="28"/>
          <w:szCs w:val="28"/>
          <w:lang w:eastAsia="ru-RU"/>
        </w:rPr>
        <w:t>Нефтранс</w:t>
      </w:r>
      <w:proofErr w:type="spellEnd"/>
      <w:r w:rsidRPr="00901A53">
        <w:rPr>
          <w:rFonts w:ascii="Times New Roman" w:eastAsia="Times New Roman" w:hAnsi="Times New Roman" w:cs="Times New Roman"/>
          <w:sz w:val="28"/>
          <w:szCs w:val="28"/>
          <w:lang w:eastAsia="ru-RU"/>
        </w:rPr>
        <w:t>» разрабатывались и выполнялись мероприятия на улучшение условий труда, повышения уровня техники безопасности, снижения частоты несчастных случаев и производственного травматизма. Затраты на выполнение ме</w:t>
      </w:r>
      <w:r w:rsidR="00C17BCB">
        <w:rPr>
          <w:rFonts w:ascii="Times New Roman" w:eastAsia="Times New Roman" w:hAnsi="Times New Roman" w:cs="Times New Roman"/>
          <w:sz w:val="28"/>
          <w:szCs w:val="28"/>
          <w:lang w:eastAsia="ru-RU"/>
        </w:rPr>
        <w:t>роприятий по охране труда в 2016</w:t>
      </w:r>
      <w:r w:rsidR="00F94A21">
        <w:rPr>
          <w:rFonts w:ascii="Times New Roman" w:eastAsia="Times New Roman" w:hAnsi="Times New Roman" w:cs="Times New Roman"/>
          <w:sz w:val="28"/>
          <w:szCs w:val="28"/>
          <w:lang w:eastAsia="ru-RU"/>
        </w:rPr>
        <w:t xml:space="preserve"> году составили 192</w:t>
      </w:r>
      <w:r w:rsidRPr="00901A53">
        <w:rPr>
          <w:rFonts w:ascii="Times New Roman" w:eastAsia="Times New Roman" w:hAnsi="Times New Roman" w:cs="Times New Roman"/>
          <w:sz w:val="28"/>
          <w:szCs w:val="28"/>
          <w:lang w:eastAsia="ru-RU"/>
        </w:rPr>
        <w:t>,0  тыс. руб., в т. ч.:</w:t>
      </w:r>
    </w:p>
    <w:p w:rsidR="00D918A9" w:rsidRPr="00901A53" w:rsidRDefault="00D918A9" w:rsidP="00D918A9">
      <w:pPr>
        <w:numPr>
          <w:ilvl w:val="0"/>
          <w:numId w:val="24"/>
        </w:numPr>
        <w:spacing w:after="0" w:line="240" w:lineRule="auto"/>
        <w:ind w:firstLine="851"/>
        <w:contextualSpacing/>
        <w:jc w:val="both"/>
        <w:rPr>
          <w:rFonts w:ascii="Times New Roman" w:eastAsia="Calibri" w:hAnsi="Times New Roman" w:cs="Times New Roman"/>
          <w:sz w:val="28"/>
          <w:szCs w:val="28"/>
        </w:rPr>
      </w:pPr>
      <w:r w:rsidRPr="00901A53">
        <w:rPr>
          <w:rFonts w:ascii="Times New Roman" w:eastAsia="Calibri" w:hAnsi="Times New Roman" w:cs="Times New Roman"/>
          <w:sz w:val="28"/>
          <w:szCs w:val="28"/>
        </w:rPr>
        <w:t>на обеспечение специальной одеждой, специальной обувью и другими средствами индивидуальной защиты, смывающими и об</w:t>
      </w:r>
      <w:r w:rsidR="00F94A21">
        <w:rPr>
          <w:rFonts w:ascii="Times New Roman" w:eastAsia="Calibri" w:hAnsi="Times New Roman" w:cs="Times New Roman"/>
          <w:sz w:val="28"/>
          <w:szCs w:val="28"/>
        </w:rPr>
        <w:t>еззараживающими средствами –  98</w:t>
      </w:r>
      <w:r w:rsidRPr="00901A53">
        <w:rPr>
          <w:rFonts w:ascii="Times New Roman" w:eastAsia="Calibri" w:hAnsi="Times New Roman" w:cs="Times New Roman"/>
          <w:sz w:val="28"/>
          <w:szCs w:val="28"/>
        </w:rPr>
        <w:t>,0 тыс. руб.;</w:t>
      </w:r>
    </w:p>
    <w:p w:rsidR="00D918A9" w:rsidRPr="00901A53" w:rsidRDefault="00D918A9" w:rsidP="00D918A9">
      <w:pPr>
        <w:numPr>
          <w:ilvl w:val="0"/>
          <w:numId w:val="24"/>
        </w:numPr>
        <w:spacing w:after="0" w:line="240" w:lineRule="auto"/>
        <w:ind w:firstLine="851"/>
        <w:contextualSpacing/>
        <w:jc w:val="both"/>
        <w:rPr>
          <w:rFonts w:ascii="Times New Roman" w:eastAsia="Calibri" w:hAnsi="Times New Roman" w:cs="Times New Roman"/>
          <w:sz w:val="28"/>
          <w:szCs w:val="28"/>
        </w:rPr>
      </w:pPr>
      <w:r w:rsidRPr="00901A53">
        <w:rPr>
          <w:rFonts w:ascii="Times New Roman" w:eastAsia="Calibri" w:hAnsi="Times New Roman" w:cs="Times New Roman"/>
          <w:sz w:val="28"/>
          <w:szCs w:val="28"/>
        </w:rPr>
        <w:t xml:space="preserve">на </w:t>
      </w:r>
      <w:proofErr w:type="gramStart"/>
      <w:r w:rsidRPr="00901A53">
        <w:rPr>
          <w:rFonts w:ascii="Times New Roman" w:eastAsia="Calibri" w:hAnsi="Times New Roman" w:cs="Times New Roman"/>
          <w:sz w:val="28"/>
          <w:szCs w:val="28"/>
        </w:rPr>
        <w:t>обучение п</w:t>
      </w:r>
      <w:r w:rsidR="00F94A21">
        <w:rPr>
          <w:rFonts w:ascii="Times New Roman" w:eastAsia="Calibri" w:hAnsi="Times New Roman" w:cs="Times New Roman"/>
          <w:sz w:val="28"/>
          <w:szCs w:val="28"/>
        </w:rPr>
        <w:t>о охране</w:t>
      </w:r>
      <w:proofErr w:type="gramEnd"/>
      <w:r w:rsidR="00F94A21">
        <w:rPr>
          <w:rFonts w:ascii="Times New Roman" w:eastAsia="Calibri" w:hAnsi="Times New Roman" w:cs="Times New Roman"/>
          <w:sz w:val="28"/>
          <w:szCs w:val="28"/>
        </w:rPr>
        <w:t xml:space="preserve"> труда </w:t>
      </w:r>
    </w:p>
    <w:p w:rsidR="00F94A21" w:rsidRDefault="00D918A9" w:rsidP="00D918A9">
      <w:pPr>
        <w:numPr>
          <w:ilvl w:val="0"/>
          <w:numId w:val="24"/>
        </w:numPr>
        <w:spacing w:after="0" w:line="240" w:lineRule="auto"/>
        <w:ind w:firstLine="851"/>
        <w:contextualSpacing/>
        <w:jc w:val="both"/>
        <w:rPr>
          <w:rFonts w:ascii="Times New Roman" w:eastAsia="Calibri" w:hAnsi="Times New Roman" w:cs="Times New Roman"/>
          <w:sz w:val="28"/>
          <w:szCs w:val="28"/>
        </w:rPr>
      </w:pPr>
      <w:r w:rsidRPr="00901A53">
        <w:rPr>
          <w:rFonts w:ascii="Times New Roman" w:eastAsia="Calibri" w:hAnsi="Times New Roman" w:cs="Times New Roman"/>
          <w:sz w:val="28"/>
          <w:szCs w:val="28"/>
        </w:rPr>
        <w:t>на приобретение знаков безопасности, плакатов и нормативно-технической документации по охране труда и промышленной безопасности, про</w:t>
      </w:r>
      <w:r w:rsidR="00F94A21">
        <w:rPr>
          <w:rFonts w:ascii="Times New Roman" w:eastAsia="Calibri" w:hAnsi="Times New Roman" w:cs="Times New Roman"/>
          <w:sz w:val="28"/>
          <w:szCs w:val="28"/>
        </w:rPr>
        <w:t>чие вложения в охрану труда – 3</w:t>
      </w:r>
      <w:r w:rsidRPr="00901A53">
        <w:rPr>
          <w:rFonts w:ascii="Times New Roman" w:eastAsia="Calibri" w:hAnsi="Times New Roman" w:cs="Times New Roman"/>
          <w:sz w:val="28"/>
          <w:szCs w:val="28"/>
        </w:rPr>
        <w:t>,0  тыс. руб</w:t>
      </w:r>
      <w:r w:rsidR="00F94A21">
        <w:rPr>
          <w:rFonts w:ascii="Times New Roman" w:eastAsia="Calibri" w:hAnsi="Times New Roman" w:cs="Times New Roman"/>
          <w:sz w:val="28"/>
          <w:szCs w:val="28"/>
        </w:rPr>
        <w:t>.</w:t>
      </w:r>
    </w:p>
    <w:p w:rsidR="00D918A9" w:rsidRPr="00901A53" w:rsidRDefault="00F94A21" w:rsidP="00F94A21">
      <w:pPr>
        <w:spacing w:after="0" w:line="240" w:lineRule="auto"/>
        <w:ind w:left="157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прочие – 91 тыс. руб.</w:t>
      </w:r>
    </w:p>
    <w:p w:rsidR="00D918A9" w:rsidRPr="00901A53" w:rsidRDefault="00C17BCB" w:rsidP="00D918A9">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2016</w:t>
      </w:r>
      <w:r w:rsidR="00D918A9" w:rsidRPr="00901A53">
        <w:rPr>
          <w:rFonts w:ascii="Times New Roman" w:eastAsia="Calibri" w:hAnsi="Times New Roman" w:cs="Times New Roman"/>
          <w:sz w:val="28"/>
          <w:szCs w:val="28"/>
        </w:rPr>
        <w:t xml:space="preserve"> году в Обществе  несчастных случаев не было.</w:t>
      </w:r>
    </w:p>
    <w:p w:rsidR="00D918A9" w:rsidRPr="00901A53" w:rsidRDefault="00C17BCB" w:rsidP="00D918A9">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2016</w:t>
      </w:r>
      <w:r w:rsidR="00D918A9" w:rsidRPr="00901A53">
        <w:rPr>
          <w:rFonts w:ascii="Times New Roman" w:eastAsia="Times New Roman" w:hAnsi="Times New Roman" w:cs="Times New Roman"/>
          <w:sz w:val="28"/>
          <w:szCs w:val="28"/>
          <w:lang w:eastAsia="ru-RU"/>
        </w:rPr>
        <w:t xml:space="preserve"> г. работа в части обеспечения пожарной безопасности сотрудников Общества была направлена на осуществление комплекса организационных и практических мероприятий по обеспечению пожарной безопасности объектов, выполнению требований стандартов, норм и правил пожарной безопасности, проведению мероприятий по предупреждению пожаров и созданию эффективной системы противопожарной защиты на объектах. </w:t>
      </w:r>
    </w:p>
    <w:p w:rsidR="000B715E" w:rsidRPr="00D53887" w:rsidRDefault="000B715E" w:rsidP="002B3864">
      <w:pPr>
        <w:pStyle w:val="af"/>
        <w:keepNext/>
        <w:numPr>
          <w:ilvl w:val="1"/>
          <w:numId w:val="29"/>
        </w:numPr>
        <w:spacing w:after="0" w:line="240" w:lineRule="auto"/>
        <w:ind w:left="0" w:firstLine="0"/>
        <w:outlineLvl w:val="2"/>
        <w:rPr>
          <w:rFonts w:ascii="Times New Roman" w:eastAsia="Times New Roman" w:hAnsi="Times New Roman"/>
          <w:b/>
          <w:bCs/>
          <w:color w:val="000000"/>
          <w:spacing w:val="3"/>
          <w:sz w:val="28"/>
          <w:szCs w:val="28"/>
          <w:lang w:eastAsia="ru-RU"/>
        </w:rPr>
      </w:pPr>
      <w:r w:rsidRPr="00D53887">
        <w:rPr>
          <w:rFonts w:ascii="Times New Roman" w:eastAsia="Times New Roman" w:hAnsi="Times New Roman"/>
          <w:b/>
          <w:bCs/>
          <w:color w:val="000000"/>
          <w:spacing w:val="3"/>
          <w:sz w:val="28"/>
          <w:szCs w:val="28"/>
          <w:lang w:eastAsia="ru-RU"/>
        </w:rPr>
        <w:t>Перечень совершенных обществом сделок, признаваемых в соответствии с Федеральным законом «О</w:t>
      </w:r>
      <w:r w:rsidR="005E7C70" w:rsidRPr="00D53887">
        <w:rPr>
          <w:rFonts w:ascii="Times New Roman" w:eastAsia="Times New Roman" w:hAnsi="Times New Roman"/>
          <w:b/>
          <w:bCs/>
          <w:color w:val="000000"/>
          <w:spacing w:val="3"/>
          <w:sz w:val="28"/>
          <w:szCs w:val="28"/>
          <w:lang w:eastAsia="ru-RU"/>
        </w:rPr>
        <w:t>б акционерных обществах</w:t>
      </w:r>
      <w:r w:rsidRPr="00D53887">
        <w:rPr>
          <w:rFonts w:ascii="Times New Roman" w:eastAsia="Times New Roman" w:hAnsi="Times New Roman"/>
          <w:b/>
          <w:bCs/>
          <w:color w:val="000000"/>
          <w:spacing w:val="3"/>
          <w:sz w:val="28"/>
          <w:szCs w:val="28"/>
          <w:lang w:eastAsia="ru-RU"/>
        </w:rPr>
        <w:t>» крупными сделками.</w:t>
      </w:r>
    </w:p>
    <w:p w:rsidR="000B715E" w:rsidRPr="00901A53" w:rsidRDefault="000B715E" w:rsidP="000B715E">
      <w:pPr>
        <w:keepNext/>
        <w:spacing w:after="0" w:line="240" w:lineRule="auto"/>
        <w:ind w:firstLine="540"/>
        <w:jc w:val="both"/>
        <w:outlineLvl w:val="2"/>
        <w:rPr>
          <w:rFonts w:ascii="Times New Roman" w:eastAsia="Times New Roman" w:hAnsi="Times New Roman" w:cs="Times New Roman"/>
          <w:bCs/>
          <w:sz w:val="28"/>
          <w:szCs w:val="28"/>
          <w:lang w:eastAsia="ru-RU"/>
        </w:rPr>
      </w:pPr>
      <w:r w:rsidRPr="000B715E">
        <w:rPr>
          <w:rFonts w:ascii="Times New Roman" w:eastAsia="Times New Roman" w:hAnsi="Times New Roman" w:cs="Times New Roman"/>
          <w:b/>
          <w:bCs/>
          <w:sz w:val="24"/>
          <w:szCs w:val="24"/>
          <w:lang w:eastAsia="ru-RU"/>
        </w:rPr>
        <w:t> </w:t>
      </w:r>
      <w:r w:rsidRPr="00901A53">
        <w:rPr>
          <w:rFonts w:ascii="Times New Roman" w:eastAsia="Times New Roman" w:hAnsi="Times New Roman" w:cs="Times New Roman"/>
          <w:bCs/>
          <w:sz w:val="28"/>
          <w:szCs w:val="28"/>
          <w:lang w:eastAsia="ru-RU"/>
        </w:rPr>
        <w:t xml:space="preserve">Крупных сделок или нескольких взаимосвязанных сделок, связанных с приобретением, отчуждением или возможностью отчуждения прямо либо косвенно имущества, стоимость которого составляет 25 и более процентов балансовой стоимости активов Общества, определенной по данным его бухгалтерской отчетности на последнюю дату </w:t>
      </w:r>
      <w:r w:rsidR="00C17BCB">
        <w:rPr>
          <w:rFonts w:ascii="Times New Roman" w:eastAsia="Times New Roman" w:hAnsi="Times New Roman" w:cs="Times New Roman"/>
          <w:bCs/>
          <w:sz w:val="28"/>
          <w:szCs w:val="28"/>
          <w:lang w:eastAsia="ru-RU"/>
        </w:rPr>
        <w:t>перед совершением сделки, в 2016</w:t>
      </w:r>
      <w:r w:rsidRPr="00901A53">
        <w:rPr>
          <w:rFonts w:ascii="Times New Roman" w:eastAsia="Times New Roman" w:hAnsi="Times New Roman" w:cs="Times New Roman"/>
          <w:bCs/>
          <w:sz w:val="28"/>
          <w:szCs w:val="28"/>
          <w:lang w:eastAsia="ru-RU"/>
        </w:rPr>
        <w:t xml:space="preserve"> году не заключалось.</w:t>
      </w:r>
    </w:p>
    <w:p w:rsidR="005E7C70" w:rsidRPr="000B715E" w:rsidRDefault="005E7C70" w:rsidP="000B715E">
      <w:pPr>
        <w:keepNext/>
        <w:spacing w:after="0" w:line="240" w:lineRule="auto"/>
        <w:ind w:firstLine="540"/>
        <w:jc w:val="both"/>
        <w:outlineLvl w:val="2"/>
        <w:rPr>
          <w:rFonts w:ascii="Times New Roman" w:eastAsia="Times New Roman" w:hAnsi="Times New Roman" w:cs="Times New Roman"/>
          <w:bCs/>
          <w:sz w:val="24"/>
          <w:szCs w:val="24"/>
          <w:lang w:eastAsia="ru-RU"/>
        </w:rPr>
      </w:pPr>
    </w:p>
    <w:p w:rsidR="000B715E" w:rsidRPr="00D53887" w:rsidRDefault="002B3864" w:rsidP="000B715E">
      <w:pPr>
        <w:keepNext/>
        <w:spacing w:after="0" w:line="240" w:lineRule="auto"/>
        <w:jc w:val="both"/>
        <w:outlineLvl w:val="2"/>
        <w:rPr>
          <w:rFonts w:ascii="Times New Roman" w:eastAsia="Times New Roman" w:hAnsi="Times New Roman" w:cs="Times New Roman"/>
          <w:b/>
          <w:bCs/>
          <w:color w:val="000000"/>
          <w:spacing w:val="3"/>
          <w:sz w:val="28"/>
          <w:szCs w:val="28"/>
          <w:lang w:eastAsia="ru-RU"/>
        </w:rPr>
      </w:pPr>
      <w:r>
        <w:rPr>
          <w:rFonts w:ascii="Times New Roman" w:eastAsia="Times New Roman" w:hAnsi="Times New Roman" w:cs="Times New Roman"/>
          <w:b/>
          <w:bCs/>
          <w:color w:val="000000"/>
          <w:spacing w:val="3"/>
          <w:sz w:val="28"/>
          <w:szCs w:val="28"/>
          <w:lang w:eastAsia="ru-RU"/>
        </w:rPr>
        <w:t>2.10.</w:t>
      </w:r>
      <w:r w:rsidR="000B715E" w:rsidRPr="00D53887">
        <w:rPr>
          <w:rFonts w:ascii="Times New Roman" w:eastAsia="Times New Roman" w:hAnsi="Times New Roman" w:cs="Times New Roman"/>
          <w:color w:val="000000"/>
          <w:spacing w:val="3"/>
          <w:sz w:val="28"/>
          <w:szCs w:val="28"/>
          <w:lang w:eastAsia="ru-RU"/>
        </w:rPr>
        <w:t xml:space="preserve"> </w:t>
      </w:r>
      <w:r w:rsidR="000B715E" w:rsidRPr="00D53887">
        <w:rPr>
          <w:rFonts w:ascii="Times New Roman" w:eastAsia="Times New Roman" w:hAnsi="Times New Roman" w:cs="Times New Roman"/>
          <w:b/>
          <w:bCs/>
          <w:color w:val="000000"/>
          <w:spacing w:val="3"/>
          <w:sz w:val="28"/>
          <w:szCs w:val="28"/>
          <w:lang w:eastAsia="ru-RU"/>
        </w:rPr>
        <w:t>Перечень совершенных обществом сделок, признаваемых в соответствии с Федеральным законом «</w:t>
      </w:r>
      <w:r w:rsidR="005E7C70" w:rsidRPr="00D53887">
        <w:rPr>
          <w:rFonts w:ascii="Times New Roman" w:eastAsia="Times New Roman" w:hAnsi="Times New Roman" w:cs="Times New Roman"/>
          <w:b/>
          <w:bCs/>
          <w:color w:val="000000"/>
          <w:spacing w:val="3"/>
          <w:sz w:val="28"/>
          <w:szCs w:val="28"/>
          <w:lang w:eastAsia="ru-RU"/>
        </w:rPr>
        <w:t>Об акционерных обществах</w:t>
      </w:r>
      <w:r w:rsidR="000B715E" w:rsidRPr="00D53887">
        <w:rPr>
          <w:rFonts w:ascii="Times New Roman" w:eastAsia="Times New Roman" w:hAnsi="Times New Roman" w:cs="Times New Roman"/>
          <w:b/>
          <w:bCs/>
          <w:color w:val="000000"/>
          <w:spacing w:val="3"/>
          <w:sz w:val="28"/>
          <w:szCs w:val="28"/>
          <w:lang w:eastAsia="ru-RU"/>
        </w:rPr>
        <w:t>» сделками, в совершении которых имеется заинтересованность.</w:t>
      </w:r>
    </w:p>
    <w:p w:rsidR="000B715E" w:rsidRPr="00901A53" w:rsidRDefault="000B715E" w:rsidP="000B715E">
      <w:pPr>
        <w:keepNext/>
        <w:spacing w:after="0" w:line="240" w:lineRule="auto"/>
        <w:ind w:firstLine="708"/>
        <w:jc w:val="both"/>
        <w:outlineLvl w:val="2"/>
        <w:rPr>
          <w:rFonts w:ascii="Times New Roman" w:eastAsia="Times New Roman" w:hAnsi="Times New Roman" w:cs="Times New Roman"/>
          <w:color w:val="000000"/>
          <w:spacing w:val="3"/>
          <w:sz w:val="28"/>
          <w:szCs w:val="28"/>
          <w:lang w:eastAsia="ru-RU"/>
        </w:rPr>
      </w:pPr>
      <w:r w:rsidRPr="00901A53">
        <w:rPr>
          <w:rFonts w:ascii="Times New Roman" w:eastAsia="Times New Roman" w:hAnsi="Times New Roman" w:cs="Times New Roman"/>
          <w:color w:val="000000"/>
          <w:spacing w:val="3"/>
          <w:sz w:val="28"/>
          <w:szCs w:val="28"/>
          <w:lang w:eastAsia="ru-RU"/>
        </w:rPr>
        <w:t xml:space="preserve">Сделок признаваемы в соответствии с Федеральным законом «Об акционерных обществах» сделками, в совершении которых </w:t>
      </w:r>
      <w:proofErr w:type="gramStart"/>
      <w:r w:rsidRPr="00901A53">
        <w:rPr>
          <w:rFonts w:ascii="Times New Roman" w:eastAsia="Times New Roman" w:hAnsi="Times New Roman" w:cs="Times New Roman"/>
          <w:color w:val="000000"/>
          <w:spacing w:val="3"/>
          <w:sz w:val="28"/>
          <w:szCs w:val="28"/>
          <w:lang w:eastAsia="ru-RU"/>
        </w:rPr>
        <w:t>имеется заинтересованност</w:t>
      </w:r>
      <w:r w:rsidR="006A6648">
        <w:rPr>
          <w:rFonts w:ascii="Times New Roman" w:eastAsia="Times New Roman" w:hAnsi="Times New Roman" w:cs="Times New Roman"/>
          <w:color w:val="000000"/>
          <w:spacing w:val="3"/>
          <w:sz w:val="28"/>
          <w:szCs w:val="28"/>
          <w:lang w:eastAsia="ru-RU"/>
        </w:rPr>
        <w:t>ь в деятельности Общества в 2016</w:t>
      </w:r>
      <w:r w:rsidRPr="00901A53">
        <w:rPr>
          <w:rFonts w:ascii="Times New Roman" w:eastAsia="Times New Roman" w:hAnsi="Times New Roman" w:cs="Times New Roman"/>
          <w:color w:val="000000"/>
          <w:spacing w:val="3"/>
          <w:sz w:val="28"/>
          <w:szCs w:val="28"/>
          <w:lang w:eastAsia="ru-RU"/>
        </w:rPr>
        <w:t xml:space="preserve"> году отсутствовали</w:t>
      </w:r>
      <w:proofErr w:type="gramEnd"/>
      <w:r w:rsidRPr="00901A53">
        <w:rPr>
          <w:rFonts w:ascii="Times New Roman" w:eastAsia="Times New Roman" w:hAnsi="Times New Roman" w:cs="Times New Roman"/>
          <w:color w:val="000000"/>
          <w:spacing w:val="3"/>
          <w:sz w:val="28"/>
          <w:szCs w:val="28"/>
          <w:lang w:eastAsia="ru-RU"/>
        </w:rPr>
        <w:t>.</w:t>
      </w:r>
    </w:p>
    <w:p w:rsidR="005E7C70" w:rsidRPr="000B715E" w:rsidRDefault="005E7C70" w:rsidP="000B715E">
      <w:pPr>
        <w:keepNext/>
        <w:spacing w:after="0" w:line="240" w:lineRule="auto"/>
        <w:ind w:firstLine="708"/>
        <w:jc w:val="both"/>
        <w:outlineLvl w:val="2"/>
        <w:rPr>
          <w:rFonts w:ascii="Times New Roman" w:eastAsia="Times New Roman" w:hAnsi="Times New Roman" w:cs="Times New Roman"/>
          <w:color w:val="000000"/>
          <w:spacing w:val="3"/>
          <w:sz w:val="24"/>
          <w:szCs w:val="24"/>
          <w:lang w:eastAsia="ru-RU"/>
        </w:rPr>
      </w:pPr>
    </w:p>
    <w:p w:rsidR="006C426A" w:rsidRPr="006159E5" w:rsidRDefault="002B3864" w:rsidP="002B3864">
      <w:pPr>
        <w:pStyle w:val="af"/>
        <w:numPr>
          <w:ilvl w:val="0"/>
          <w:numId w:val="29"/>
        </w:numPr>
        <w:autoSpaceDE w:val="0"/>
        <w:autoSpaceDN w:val="0"/>
        <w:adjustRightInd w:val="0"/>
        <w:spacing w:after="0" w:line="24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КОРПОРАТИВНОЕ УПРАВЛЕНИЕ</w:t>
      </w:r>
    </w:p>
    <w:p w:rsidR="006C426A" w:rsidRPr="00901A53"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 xml:space="preserve">     Корпоративное управление в ОАО «</w:t>
      </w:r>
      <w:proofErr w:type="spellStart"/>
      <w:r w:rsidRPr="00901A53">
        <w:rPr>
          <w:rFonts w:ascii="Times New Roman" w:eastAsia="Times New Roman" w:hAnsi="Times New Roman"/>
          <w:bCs/>
          <w:sz w:val="28"/>
          <w:szCs w:val="28"/>
          <w:lang w:eastAsia="ru-RU"/>
        </w:rPr>
        <w:t>Нефтранс</w:t>
      </w:r>
      <w:proofErr w:type="spellEnd"/>
      <w:r w:rsidRPr="00901A53">
        <w:rPr>
          <w:rFonts w:ascii="Times New Roman" w:eastAsia="Times New Roman" w:hAnsi="Times New Roman"/>
          <w:bCs/>
          <w:sz w:val="28"/>
          <w:szCs w:val="28"/>
          <w:lang w:eastAsia="ru-RU"/>
        </w:rPr>
        <w:t xml:space="preserve">» осуществляется в соответствии с требованиями Федерального закона  от 26.12.1995 № 208-ФЗ </w:t>
      </w:r>
      <w:r w:rsidRPr="00901A53">
        <w:rPr>
          <w:rFonts w:ascii="Times New Roman" w:eastAsia="Times New Roman" w:hAnsi="Times New Roman"/>
          <w:bCs/>
          <w:sz w:val="28"/>
          <w:szCs w:val="28"/>
          <w:lang w:eastAsia="ru-RU"/>
        </w:rPr>
        <w:lastRenderedPageBreak/>
        <w:t xml:space="preserve">«Об акционерных обществах» и с учетом основных принципов и рекомендаций Кодекса корпоративного управления, рекомендованного к применению Банком России. Положения Кодекса по обеспечению прав акционеров, раскрытию информации, качества подготовки и проведения заседаний Совета директоров и общих собраний акционеров, действенности </w:t>
      </w:r>
      <w:proofErr w:type="gramStart"/>
      <w:r w:rsidRPr="00901A53">
        <w:rPr>
          <w:rFonts w:ascii="Times New Roman" w:eastAsia="Times New Roman" w:hAnsi="Times New Roman"/>
          <w:bCs/>
          <w:sz w:val="28"/>
          <w:szCs w:val="28"/>
          <w:lang w:eastAsia="ru-RU"/>
        </w:rPr>
        <w:t>контроля за</w:t>
      </w:r>
      <w:proofErr w:type="gramEnd"/>
      <w:r w:rsidRPr="00901A53">
        <w:rPr>
          <w:rFonts w:ascii="Times New Roman" w:eastAsia="Times New Roman" w:hAnsi="Times New Roman"/>
          <w:bCs/>
          <w:sz w:val="28"/>
          <w:szCs w:val="28"/>
          <w:lang w:eastAsia="ru-RU"/>
        </w:rPr>
        <w:t xml:space="preserve"> финансово-хозяйственной деятельностью закреплены во внутренних документах.</w:t>
      </w:r>
    </w:p>
    <w:p w:rsidR="006C426A" w:rsidRPr="00901A53"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Основными принципами корпоративного управления ОАО «</w:t>
      </w:r>
      <w:proofErr w:type="spellStart"/>
      <w:r w:rsidRPr="00901A53">
        <w:rPr>
          <w:rFonts w:ascii="Times New Roman" w:eastAsia="Times New Roman" w:hAnsi="Times New Roman"/>
          <w:bCs/>
          <w:sz w:val="28"/>
          <w:szCs w:val="28"/>
          <w:lang w:eastAsia="ru-RU"/>
        </w:rPr>
        <w:t>Нефтранс</w:t>
      </w:r>
      <w:proofErr w:type="spellEnd"/>
      <w:r w:rsidRPr="00901A53">
        <w:rPr>
          <w:rFonts w:ascii="Times New Roman" w:eastAsia="Times New Roman" w:hAnsi="Times New Roman"/>
          <w:bCs/>
          <w:sz w:val="28"/>
          <w:szCs w:val="28"/>
          <w:lang w:eastAsia="ru-RU"/>
        </w:rPr>
        <w:t>» считает:</w:t>
      </w:r>
    </w:p>
    <w:p w:rsidR="006C426A" w:rsidRPr="00901A53" w:rsidRDefault="006C426A" w:rsidP="006C426A">
      <w:pPr>
        <w:pStyle w:val="af"/>
        <w:numPr>
          <w:ilvl w:val="0"/>
          <w:numId w:val="28"/>
        </w:num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Соблюдение требований законодательства Российской Федерации, положений Устава и внутренних документов Общества;</w:t>
      </w:r>
    </w:p>
    <w:p w:rsidR="006C426A" w:rsidRPr="00901A53" w:rsidRDefault="006C426A" w:rsidP="006C426A">
      <w:pPr>
        <w:pStyle w:val="af"/>
        <w:numPr>
          <w:ilvl w:val="0"/>
          <w:numId w:val="28"/>
        </w:num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Обеспечение равного отношения ко всем акционерам;</w:t>
      </w:r>
    </w:p>
    <w:p w:rsidR="006C426A" w:rsidRPr="00901A53" w:rsidRDefault="006C426A" w:rsidP="006C426A">
      <w:pPr>
        <w:pStyle w:val="af"/>
        <w:numPr>
          <w:ilvl w:val="0"/>
          <w:numId w:val="28"/>
        </w:num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Прозрачность и информационную открытость.</w:t>
      </w:r>
    </w:p>
    <w:p w:rsidR="006C426A" w:rsidRPr="00670587" w:rsidRDefault="00670587" w:rsidP="0009665A">
      <w:pPr>
        <w:pStyle w:val="af"/>
        <w:numPr>
          <w:ilvl w:val="1"/>
          <w:numId w:val="28"/>
        </w:numPr>
        <w:autoSpaceDE w:val="0"/>
        <w:autoSpaceDN w:val="0"/>
        <w:adjustRightInd w:val="0"/>
        <w:spacing w:after="0" w:line="240" w:lineRule="auto"/>
        <w:ind w:left="426" w:hanging="426"/>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6C426A" w:rsidRPr="00670587">
        <w:rPr>
          <w:rFonts w:ascii="Times New Roman" w:eastAsia="Times New Roman" w:hAnsi="Times New Roman"/>
          <w:b/>
          <w:bCs/>
          <w:sz w:val="28"/>
          <w:szCs w:val="28"/>
          <w:lang w:eastAsia="ru-RU"/>
        </w:rPr>
        <w:t>Органы управления и контроля Общества</w:t>
      </w:r>
      <w:r w:rsidR="0009665A" w:rsidRPr="00670587">
        <w:rPr>
          <w:rFonts w:ascii="Times New Roman" w:eastAsia="Times New Roman" w:hAnsi="Times New Roman"/>
          <w:b/>
          <w:bCs/>
          <w:sz w:val="28"/>
          <w:szCs w:val="28"/>
          <w:lang w:eastAsia="ru-RU"/>
        </w:rPr>
        <w:t>.</w:t>
      </w:r>
    </w:p>
    <w:p w:rsidR="006C426A" w:rsidRPr="00901A53"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376219">
        <w:rPr>
          <w:rFonts w:ascii="Times New Roman" w:eastAsia="Times New Roman" w:hAnsi="Times New Roman"/>
          <w:bCs/>
          <w:sz w:val="24"/>
          <w:szCs w:val="24"/>
          <w:lang w:eastAsia="ru-RU"/>
        </w:rPr>
        <w:t xml:space="preserve">     </w:t>
      </w:r>
      <w:r w:rsidRPr="00901A53">
        <w:rPr>
          <w:rFonts w:ascii="Times New Roman" w:eastAsia="Times New Roman" w:hAnsi="Times New Roman"/>
          <w:bCs/>
          <w:sz w:val="28"/>
          <w:szCs w:val="28"/>
          <w:lang w:eastAsia="ru-RU"/>
        </w:rPr>
        <w:t>Существующая структура управления ОАО «</w:t>
      </w:r>
      <w:proofErr w:type="spellStart"/>
      <w:r w:rsidRPr="00901A53">
        <w:rPr>
          <w:rFonts w:ascii="Times New Roman" w:eastAsia="Times New Roman" w:hAnsi="Times New Roman"/>
          <w:bCs/>
          <w:sz w:val="28"/>
          <w:szCs w:val="28"/>
          <w:lang w:eastAsia="ru-RU"/>
        </w:rPr>
        <w:t>Нефтранс</w:t>
      </w:r>
      <w:proofErr w:type="spellEnd"/>
      <w:r w:rsidRPr="00901A53">
        <w:rPr>
          <w:rFonts w:ascii="Times New Roman" w:eastAsia="Times New Roman" w:hAnsi="Times New Roman"/>
          <w:bCs/>
          <w:sz w:val="28"/>
          <w:szCs w:val="28"/>
          <w:lang w:eastAsia="ru-RU"/>
        </w:rPr>
        <w:t>» обусловлена требованиями Федерального закона от 26.12.1995 г. № 208-ФЗ «Об акционерных обществах», Уставом ОАО «</w:t>
      </w:r>
      <w:proofErr w:type="spellStart"/>
      <w:r w:rsidRPr="00901A53">
        <w:rPr>
          <w:rFonts w:ascii="Times New Roman" w:eastAsia="Times New Roman" w:hAnsi="Times New Roman"/>
          <w:bCs/>
          <w:sz w:val="28"/>
          <w:szCs w:val="28"/>
          <w:lang w:eastAsia="ru-RU"/>
        </w:rPr>
        <w:t>Нефтранс</w:t>
      </w:r>
      <w:proofErr w:type="spellEnd"/>
      <w:r w:rsidRPr="00901A53">
        <w:rPr>
          <w:rFonts w:ascii="Times New Roman" w:eastAsia="Times New Roman" w:hAnsi="Times New Roman"/>
          <w:bCs/>
          <w:sz w:val="28"/>
          <w:szCs w:val="28"/>
          <w:lang w:eastAsia="ru-RU"/>
        </w:rPr>
        <w:t>» и Положениями об органах управления и контроля.</w:t>
      </w:r>
    </w:p>
    <w:p w:rsidR="006C426A" w:rsidRPr="00901A53"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 xml:space="preserve">     Высшим органом управления Общества является Общее собрание акционеров. Компетенция Общего собрания акционеров определена Уставом Общества. Порядок созыва, подготовки и проведения Общего собрания акционеров, а также принятие решений Общим собранием акционеров определены Положением «Об общем собрании акционеров». На общих собраниях акционеров Общества все акционеры независимо от количества принадлежащих им акций имеют возможность выразить свое мнение по вопросам повестки дня общего собрания и задать руководству интересующие вопросы.</w:t>
      </w:r>
    </w:p>
    <w:p w:rsidR="006C426A" w:rsidRPr="00901A53"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 xml:space="preserve">     Общее руководство деятельностью ОАО «</w:t>
      </w:r>
      <w:proofErr w:type="spellStart"/>
      <w:r w:rsidRPr="00901A53">
        <w:rPr>
          <w:rFonts w:ascii="Times New Roman" w:eastAsia="Times New Roman" w:hAnsi="Times New Roman"/>
          <w:bCs/>
          <w:sz w:val="28"/>
          <w:szCs w:val="28"/>
          <w:lang w:eastAsia="ru-RU"/>
        </w:rPr>
        <w:t>Нефтранс</w:t>
      </w:r>
      <w:proofErr w:type="spellEnd"/>
      <w:r w:rsidRPr="00901A53">
        <w:rPr>
          <w:rFonts w:ascii="Times New Roman" w:eastAsia="Times New Roman" w:hAnsi="Times New Roman"/>
          <w:bCs/>
          <w:sz w:val="28"/>
          <w:szCs w:val="28"/>
          <w:lang w:eastAsia="ru-RU"/>
        </w:rPr>
        <w:t>» осуществляет Совет директоров. Свою деятельность Совет директоров Общества осуществляет в соответствии с Уставом и Положением «О совете директоров». Состав Совета директоров избирается кумулятивным голосованием на Общих собраниях акционеров.</w:t>
      </w:r>
    </w:p>
    <w:p w:rsidR="006C426A"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 xml:space="preserve">     Единоличным исполнительным органом, осуществляющим руководство текущей хозяйственной деятельностью Общества, является генеральный директор. Полномочия генерального директора, его права и обязанности определены Уставом Общества. Генеральный директор подотчетен Совету директоров и Общему собранию акционеров.</w:t>
      </w:r>
    </w:p>
    <w:p w:rsidR="007A0B1F" w:rsidRDefault="007A0B1F" w:rsidP="006C426A">
      <w:pPr>
        <w:autoSpaceDE w:val="0"/>
        <w:autoSpaceDN w:val="0"/>
        <w:adjustRightInd w:val="0"/>
        <w:spacing w:after="0" w:line="240" w:lineRule="auto"/>
        <w:jc w:val="both"/>
        <w:rPr>
          <w:rFonts w:ascii="Times New Roman" w:eastAsia="Times New Roman" w:hAnsi="Times New Roman"/>
          <w:bCs/>
          <w:sz w:val="28"/>
          <w:szCs w:val="28"/>
          <w:lang w:eastAsia="ru-RU"/>
        </w:rPr>
      </w:pPr>
    </w:p>
    <w:p w:rsidR="007A0B1F" w:rsidRDefault="007A0B1F" w:rsidP="006C426A">
      <w:pPr>
        <w:autoSpaceDE w:val="0"/>
        <w:autoSpaceDN w:val="0"/>
        <w:adjustRightInd w:val="0"/>
        <w:spacing w:after="0" w:line="240" w:lineRule="auto"/>
        <w:jc w:val="both"/>
        <w:rPr>
          <w:rFonts w:ascii="Times New Roman" w:eastAsia="Times New Roman" w:hAnsi="Times New Roman"/>
          <w:bCs/>
          <w:sz w:val="28"/>
          <w:szCs w:val="28"/>
          <w:lang w:eastAsia="ru-RU"/>
        </w:rPr>
      </w:pPr>
    </w:p>
    <w:p w:rsidR="007A0B1F" w:rsidRDefault="007A0B1F" w:rsidP="006C426A">
      <w:pPr>
        <w:autoSpaceDE w:val="0"/>
        <w:autoSpaceDN w:val="0"/>
        <w:adjustRightInd w:val="0"/>
        <w:spacing w:after="0" w:line="240" w:lineRule="auto"/>
        <w:jc w:val="both"/>
        <w:rPr>
          <w:rFonts w:ascii="Times New Roman" w:eastAsia="Times New Roman" w:hAnsi="Times New Roman"/>
          <w:bCs/>
          <w:sz w:val="28"/>
          <w:szCs w:val="28"/>
          <w:lang w:eastAsia="ru-RU"/>
        </w:rPr>
      </w:pPr>
    </w:p>
    <w:p w:rsidR="007A0B1F" w:rsidRDefault="007A0B1F" w:rsidP="006C426A">
      <w:pPr>
        <w:autoSpaceDE w:val="0"/>
        <w:autoSpaceDN w:val="0"/>
        <w:adjustRightInd w:val="0"/>
        <w:spacing w:after="0" w:line="240" w:lineRule="auto"/>
        <w:jc w:val="both"/>
        <w:rPr>
          <w:rFonts w:ascii="Times New Roman" w:eastAsia="Times New Roman" w:hAnsi="Times New Roman"/>
          <w:bCs/>
          <w:sz w:val="28"/>
          <w:szCs w:val="28"/>
          <w:lang w:eastAsia="ru-RU"/>
        </w:rPr>
      </w:pPr>
    </w:p>
    <w:p w:rsidR="007A0B1F" w:rsidRDefault="007A0B1F" w:rsidP="006C426A">
      <w:pPr>
        <w:autoSpaceDE w:val="0"/>
        <w:autoSpaceDN w:val="0"/>
        <w:adjustRightInd w:val="0"/>
        <w:spacing w:after="0" w:line="240" w:lineRule="auto"/>
        <w:jc w:val="both"/>
        <w:rPr>
          <w:rFonts w:ascii="Times New Roman" w:eastAsia="Times New Roman" w:hAnsi="Times New Roman"/>
          <w:bCs/>
          <w:sz w:val="28"/>
          <w:szCs w:val="28"/>
          <w:lang w:eastAsia="ru-RU"/>
        </w:rPr>
      </w:pPr>
    </w:p>
    <w:p w:rsidR="007A0B1F" w:rsidRDefault="007A0B1F" w:rsidP="006C426A">
      <w:pPr>
        <w:autoSpaceDE w:val="0"/>
        <w:autoSpaceDN w:val="0"/>
        <w:adjustRightInd w:val="0"/>
        <w:spacing w:after="0" w:line="240" w:lineRule="auto"/>
        <w:jc w:val="both"/>
        <w:rPr>
          <w:rFonts w:ascii="Times New Roman" w:eastAsia="Times New Roman" w:hAnsi="Times New Roman"/>
          <w:bCs/>
          <w:sz w:val="28"/>
          <w:szCs w:val="28"/>
          <w:lang w:eastAsia="ru-RU"/>
        </w:rPr>
      </w:pPr>
    </w:p>
    <w:p w:rsidR="007A0B1F" w:rsidRPr="00901A53" w:rsidRDefault="007A0B1F" w:rsidP="006C426A">
      <w:pPr>
        <w:autoSpaceDE w:val="0"/>
        <w:autoSpaceDN w:val="0"/>
        <w:adjustRightInd w:val="0"/>
        <w:spacing w:after="0" w:line="240" w:lineRule="auto"/>
        <w:jc w:val="both"/>
        <w:rPr>
          <w:rFonts w:ascii="Times New Roman" w:eastAsia="Times New Roman" w:hAnsi="Times New Roman"/>
          <w:bCs/>
          <w:sz w:val="28"/>
          <w:szCs w:val="28"/>
          <w:lang w:eastAsia="ru-RU"/>
        </w:rPr>
      </w:pPr>
    </w:p>
    <w:p w:rsidR="00670587" w:rsidRDefault="00670587"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pict>
          <v:shapetype id="_x0000_t109" coordsize="21600,21600" o:spt="109" path="m,l,21600r21600,l21600,xe">
            <v:stroke joinstyle="miter"/>
            <v:path gradientshapeok="t" o:connecttype="rect"/>
          </v:shapetype>
          <v:shape id="_x0000_s1039" type="#_x0000_t109" style="position:absolute;left:0;text-align:left;margin-left:1.95pt;margin-top:.6pt;width:177.75pt;height:53.7pt;z-index:251670528">
            <v:textbox style="mso-next-textbox:#_x0000_s1039">
              <w:txbxContent>
                <w:p w:rsidR="00471F5E" w:rsidRPr="00EA6A00" w:rsidRDefault="00471F5E" w:rsidP="006C426A">
                  <w:pPr>
                    <w:rPr>
                      <w:b/>
                    </w:rPr>
                  </w:pPr>
                  <w:r>
                    <w:rPr>
                      <w:b/>
                    </w:rPr>
                    <w:t xml:space="preserve">      </w:t>
                  </w:r>
                  <w:r w:rsidRPr="00EA6A00">
                    <w:rPr>
                      <w:b/>
                    </w:rPr>
                    <w:t>Высший орган управления</w:t>
                  </w:r>
                </w:p>
                <w:p w:rsidR="00471F5E" w:rsidRDefault="00471F5E" w:rsidP="006C426A">
                  <w:r>
                    <w:t xml:space="preserve">  ОБЩЕЕ СОБРАНИЕ АКЦИОНЕРОВ</w:t>
                  </w:r>
                </w:p>
              </w:txbxContent>
            </v:textbox>
          </v:shape>
        </w:pict>
      </w:r>
      <w:r w:rsidR="006C426A">
        <w:rPr>
          <w:rFonts w:ascii="Times New Roman" w:eastAsia="Times New Roman" w:hAnsi="Times New Roman"/>
          <w:bCs/>
          <w:sz w:val="24"/>
          <w:szCs w:val="24"/>
          <w:lang w:eastAsia="ru-RU"/>
        </w:rPr>
        <w:t xml:space="preserve">  </w:t>
      </w:r>
      <w:proofErr w:type="spellStart"/>
      <w:r w:rsidR="006C426A">
        <w:rPr>
          <w:rFonts w:ascii="Times New Roman" w:eastAsia="Times New Roman" w:hAnsi="Times New Roman"/>
          <w:bCs/>
          <w:sz w:val="24"/>
          <w:szCs w:val="24"/>
          <w:lang w:eastAsia="ru-RU"/>
        </w:rPr>
        <w:t>ВысшийВ</w:t>
      </w:r>
      <w:proofErr w:type="spellEnd"/>
      <w:r w:rsidR="006C426A">
        <w:rPr>
          <w:rFonts w:ascii="Times New Roman" w:eastAsia="Times New Roman" w:hAnsi="Times New Roman"/>
          <w:bCs/>
          <w:sz w:val="24"/>
          <w:szCs w:val="24"/>
          <w:lang w:eastAsia="ru-RU"/>
        </w:rPr>
        <w:t xml:space="preserve">    </w:t>
      </w: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type id="_x0000_t32" coordsize="21600,21600" o:spt="32" o:oned="t" path="m,l21600,21600e" filled="f">
            <v:path arrowok="t" fillok="f" o:connecttype="none"/>
            <o:lock v:ext="edit" shapetype="t"/>
          </v:shapetype>
          <v:shape id="_x0000_s1046" type="#_x0000_t32" style="position:absolute;left:0;text-align:left;margin-left:179.7pt;margin-top:12.75pt;width:90pt;height:66pt;z-index:251677696" o:connectortype="straight">
            <v:stroke startarrow="block" endarrow="block"/>
          </v:shape>
        </w:pict>
      </w:r>
    </w:p>
    <w:p w:rsidR="006C426A" w:rsidRDefault="006C426A"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049" type="#_x0000_t32" style="position:absolute;left:0;text-align:left;margin-left:19.2pt;margin-top:12.95pt;width:0;height:128.25pt;flip:y;z-index:251680768" o:connectortype="straight">
            <v:stroke endarrow="block"/>
          </v:shape>
        </w:pict>
      </w:r>
      <w:r>
        <w:rPr>
          <w:rFonts w:ascii="Times New Roman" w:eastAsia="Times New Roman" w:hAnsi="Times New Roman"/>
          <w:bCs/>
          <w:noProof/>
          <w:sz w:val="24"/>
          <w:szCs w:val="24"/>
          <w:lang w:eastAsia="ru-RU"/>
        </w:rPr>
        <w:pict>
          <v:shape id="_x0000_s1043" type="#_x0000_t32" style="position:absolute;left:0;text-align:left;margin-left:91.95pt;margin-top:12.95pt;width:0;height:45.75pt;z-index:251674624" o:connectortype="straight">
            <v:stroke endarrow="block"/>
          </v:shape>
        </w:pict>
      </w: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042" type="#_x0000_t109" style="position:absolute;left:0;text-align:left;margin-left:269.7pt;margin-top:10.4pt;width:191.25pt;height:102pt;z-index:251673600">
            <v:textbox>
              <w:txbxContent>
                <w:p w:rsidR="00471F5E" w:rsidRDefault="00471F5E" w:rsidP="006C426A">
                  <w:pPr>
                    <w:jc w:val="center"/>
                    <w:rPr>
                      <w:b/>
                    </w:rPr>
                  </w:pPr>
                  <w:proofErr w:type="gramStart"/>
                  <w:r>
                    <w:rPr>
                      <w:b/>
                    </w:rPr>
                    <w:t>Контроль за</w:t>
                  </w:r>
                  <w:proofErr w:type="gramEnd"/>
                  <w:r>
                    <w:rPr>
                      <w:b/>
                    </w:rPr>
                    <w:t xml:space="preserve"> финансово-хозяйственной деятельностью</w:t>
                  </w:r>
                </w:p>
                <w:p w:rsidR="00471F5E" w:rsidRDefault="00471F5E" w:rsidP="006C426A">
                  <w:pPr>
                    <w:rPr>
                      <w:b/>
                    </w:rPr>
                  </w:pPr>
                </w:p>
                <w:p w:rsidR="00471F5E" w:rsidRPr="00EA6A00" w:rsidRDefault="00471F5E" w:rsidP="006C426A">
                  <w:pPr>
                    <w:jc w:val="center"/>
                  </w:pPr>
                  <w:r>
                    <w:t>РЕВИЗИОННАЯ КОМИССИЯ</w:t>
                  </w:r>
                </w:p>
              </w:txbxContent>
            </v:textbox>
          </v:shape>
        </w:pict>
      </w:r>
    </w:p>
    <w:p w:rsidR="006C426A" w:rsidRDefault="006C426A"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6C426A" w:rsidRDefault="006C426A"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040" type="#_x0000_t109" style="position:absolute;left:0;text-align:left;margin-left:1.95pt;margin-top:3.5pt;width:181.5pt;height:30.75pt;z-index:251671552">
            <v:textbox>
              <w:txbxContent>
                <w:p w:rsidR="00471F5E" w:rsidRDefault="00471F5E" w:rsidP="006C426A">
                  <w:r>
                    <w:t xml:space="preserve">              СОВЕТ ДИРЕКТОРОВ                                              </w:t>
                  </w:r>
                </w:p>
              </w:txbxContent>
            </v:textbox>
          </v:shape>
        </w:pict>
      </w: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045" type="#_x0000_t32" style="position:absolute;left:0;text-align:left;margin-left:183.45pt;margin-top:6.95pt;width:86.25pt;height:0;z-index:251676672" o:connectortype="straight">
            <v:stroke startarrow="block" endarrow="block"/>
          </v:shape>
        </w:pict>
      </w: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048" type="#_x0000_t32" style="position:absolute;left:0;text-align:left;margin-left:1.95pt;margin-top:6.65pt;width:0;height:51.75pt;flip:y;z-index:251679744" o:connectortype="straight">
            <v:stroke endarrow="block"/>
          </v:shape>
        </w:pict>
      </w:r>
      <w:r>
        <w:rPr>
          <w:rFonts w:ascii="Times New Roman" w:eastAsia="Times New Roman" w:hAnsi="Times New Roman"/>
          <w:bCs/>
          <w:noProof/>
          <w:sz w:val="24"/>
          <w:szCs w:val="24"/>
          <w:lang w:eastAsia="ru-RU"/>
        </w:rPr>
        <w:pict>
          <v:shape id="_x0000_s1044" type="#_x0000_t32" style="position:absolute;left:0;text-align:left;margin-left:91.95pt;margin-top:6.65pt;width:0;height:51.75pt;z-index:251675648" o:connectortype="straight">
            <v:stroke endarrow="block"/>
          </v:shape>
        </w:pict>
      </w: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047" type="#_x0000_t32" style="position:absolute;left:0;text-align:left;margin-left:183.45pt;margin-top:10.85pt;width:86.25pt;height:75.75pt;flip:y;z-index:251678720" o:connectortype="straight">
            <v:stroke startarrow="block" endarrow="block"/>
          </v:shape>
        </w:pict>
      </w:r>
    </w:p>
    <w:p w:rsidR="006C426A" w:rsidRDefault="006C426A"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6C426A" w:rsidRDefault="006C426A"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6C426A" w:rsidRDefault="00D73233" w:rsidP="006C426A">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pict>
          <v:shape id="_x0000_s1041" type="#_x0000_t109" style="position:absolute;left:0;text-align:left;margin-left:1.95pt;margin-top:3.2pt;width:181.5pt;height:75pt;z-index:251672576">
            <v:textbox>
              <w:txbxContent>
                <w:p w:rsidR="00471F5E" w:rsidRDefault="00471F5E" w:rsidP="006C426A">
                  <w:pPr>
                    <w:jc w:val="center"/>
                    <w:rPr>
                      <w:b/>
                    </w:rPr>
                  </w:pPr>
                  <w:r w:rsidRPr="00EA6A00">
                    <w:rPr>
                      <w:b/>
                    </w:rPr>
                    <w:t>Единоличный исполнительный орган</w:t>
                  </w:r>
                </w:p>
                <w:p w:rsidR="00471F5E" w:rsidRPr="00EA6A00" w:rsidRDefault="00471F5E" w:rsidP="006C426A">
                  <w:pPr>
                    <w:jc w:val="center"/>
                  </w:pPr>
                  <w:r>
                    <w:t>ГЕНЕРАЛЬНЫЙ ДИРЕКТОР</w:t>
                  </w:r>
                </w:p>
              </w:txbxContent>
            </v:textbox>
          </v:shape>
        </w:pict>
      </w:r>
    </w:p>
    <w:p w:rsidR="00716B09" w:rsidRDefault="00716B09"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716B09" w:rsidRDefault="00716B09"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716B09" w:rsidRDefault="00716B09"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716B09" w:rsidRDefault="00716B09"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716B09" w:rsidRDefault="00716B09" w:rsidP="006C426A">
      <w:pPr>
        <w:autoSpaceDE w:val="0"/>
        <w:autoSpaceDN w:val="0"/>
        <w:adjustRightInd w:val="0"/>
        <w:spacing w:after="0" w:line="240" w:lineRule="auto"/>
        <w:jc w:val="both"/>
        <w:rPr>
          <w:rFonts w:ascii="Times New Roman" w:eastAsia="Times New Roman" w:hAnsi="Times New Roman"/>
          <w:bCs/>
          <w:sz w:val="24"/>
          <w:szCs w:val="24"/>
          <w:lang w:eastAsia="ru-RU"/>
        </w:rPr>
      </w:pPr>
    </w:p>
    <w:p w:rsidR="006C426A" w:rsidRPr="00901A53"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32"/>
          <w:szCs w:val="32"/>
          <w:lang w:eastAsia="ru-RU"/>
        </w:rPr>
        <w:t xml:space="preserve">    </w:t>
      </w:r>
      <w:r w:rsidRPr="00901A53">
        <w:rPr>
          <w:rFonts w:ascii="Times New Roman" w:eastAsia="Times New Roman" w:hAnsi="Times New Roman"/>
          <w:bCs/>
          <w:sz w:val="28"/>
          <w:szCs w:val="28"/>
          <w:lang w:eastAsia="ru-RU"/>
        </w:rPr>
        <w:t xml:space="preserve">Органом </w:t>
      </w:r>
      <w:proofErr w:type="gramStart"/>
      <w:r w:rsidRPr="00901A53">
        <w:rPr>
          <w:rFonts w:ascii="Times New Roman" w:eastAsia="Times New Roman" w:hAnsi="Times New Roman"/>
          <w:bCs/>
          <w:sz w:val="28"/>
          <w:szCs w:val="28"/>
          <w:lang w:eastAsia="ru-RU"/>
        </w:rPr>
        <w:t>контроля за</w:t>
      </w:r>
      <w:proofErr w:type="gramEnd"/>
      <w:r w:rsidRPr="00901A53">
        <w:rPr>
          <w:rFonts w:ascii="Times New Roman" w:eastAsia="Times New Roman" w:hAnsi="Times New Roman"/>
          <w:bCs/>
          <w:sz w:val="28"/>
          <w:szCs w:val="28"/>
          <w:lang w:eastAsia="ru-RU"/>
        </w:rPr>
        <w:t xml:space="preserve"> финансово-хозяйственной деятельностью Общества является ревизионная комиссия, осуществляющая свою деятельность в соответствии с Уставом и Положением «О ревизионной комиссии».</w:t>
      </w:r>
    </w:p>
    <w:p w:rsidR="006C426A" w:rsidRPr="00901A53" w:rsidRDefault="006C426A" w:rsidP="006C426A">
      <w:pPr>
        <w:autoSpaceDE w:val="0"/>
        <w:autoSpaceDN w:val="0"/>
        <w:adjustRightInd w:val="0"/>
        <w:spacing w:after="0" w:line="240" w:lineRule="auto"/>
        <w:jc w:val="both"/>
        <w:rPr>
          <w:rFonts w:ascii="Times New Roman" w:eastAsia="Times New Roman" w:hAnsi="Times New Roman"/>
          <w:bCs/>
          <w:sz w:val="28"/>
          <w:szCs w:val="28"/>
          <w:lang w:eastAsia="ru-RU"/>
        </w:rPr>
      </w:pPr>
      <w:r w:rsidRPr="00901A53">
        <w:rPr>
          <w:rFonts w:ascii="Times New Roman" w:eastAsia="Times New Roman" w:hAnsi="Times New Roman"/>
          <w:bCs/>
          <w:sz w:val="28"/>
          <w:szCs w:val="28"/>
          <w:lang w:eastAsia="ru-RU"/>
        </w:rPr>
        <w:t xml:space="preserve">     Все положения, регламентирующие деятельность органов управления и контроля Общества утверждены Общим собранием акционеров.</w:t>
      </w:r>
    </w:p>
    <w:p w:rsidR="00670587" w:rsidRPr="00901A53" w:rsidRDefault="00670587" w:rsidP="00670587">
      <w:pPr>
        <w:pStyle w:val="af"/>
        <w:numPr>
          <w:ilvl w:val="1"/>
          <w:numId w:val="28"/>
        </w:numPr>
        <w:spacing w:after="0" w:line="240" w:lineRule="auto"/>
        <w:ind w:hanging="720"/>
        <w:jc w:val="both"/>
        <w:rPr>
          <w:rFonts w:ascii="Times New Roman" w:eastAsia="Times New Roman" w:hAnsi="Times New Roman"/>
          <w:b/>
          <w:sz w:val="28"/>
          <w:szCs w:val="28"/>
          <w:lang w:eastAsia="ru-RU"/>
        </w:rPr>
      </w:pPr>
      <w:r w:rsidRPr="00901A53">
        <w:rPr>
          <w:rFonts w:ascii="Times New Roman" w:eastAsia="Times New Roman" w:hAnsi="Times New Roman"/>
          <w:b/>
          <w:sz w:val="28"/>
          <w:szCs w:val="28"/>
          <w:lang w:eastAsia="ru-RU"/>
        </w:rPr>
        <w:t>Сведения об уставном капитале Общества</w:t>
      </w:r>
    </w:p>
    <w:p w:rsidR="00670587" w:rsidRPr="00901A53" w:rsidRDefault="00670587" w:rsidP="00670587">
      <w:pPr>
        <w:spacing w:after="0" w:line="240" w:lineRule="auto"/>
        <w:jc w:val="both"/>
        <w:rPr>
          <w:rFonts w:ascii="Times New Roman" w:hAnsi="Times New Roman"/>
          <w:sz w:val="28"/>
          <w:szCs w:val="28"/>
        </w:rPr>
      </w:pPr>
      <w:r w:rsidRPr="00901A53">
        <w:rPr>
          <w:rFonts w:ascii="Times New Roman" w:hAnsi="Times New Roman"/>
          <w:sz w:val="28"/>
          <w:szCs w:val="28"/>
        </w:rPr>
        <w:t xml:space="preserve">     Уставный капитал общества  11 651 (одиннадцать тысяч шестьсот пятьдесят один) рубль и разделен на 11 552   обыкновенные именные акции номинальной стоимостью 1,00857 рубля  каждая.</w:t>
      </w:r>
    </w:p>
    <w:p w:rsidR="00670587" w:rsidRPr="00901A53" w:rsidRDefault="00670587" w:rsidP="00670587">
      <w:pPr>
        <w:pStyle w:val="Default"/>
        <w:numPr>
          <w:ilvl w:val="1"/>
          <w:numId w:val="28"/>
        </w:numPr>
        <w:ind w:hanging="720"/>
        <w:jc w:val="both"/>
        <w:rPr>
          <w:rFonts w:ascii="Cambria" w:hAnsi="Cambria"/>
          <w:b/>
          <w:sz w:val="28"/>
          <w:szCs w:val="28"/>
        </w:rPr>
      </w:pPr>
      <w:r w:rsidRPr="00901A53">
        <w:rPr>
          <w:rFonts w:ascii="Times New Roman" w:eastAsia="Times New Roman" w:hAnsi="Times New Roman"/>
          <w:b/>
          <w:sz w:val="28"/>
          <w:szCs w:val="28"/>
          <w:lang w:eastAsia="ru-RU"/>
        </w:rPr>
        <w:t>Сведения об акцион</w:t>
      </w:r>
      <w:r w:rsidR="00C17BCB">
        <w:rPr>
          <w:rFonts w:ascii="Times New Roman" w:eastAsia="Times New Roman" w:hAnsi="Times New Roman"/>
          <w:b/>
          <w:sz w:val="28"/>
          <w:szCs w:val="28"/>
          <w:lang w:eastAsia="ru-RU"/>
        </w:rPr>
        <w:t>ерах Общества на 31 декабря 2016</w:t>
      </w:r>
      <w:r w:rsidRPr="00901A53">
        <w:rPr>
          <w:rFonts w:ascii="Times New Roman" w:eastAsia="Times New Roman" w:hAnsi="Times New Roman"/>
          <w:b/>
          <w:sz w:val="28"/>
          <w:szCs w:val="28"/>
          <w:lang w:eastAsia="ru-RU"/>
        </w:rPr>
        <w:t xml:space="preserve"> г</w:t>
      </w:r>
      <w:r w:rsidR="00F40D89" w:rsidRPr="00901A53">
        <w:rPr>
          <w:rFonts w:ascii="Times New Roman" w:eastAsia="Times New Roman" w:hAnsi="Times New Roman"/>
          <w:b/>
          <w:sz w:val="28"/>
          <w:szCs w:val="28"/>
          <w:lang w:eastAsia="ru-RU"/>
        </w:rPr>
        <w:t>.</w:t>
      </w:r>
    </w:p>
    <w:p w:rsidR="00D90433" w:rsidRPr="00901A53" w:rsidRDefault="00D90433" w:rsidP="00361A4F">
      <w:pPr>
        <w:pStyle w:val="af"/>
        <w:spacing w:after="0" w:line="240" w:lineRule="auto"/>
        <w:ind w:left="0"/>
        <w:jc w:val="both"/>
        <w:rPr>
          <w:rFonts w:ascii="Times New Roman" w:eastAsia="Times New Roman" w:hAnsi="Times New Roman"/>
          <w:sz w:val="28"/>
          <w:szCs w:val="28"/>
          <w:lang w:eastAsia="ru-RU"/>
        </w:rPr>
      </w:pPr>
      <w:r w:rsidRPr="00901A53">
        <w:rPr>
          <w:rFonts w:ascii="Times New Roman" w:eastAsia="Times New Roman" w:hAnsi="Times New Roman"/>
          <w:sz w:val="28"/>
          <w:szCs w:val="28"/>
          <w:lang w:eastAsia="ru-RU"/>
        </w:rPr>
        <w:t xml:space="preserve">     Общее количество лиц, зарегистрированных в реестре акционеров эмитента на дату окончания отчетного года – 334, все акционеры физические лица.</w:t>
      </w:r>
    </w:p>
    <w:p w:rsidR="00D90433" w:rsidRPr="00901A53" w:rsidRDefault="00D90433" w:rsidP="00D90433">
      <w:pPr>
        <w:pStyle w:val="af"/>
        <w:spacing w:after="0" w:line="240" w:lineRule="auto"/>
        <w:ind w:left="0"/>
        <w:rPr>
          <w:rFonts w:ascii="Times New Roman" w:eastAsia="Times New Roman" w:hAnsi="Times New Roman"/>
          <w:sz w:val="28"/>
          <w:szCs w:val="28"/>
          <w:lang w:eastAsia="ru-RU"/>
        </w:rPr>
      </w:pPr>
      <w:r w:rsidRPr="00901A53">
        <w:rPr>
          <w:rFonts w:ascii="Times New Roman" w:eastAsia="Times New Roman" w:hAnsi="Times New Roman"/>
          <w:sz w:val="28"/>
          <w:szCs w:val="28"/>
          <w:lang w:eastAsia="ru-RU"/>
        </w:rPr>
        <w:t>Номинальных держателей акций нет.</w:t>
      </w:r>
    </w:p>
    <w:p w:rsidR="00F40D89" w:rsidRPr="00901A53" w:rsidRDefault="00F40D89" w:rsidP="00F40D89">
      <w:pPr>
        <w:pStyle w:val="Default"/>
        <w:numPr>
          <w:ilvl w:val="1"/>
          <w:numId w:val="28"/>
        </w:numPr>
        <w:ind w:left="0" w:firstLine="0"/>
        <w:jc w:val="both"/>
        <w:rPr>
          <w:rFonts w:ascii="Cambria" w:hAnsi="Cambria"/>
          <w:b/>
          <w:sz w:val="28"/>
          <w:szCs w:val="28"/>
        </w:rPr>
      </w:pPr>
      <w:r w:rsidRPr="00901A53">
        <w:rPr>
          <w:rFonts w:ascii="Cambria" w:hAnsi="Cambria"/>
          <w:b/>
          <w:sz w:val="28"/>
          <w:szCs w:val="28"/>
        </w:rPr>
        <w:t>Общее собрание акционеров.</w:t>
      </w:r>
    </w:p>
    <w:p w:rsidR="007B07B9" w:rsidRPr="00901A53" w:rsidRDefault="00B96ACF" w:rsidP="007B07B9">
      <w:pPr>
        <w:autoSpaceDE w:val="0"/>
        <w:autoSpaceDN w:val="0"/>
        <w:adjustRightInd w:val="0"/>
        <w:spacing w:after="0" w:line="240" w:lineRule="auto"/>
        <w:rPr>
          <w:rFonts w:ascii="Times New Roman" w:eastAsia="TT31o00" w:hAnsi="Times New Roman"/>
          <w:sz w:val="28"/>
          <w:szCs w:val="28"/>
        </w:rPr>
      </w:pPr>
      <w:r>
        <w:rPr>
          <w:rFonts w:ascii="Times New Roman" w:eastAsia="TT31o00" w:hAnsi="Times New Roman"/>
          <w:sz w:val="28"/>
          <w:szCs w:val="28"/>
        </w:rPr>
        <w:t xml:space="preserve">     23</w:t>
      </w:r>
      <w:r w:rsidR="007B07B9" w:rsidRPr="00901A53">
        <w:rPr>
          <w:rFonts w:ascii="Times New Roman" w:eastAsia="TT31o00" w:hAnsi="Times New Roman"/>
          <w:sz w:val="28"/>
          <w:szCs w:val="28"/>
        </w:rPr>
        <w:t xml:space="preserve"> </w:t>
      </w:r>
      <w:r>
        <w:rPr>
          <w:rFonts w:ascii="Times New Roman" w:eastAsia="TT31o00" w:hAnsi="Times New Roman"/>
          <w:sz w:val="28"/>
          <w:szCs w:val="28"/>
        </w:rPr>
        <w:t xml:space="preserve">мая 2016 </w:t>
      </w:r>
      <w:r w:rsidR="007B07B9" w:rsidRPr="00901A53">
        <w:rPr>
          <w:rFonts w:ascii="Times New Roman" w:eastAsia="TT31o00" w:hAnsi="Times New Roman"/>
          <w:sz w:val="28"/>
          <w:szCs w:val="28"/>
        </w:rPr>
        <w:t xml:space="preserve"> года состоялось Годовое общее собрание акционеров Общества в форме</w:t>
      </w:r>
      <w:r>
        <w:rPr>
          <w:rFonts w:ascii="Times New Roman" w:eastAsia="TT31o00" w:hAnsi="Times New Roman"/>
          <w:sz w:val="28"/>
          <w:szCs w:val="28"/>
        </w:rPr>
        <w:t xml:space="preserve"> </w:t>
      </w:r>
      <w:r w:rsidR="007B07B9" w:rsidRPr="00901A53">
        <w:rPr>
          <w:rFonts w:ascii="Times New Roman" w:eastAsia="TT31o00" w:hAnsi="Times New Roman"/>
          <w:sz w:val="28"/>
          <w:szCs w:val="28"/>
        </w:rPr>
        <w:t>собрания (совместного присутствия), на котором:</w:t>
      </w:r>
    </w:p>
    <w:p w:rsidR="007B07B9" w:rsidRPr="00901A53" w:rsidRDefault="007B07B9" w:rsidP="00B96ACF">
      <w:pPr>
        <w:pStyle w:val="af"/>
        <w:autoSpaceDE w:val="0"/>
        <w:autoSpaceDN w:val="0"/>
        <w:adjustRightInd w:val="0"/>
        <w:spacing w:after="0" w:line="240" w:lineRule="auto"/>
        <w:ind w:left="502"/>
        <w:jc w:val="both"/>
        <w:rPr>
          <w:rFonts w:ascii="Times New Roman" w:eastAsia="TT31o00" w:hAnsi="Times New Roman"/>
          <w:sz w:val="28"/>
          <w:szCs w:val="28"/>
        </w:rPr>
      </w:pPr>
      <w:r w:rsidRPr="00901A53">
        <w:rPr>
          <w:rFonts w:ascii="Times New Roman" w:eastAsia="TT31o00" w:hAnsi="Times New Roman"/>
          <w:sz w:val="28"/>
          <w:szCs w:val="28"/>
        </w:rPr>
        <w:t xml:space="preserve">- утверждены годовой отчет и годовая бухгалтерская отчетность, в том числе отчет о прибылях и убытках Общества </w:t>
      </w:r>
      <w:r w:rsidR="00B96ACF">
        <w:rPr>
          <w:rFonts w:ascii="Times New Roman" w:eastAsia="TT31o00" w:hAnsi="Times New Roman"/>
          <w:sz w:val="28"/>
          <w:szCs w:val="28"/>
        </w:rPr>
        <w:t xml:space="preserve"> по результатам  2015 финансового года</w:t>
      </w:r>
      <w:r w:rsidRPr="00901A53">
        <w:rPr>
          <w:rFonts w:ascii="Times New Roman" w:eastAsia="TT31o00" w:hAnsi="Times New Roman"/>
          <w:sz w:val="28"/>
          <w:szCs w:val="28"/>
        </w:rPr>
        <w:t>;</w:t>
      </w:r>
    </w:p>
    <w:p w:rsidR="007B07B9" w:rsidRPr="00901A53" w:rsidRDefault="007B07B9" w:rsidP="007B07B9">
      <w:pPr>
        <w:pStyle w:val="af"/>
        <w:autoSpaceDE w:val="0"/>
        <w:autoSpaceDN w:val="0"/>
        <w:adjustRightInd w:val="0"/>
        <w:spacing w:after="0" w:line="240" w:lineRule="auto"/>
        <w:ind w:left="502"/>
        <w:rPr>
          <w:rFonts w:ascii="Times New Roman" w:eastAsia="TT31o00" w:hAnsi="Times New Roman"/>
          <w:sz w:val="28"/>
          <w:szCs w:val="28"/>
        </w:rPr>
      </w:pPr>
      <w:r w:rsidRPr="00901A53">
        <w:rPr>
          <w:rFonts w:ascii="Times New Roman" w:eastAsia="TT31o00" w:hAnsi="Times New Roman"/>
          <w:sz w:val="28"/>
          <w:szCs w:val="28"/>
        </w:rPr>
        <w:t xml:space="preserve">-  принято </w:t>
      </w:r>
      <w:r w:rsidR="00B96ACF">
        <w:rPr>
          <w:rFonts w:ascii="Times New Roman" w:eastAsia="TT31o00" w:hAnsi="Times New Roman"/>
          <w:sz w:val="28"/>
          <w:szCs w:val="28"/>
        </w:rPr>
        <w:t>решение дивиденды по итогам 2015</w:t>
      </w:r>
      <w:r w:rsidRPr="00901A53">
        <w:rPr>
          <w:rFonts w:ascii="Times New Roman" w:eastAsia="TT31o00" w:hAnsi="Times New Roman"/>
          <w:sz w:val="28"/>
          <w:szCs w:val="28"/>
        </w:rPr>
        <w:t xml:space="preserve"> года не выплачивать;</w:t>
      </w:r>
    </w:p>
    <w:p w:rsidR="007B07B9" w:rsidRPr="00901A53" w:rsidRDefault="007B07B9" w:rsidP="007B07B9">
      <w:pPr>
        <w:pStyle w:val="af"/>
        <w:autoSpaceDE w:val="0"/>
        <w:autoSpaceDN w:val="0"/>
        <w:adjustRightInd w:val="0"/>
        <w:spacing w:after="0" w:line="240" w:lineRule="auto"/>
        <w:ind w:left="502"/>
        <w:rPr>
          <w:rFonts w:ascii="Times New Roman" w:eastAsia="TT31o00" w:hAnsi="Times New Roman"/>
          <w:sz w:val="28"/>
          <w:szCs w:val="28"/>
        </w:rPr>
      </w:pPr>
      <w:r w:rsidRPr="00901A53">
        <w:rPr>
          <w:rFonts w:ascii="Times New Roman" w:eastAsia="TT31o00" w:hAnsi="Times New Roman"/>
          <w:sz w:val="28"/>
          <w:szCs w:val="28"/>
        </w:rPr>
        <w:t>-  избраны члены Совета директоров;</w:t>
      </w:r>
    </w:p>
    <w:p w:rsidR="007B07B9" w:rsidRPr="00901A53" w:rsidRDefault="007B07B9" w:rsidP="007B07B9">
      <w:pPr>
        <w:pStyle w:val="af"/>
        <w:autoSpaceDE w:val="0"/>
        <w:autoSpaceDN w:val="0"/>
        <w:adjustRightInd w:val="0"/>
        <w:spacing w:after="0" w:line="240" w:lineRule="auto"/>
        <w:ind w:left="502"/>
        <w:rPr>
          <w:rFonts w:ascii="Times New Roman" w:eastAsia="TT31o00" w:hAnsi="Times New Roman"/>
          <w:sz w:val="28"/>
          <w:szCs w:val="28"/>
        </w:rPr>
      </w:pPr>
      <w:r w:rsidRPr="00901A53">
        <w:rPr>
          <w:rFonts w:ascii="Times New Roman" w:eastAsia="TT31o00" w:hAnsi="Times New Roman"/>
          <w:sz w:val="28"/>
          <w:szCs w:val="28"/>
        </w:rPr>
        <w:t>-  утвержден аудитор Общества</w:t>
      </w:r>
      <w:r w:rsidR="00B96ACF">
        <w:rPr>
          <w:rFonts w:ascii="Times New Roman" w:eastAsia="TT31o00" w:hAnsi="Times New Roman"/>
          <w:sz w:val="28"/>
          <w:szCs w:val="28"/>
        </w:rPr>
        <w:t xml:space="preserve"> – ООО «ФИН-АУДИТ»</w:t>
      </w:r>
      <w:r w:rsidRPr="00901A53">
        <w:rPr>
          <w:rFonts w:ascii="Times New Roman" w:eastAsia="TT31o00" w:hAnsi="Times New Roman"/>
          <w:sz w:val="28"/>
          <w:szCs w:val="28"/>
        </w:rPr>
        <w:t>;</w:t>
      </w:r>
    </w:p>
    <w:p w:rsidR="00361A4F" w:rsidRDefault="00A37972" w:rsidP="00357EBB">
      <w:pPr>
        <w:pStyle w:val="Default"/>
        <w:jc w:val="both"/>
        <w:rPr>
          <w:rFonts w:ascii="Times New Roman" w:eastAsia="TT31o00" w:hAnsi="Times New Roman" w:cs="Times New Roman"/>
          <w:sz w:val="28"/>
          <w:szCs w:val="28"/>
        </w:rPr>
      </w:pPr>
      <w:r w:rsidRPr="00901A53">
        <w:rPr>
          <w:rFonts w:ascii="Times New Roman" w:eastAsia="TT31o00" w:hAnsi="Times New Roman" w:cs="Times New Roman"/>
          <w:sz w:val="28"/>
          <w:szCs w:val="28"/>
        </w:rPr>
        <w:t xml:space="preserve">  </w:t>
      </w:r>
      <w:r w:rsidR="00361A4F">
        <w:rPr>
          <w:rFonts w:ascii="Times New Roman" w:eastAsia="TT31o00" w:hAnsi="Times New Roman" w:cs="Times New Roman"/>
          <w:sz w:val="28"/>
          <w:szCs w:val="28"/>
        </w:rPr>
        <w:t xml:space="preserve">   Ревизионная комиссия избрана не была вследствие отсутствия кворума.</w:t>
      </w:r>
      <w:r w:rsidRPr="00901A53">
        <w:rPr>
          <w:rFonts w:ascii="Times New Roman" w:eastAsia="TT31o00" w:hAnsi="Times New Roman" w:cs="Times New Roman"/>
          <w:sz w:val="28"/>
          <w:szCs w:val="28"/>
        </w:rPr>
        <w:t xml:space="preserve">   </w:t>
      </w:r>
    </w:p>
    <w:p w:rsidR="00357EBB" w:rsidRDefault="00361A4F" w:rsidP="00357EBB">
      <w:pPr>
        <w:pStyle w:val="Default"/>
        <w:jc w:val="both"/>
        <w:rPr>
          <w:rFonts w:ascii="Times New Roman" w:eastAsia="TT31o00" w:hAnsi="Times New Roman" w:cs="Times New Roman"/>
          <w:sz w:val="28"/>
          <w:szCs w:val="28"/>
        </w:rPr>
      </w:pPr>
      <w:r>
        <w:rPr>
          <w:rFonts w:ascii="Times New Roman" w:eastAsia="TT31o00" w:hAnsi="Times New Roman" w:cs="Times New Roman"/>
          <w:sz w:val="28"/>
          <w:szCs w:val="28"/>
        </w:rPr>
        <w:t xml:space="preserve">     </w:t>
      </w:r>
      <w:r w:rsidR="00357EBB">
        <w:rPr>
          <w:rFonts w:ascii="Times New Roman" w:eastAsia="TT31o00" w:hAnsi="Times New Roman" w:cs="Times New Roman"/>
          <w:sz w:val="28"/>
          <w:szCs w:val="28"/>
        </w:rPr>
        <w:t xml:space="preserve">Функции счетной комиссии выполнял регистратор – ООО «Партнер», 603005, г. Нижний Новгород, ул. Нестерова, д.9, </w:t>
      </w:r>
      <w:proofErr w:type="spellStart"/>
      <w:r w:rsidR="00357EBB">
        <w:rPr>
          <w:rFonts w:ascii="Times New Roman" w:eastAsia="TT31o00" w:hAnsi="Times New Roman" w:cs="Times New Roman"/>
          <w:sz w:val="28"/>
          <w:szCs w:val="28"/>
        </w:rPr>
        <w:t>оф</w:t>
      </w:r>
      <w:proofErr w:type="spellEnd"/>
      <w:r w:rsidR="00357EBB">
        <w:rPr>
          <w:rFonts w:ascii="Times New Roman" w:eastAsia="TT31o00" w:hAnsi="Times New Roman" w:cs="Times New Roman"/>
          <w:sz w:val="28"/>
          <w:szCs w:val="28"/>
        </w:rPr>
        <w:t>. 502. Уполномоченное лицо регистратора: Исакова Светлана Игоревна, доверенность № 32 от 11.01.2016 г.</w:t>
      </w:r>
    </w:p>
    <w:p w:rsidR="0009665A" w:rsidRPr="0009665A" w:rsidRDefault="0009665A" w:rsidP="00D83ED1">
      <w:pPr>
        <w:pStyle w:val="Default"/>
        <w:numPr>
          <w:ilvl w:val="1"/>
          <w:numId w:val="28"/>
        </w:numPr>
        <w:jc w:val="both"/>
        <w:rPr>
          <w:rFonts w:ascii="Cambria" w:hAnsi="Cambria"/>
          <w:b/>
          <w:sz w:val="28"/>
          <w:szCs w:val="28"/>
        </w:rPr>
      </w:pPr>
      <w:r w:rsidRPr="0009665A">
        <w:rPr>
          <w:rFonts w:ascii="Cambria" w:hAnsi="Cambria"/>
          <w:b/>
          <w:sz w:val="28"/>
          <w:szCs w:val="28"/>
        </w:rPr>
        <w:lastRenderedPageBreak/>
        <w:t>Совет директоров Общества</w:t>
      </w:r>
      <w:r w:rsidR="00F40D89">
        <w:rPr>
          <w:rFonts w:ascii="Cambria" w:hAnsi="Cambria"/>
          <w:b/>
          <w:sz w:val="28"/>
          <w:szCs w:val="28"/>
        </w:rPr>
        <w:t>.</w:t>
      </w:r>
      <w:r w:rsidR="00B76E22" w:rsidRPr="0009665A">
        <w:rPr>
          <w:rFonts w:ascii="Cambria" w:hAnsi="Cambria"/>
          <w:b/>
          <w:sz w:val="28"/>
          <w:szCs w:val="28"/>
        </w:rPr>
        <w:t xml:space="preserve">     </w:t>
      </w:r>
      <w:r w:rsidRPr="0009665A">
        <w:rPr>
          <w:rFonts w:ascii="Cambria" w:hAnsi="Cambria"/>
          <w:b/>
          <w:sz w:val="28"/>
          <w:szCs w:val="28"/>
        </w:rPr>
        <w:t xml:space="preserve"> </w:t>
      </w:r>
    </w:p>
    <w:p w:rsidR="00B76E22" w:rsidRPr="00901A53" w:rsidRDefault="001D7F43" w:rsidP="00B76E22">
      <w:pPr>
        <w:pStyle w:val="Default"/>
        <w:jc w:val="both"/>
        <w:rPr>
          <w:rFonts w:ascii="Times New Roman" w:hAnsi="Times New Roman" w:cs="Times New Roman"/>
          <w:sz w:val="28"/>
          <w:szCs w:val="28"/>
        </w:rPr>
      </w:pPr>
      <w:r>
        <w:rPr>
          <w:sz w:val="22"/>
          <w:szCs w:val="22"/>
        </w:rPr>
        <w:t xml:space="preserve">     </w:t>
      </w:r>
      <w:r w:rsidR="00B76E22" w:rsidRPr="00901A53">
        <w:rPr>
          <w:sz w:val="28"/>
          <w:szCs w:val="28"/>
        </w:rPr>
        <w:t xml:space="preserve">Федеральным законом «Об акционерных обществах» Совету директоров отводится </w:t>
      </w:r>
      <w:r w:rsidR="00B76E22" w:rsidRPr="00901A53">
        <w:rPr>
          <w:rFonts w:ascii="Times New Roman" w:hAnsi="Times New Roman" w:cs="Times New Roman"/>
          <w:sz w:val="28"/>
          <w:szCs w:val="28"/>
        </w:rPr>
        <w:t xml:space="preserve">наиболее важная роль в формировании и реализации стратегии развития Общества, в обеспечении его успешной финансово - хозяйственной деятельности, в обеспечении прав акционеров. </w:t>
      </w:r>
    </w:p>
    <w:p w:rsidR="00B76E22" w:rsidRPr="00901A53" w:rsidRDefault="00B76E22" w:rsidP="00B76E22">
      <w:pPr>
        <w:pStyle w:val="Default"/>
        <w:jc w:val="both"/>
        <w:rPr>
          <w:rFonts w:ascii="Times New Roman" w:hAnsi="Times New Roman" w:cs="Times New Roman"/>
          <w:sz w:val="28"/>
          <w:szCs w:val="28"/>
        </w:rPr>
      </w:pPr>
      <w:r w:rsidRPr="00901A53">
        <w:rPr>
          <w:rFonts w:ascii="Times New Roman" w:hAnsi="Times New Roman" w:cs="Times New Roman"/>
          <w:sz w:val="28"/>
          <w:szCs w:val="28"/>
        </w:rPr>
        <w:t xml:space="preserve">      В соответствии с Уставом и Положением о Совете директоров ОАО «</w:t>
      </w:r>
      <w:proofErr w:type="spellStart"/>
      <w:r w:rsidRPr="00901A53">
        <w:rPr>
          <w:rFonts w:ascii="Times New Roman" w:hAnsi="Times New Roman" w:cs="Times New Roman"/>
          <w:sz w:val="28"/>
          <w:szCs w:val="28"/>
        </w:rPr>
        <w:t>Нефтранс</w:t>
      </w:r>
      <w:proofErr w:type="spellEnd"/>
      <w:r w:rsidRPr="00901A53">
        <w:rPr>
          <w:rFonts w:ascii="Times New Roman" w:hAnsi="Times New Roman" w:cs="Times New Roman"/>
          <w:sz w:val="28"/>
          <w:szCs w:val="28"/>
        </w:rPr>
        <w:t xml:space="preserve">», Совет директоров является органом управления, который осуществляет общее руководство деятельностью Общества в период между общими собраниями акционеров, заседания Совета директоров проводятся по мере необходимости. </w:t>
      </w:r>
    </w:p>
    <w:p w:rsidR="00B76E22" w:rsidRPr="00901A53" w:rsidRDefault="00B76E22" w:rsidP="00B76E22">
      <w:pPr>
        <w:pStyle w:val="Default"/>
        <w:jc w:val="both"/>
        <w:rPr>
          <w:rFonts w:ascii="Times New Roman" w:hAnsi="Times New Roman" w:cs="Times New Roman"/>
          <w:b/>
          <w:sz w:val="28"/>
          <w:szCs w:val="28"/>
        </w:rPr>
      </w:pPr>
      <w:r w:rsidRPr="00901A53">
        <w:rPr>
          <w:rFonts w:ascii="Times New Roman" w:hAnsi="Times New Roman" w:cs="Times New Roman"/>
          <w:sz w:val="28"/>
          <w:szCs w:val="28"/>
        </w:rPr>
        <w:t xml:space="preserve">     </w:t>
      </w:r>
      <w:r w:rsidRPr="00901A53">
        <w:rPr>
          <w:rFonts w:ascii="Times New Roman" w:hAnsi="Times New Roman" w:cs="Times New Roman"/>
          <w:b/>
          <w:sz w:val="28"/>
          <w:szCs w:val="28"/>
        </w:rPr>
        <w:t xml:space="preserve">За отчетный период заседания Совета </w:t>
      </w:r>
      <w:r w:rsidR="00093BDD">
        <w:rPr>
          <w:rFonts w:ascii="Times New Roman" w:hAnsi="Times New Roman" w:cs="Times New Roman"/>
          <w:b/>
          <w:sz w:val="28"/>
          <w:szCs w:val="28"/>
        </w:rPr>
        <w:t>директоров Общества созывались 3</w:t>
      </w:r>
      <w:r w:rsidRPr="00901A53">
        <w:rPr>
          <w:rFonts w:ascii="Times New Roman" w:hAnsi="Times New Roman" w:cs="Times New Roman"/>
          <w:b/>
          <w:sz w:val="28"/>
          <w:szCs w:val="28"/>
        </w:rPr>
        <w:t xml:space="preserve"> раз</w:t>
      </w:r>
      <w:r w:rsidR="00093BDD">
        <w:rPr>
          <w:rFonts w:ascii="Times New Roman" w:hAnsi="Times New Roman" w:cs="Times New Roman"/>
          <w:b/>
          <w:sz w:val="28"/>
          <w:szCs w:val="28"/>
        </w:rPr>
        <w:t>а</w:t>
      </w:r>
      <w:r w:rsidRPr="00901A53">
        <w:rPr>
          <w:rFonts w:ascii="Times New Roman" w:hAnsi="Times New Roman" w:cs="Times New Roman"/>
          <w:b/>
          <w:sz w:val="28"/>
          <w:szCs w:val="28"/>
        </w:rPr>
        <w:t xml:space="preserve">.     </w:t>
      </w:r>
    </w:p>
    <w:p w:rsidR="00B76E22" w:rsidRPr="00901A53" w:rsidRDefault="00B76E22" w:rsidP="00B76E22">
      <w:pPr>
        <w:pStyle w:val="Default"/>
        <w:jc w:val="both"/>
        <w:rPr>
          <w:rFonts w:ascii="Times New Roman" w:hAnsi="Times New Roman" w:cs="Times New Roman"/>
          <w:sz w:val="28"/>
          <w:szCs w:val="28"/>
        </w:rPr>
      </w:pPr>
      <w:r w:rsidRPr="00901A53">
        <w:rPr>
          <w:rFonts w:ascii="Times New Roman" w:hAnsi="Times New Roman" w:cs="Times New Roman"/>
          <w:sz w:val="28"/>
          <w:szCs w:val="28"/>
        </w:rPr>
        <w:t xml:space="preserve">     Советом директоров уделялось первостепенное внимание вопросам улучшения качества корпоративного управления, повышения прибыльности компании, а так же устойчивой, надежной и конкурентоспособной политике на основных рынках сбыта (продукции, работ, услуг) и на заседаниях рассматривал следующие вопросы, относящиеся к его компетенции: </w:t>
      </w:r>
    </w:p>
    <w:p w:rsidR="001D6B8E" w:rsidRDefault="001D6B8E" w:rsidP="00B76E22">
      <w:pPr>
        <w:pStyle w:val="Default"/>
        <w:jc w:val="both"/>
        <w:rPr>
          <w:rFonts w:ascii="Times New Roman" w:hAnsi="Times New Roman" w:cs="Times New Roman"/>
          <w:b/>
          <w:i/>
          <w:sz w:val="28"/>
          <w:szCs w:val="28"/>
        </w:rPr>
      </w:pPr>
      <w:r>
        <w:rPr>
          <w:rFonts w:ascii="Times New Roman" w:hAnsi="Times New Roman" w:cs="Times New Roman"/>
          <w:b/>
          <w:i/>
          <w:sz w:val="28"/>
          <w:szCs w:val="28"/>
        </w:rPr>
        <w:t>1. Выборы генерального директора ОАО «</w:t>
      </w:r>
      <w:proofErr w:type="spellStart"/>
      <w:r>
        <w:rPr>
          <w:rFonts w:ascii="Times New Roman" w:hAnsi="Times New Roman" w:cs="Times New Roman"/>
          <w:b/>
          <w:i/>
          <w:sz w:val="28"/>
          <w:szCs w:val="28"/>
        </w:rPr>
        <w:t>Нефтранс</w:t>
      </w:r>
      <w:proofErr w:type="spellEnd"/>
      <w:r>
        <w:rPr>
          <w:rFonts w:ascii="Times New Roman" w:hAnsi="Times New Roman" w:cs="Times New Roman"/>
          <w:b/>
          <w:i/>
          <w:sz w:val="28"/>
          <w:szCs w:val="28"/>
        </w:rPr>
        <w:t>» - протокол № 87 от 04.04.2016 г.;</w:t>
      </w:r>
    </w:p>
    <w:p w:rsidR="00B76E22" w:rsidRPr="00901A53" w:rsidRDefault="001D6B8E" w:rsidP="00B76E22">
      <w:pPr>
        <w:pStyle w:val="Default"/>
        <w:jc w:val="both"/>
        <w:rPr>
          <w:rFonts w:ascii="Times New Roman" w:hAnsi="Times New Roman" w:cs="Times New Roman"/>
          <w:b/>
          <w:i/>
          <w:sz w:val="28"/>
          <w:szCs w:val="28"/>
        </w:rPr>
      </w:pPr>
      <w:r>
        <w:rPr>
          <w:rFonts w:ascii="Times New Roman" w:hAnsi="Times New Roman" w:cs="Times New Roman"/>
          <w:b/>
          <w:i/>
          <w:sz w:val="28"/>
          <w:szCs w:val="28"/>
        </w:rPr>
        <w:t>2</w:t>
      </w:r>
      <w:r w:rsidR="00B76E22" w:rsidRPr="00901A53">
        <w:rPr>
          <w:rFonts w:ascii="Times New Roman" w:hAnsi="Times New Roman" w:cs="Times New Roman"/>
          <w:b/>
          <w:i/>
          <w:sz w:val="28"/>
          <w:szCs w:val="28"/>
        </w:rPr>
        <w:t xml:space="preserve">. Утверждение </w:t>
      </w:r>
      <w:r>
        <w:rPr>
          <w:rFonts w:ascii="Times New Roman" w:hAnsi="Times New Roman" w:cs="Times New Roman"/>
          <w:b/>
          <w:i/>
          <w:sz w:val="28"/>
          <w:szCs w:val="28"/>
        </w:rPr>
        <w:t>годового отчета Общества за 2015 г. – протокол № 88 от 14.04.2016</w:t>
      </w:r>
      <w:r w:rsidR="00B76E22" w:rsidRPr="00901A53">
        <w:rPr>
          <w:rFonts w:ascii="Times New Roman" w:hAnsi="Times New Roman" w:cs="Times New Roman"/>
          <w:b/>
          <w:i/>
          <w:sz w:val="28"/>
          <w:szCs w:val="28"/>
        </w:rPr>
        <w:t xml:space="preserve"> г.;</w:t>
      </w:r>
    </w:p>
    <w:p w:rsidR="00B76E22" w:rsidRPr="00901A53" w:rsidRDefault="001D6B8E" w:rsidP="00B76E22">
      <w:pPr>
        <w:pStyle w:val="Default"/>
        <w:jc w:val="both"/>
        <w:rPr>
          <w:rFonts w:ascii="Times New Roman" w:hAnsi="Times New Roman" w:cs="Times New Roman"/>
          <w:b/>
          <w:i/>
          <w:sz w:val="28"/>
          <w:szCs w:val="28"/>
        </w:rPr>
      </w:pPr>
      <w:r>
        <w:rPr>
          <w:rFonts w:ascii="Times New Roman" w:hAnsi="Times New Roman" w:cs="Times New Roman"/>
          <w:b/>
          <w:i/>
          <w:sz w:val="28"/>
          <w:szCs w:val="28"/>
        </w:rPr>
        <w:t>3</w:t>
      </w:r>
      <w:r w:rsidR="00B76E22" w:rsidRPr="00901A53">
        <w:rPr>
          <w:rFonts w:ascii="Times New Roman" w:hAnsi="Times New Roman" w:cs="Times New Roman"/>
          <w:b/>
          <w:i/>
          <w:sz w:val="28"/>
          <w:szCs w:val="28"/>
        </w:rPr>
        <w:t>. Созыв общего годового с</w:t>
      </w:r>
      <w:r>
        <w:rPr>
          <w:rFonts w:ascii="Times New Roman" w:hAnsi="Times New Roman" w:cs="Times New Roman"/>
          <w:b/>
          <w:i/>
          <w:sz w:val="28"/>
          <w:szCs w:val="28"/>
        </w:rPr>
        <w:t>обрания Общества – протокол № 89 от 25.04.2016</w:t>
      </w:r>
      <w:r w:rsidR="00B76E22" w:rsidRPr="00901A53">
        <w:rPr>
          <w:rFonts w:ascii="Times New Roman" w:hAnsi="Times New Roman" w:cs="Times New Roman"/>
          <w:b/>
          <w:i/>
          <w:sz w:val="28"/>
          <w:szCs w:val="28"/>
        </w:rPr>
        <w:t xml:space="preserve"> г.;</w:t>
      </w:r>
    </w:p>
    <w:p w:rsidR="00B76E22" w:rsidRPr="00901A53" w:rsidRDefault="001D6B8E" w:rsidP="00B76E22">
      <w:pPr>
        <w:pStyle w:val="Default"/>
        <w:jc w:val="both"/>
        <w:rPr>
          <w:rFonts w:ascii="Times New Roman" w:hAnsi="Times New Roman" w:cs="Times New Roman"/>
          <w:b/>
          <w:i/>
          <w:sz w:val="28"/>
          <w:szCs w:val="28"/>
        </w:rPr>
      </w:pPr>
      <w:r>
        <w:rPr>
          <w:rFonts w:ascii="Times New Roman" w:hAnsi="Times New Roman" w:cs="Times New Roman"/>
          <w:b/>
          <w:i/>
          <w:sz w:val="28"/>
          <w:szCs w:val="28"/>
        </w:rPr>
        <w:t>4</w:t>
      </w:r>
      <w:r w:rsidR="00B76E22" w:rsidRPr="00901A53">
        <w:rPr>
          <w:rFonts w:ascii="Times New Roman" w:hAnsi="Times New Roman" w:cs="Times New Roman"/>
          <w:b/>
          <w:i/>
          <w:sz w:val="28"/>
          <w:szCs w:val="28"/>
        </w:rPr>
        <w:t>. Выборы председателя С</w:t>
      </w:r>
      <w:r>
        <w:rPr>
          <w:rFonts w:ascii="Times New Roman" w:hAnsi="Times New Roman" w:cs="Times New Roman"/>
          <w:b/>
          <w:i/>
          <w:sz w:val="28"/>
          <w:szCs w:val="28"/>
        </w:rPr>
        <w:t>овета директоров – протокол № 90 от 26.05.2016</w:t>
      </w:r>
      <w:r w:rsidR="00B76E22" w:rsidRPr="00901A53">
        <w:rPr>
          <w:rFonts w:ascii="Times New Roman" w:hAnsi="Times New Roman" w:cs="Times New Roman"/>
          <w:b/>
          <w:i/>
          <w:sz w:val="28"/>
          <w:szCs w:val="28"/>
        </w:rPr>
        <w:t xml:space="preserve"> г.;</w:t>
      </w:r>
    </w:p>
    <w:p w:rsidR="001D6B8E" w:rsidRDefault="001D6B8E" w:rsidP="00B76E22">
      <w:pPr>
        <w:pStyle w:val="Default"/>
        <w:jc w:val="both"/>
        <w:rPr>
          <w:rFonts w:ascii="Times New Roman" w:hAnsi="Times New Roman" w:cs="Times New Roman"/>
          <w:b/>
          <w:i/>
          <w:sz w:val="28"/>
          <w:szCs w:val="28"/>
        </w:rPr>
      </w:pPr>
      <w:r>
        <w:rPr>
          <w:rFonts w:ascii="Times New Roman" w:hAnsi="Times New Roman" w:cs="Times New Roman"/>
          <w:b/>
          <w:i/>
          <w:sz w:val="28"/>
          <w:szCs w:val="28"/>
        </w:rPr>
        <w:t>5</w:t>
      </w:r>
      <w:r w:rsidR="00B76E22" w:rsidRPr="00901A53">
        <w:rPr>
          <w:rFonts w:ascii="Times New Roman" w:hAnsi="Times New Roman" w:cs="Times New Roman"/>
          <w:b/>
          <w:i/>
          <w:sz w:val="28"/>
          <w:szCs w:val="28"/>
        </w:rPr>
        <w:t>.</w:t>
      </w:r>
      <w:r>
        <w:rPr>
          <w:rFonts w:ascii="Times New Roman" w:hAnsi="Times New Roman" w:cs="Times New Roman"/>
          <w:b/>
          <w:i/>
          <w:sz w:val="28"/>
          <w:szCs w:val="28"/>
        </w:rPr>
        <w:t xml:space="preserve"> Принятие решения о прекращении права общей долевой собственности на нежилое здание литер</w:t>
      </w:r>
      <w:proofErr w:type="gramStart"/>
      <w:r>
        <w:rPr>
          <w:rFonts w:ascii="Times New Roman" w:hAnsi="Times New Roman" w:cs="Times New Roman"/>
          <w:b/>
          <w:i/>
          <w:sz w:val="28"/>
          <w:szCs w:val="28"/>
        </w:rPr>
        <w:t xml:space="preserve"> В</w:t>
      </w:r>
      <w:proofErr w:type="gramEnd"/>
      <w:r>
        <w:rPr>
          <w:rFonts w:ascii="Times New Roman" w:hAnsi="Times New Roman" w:cs="Times New Roman"/>
          <w:b/>
          <w:i/>
          <w:sz w:val="28"/>
          <w:szCs w:val="28"/>
        </w:rPr>
        <w:t xml:space="preserve">, В1, В2, В3, В4, расположенное по адресу: Нижегородская область,  г. Нижний Новгород, улица </w:t>
      </w:r>
      <w:proofErr w:type="spellStart"/>
      <w:r>
        <w:rPr>
          <w:rFonts w:ascii="Times New Roman" w:hAnsi="Times New Roman" w:cs="Times New Roman"/>
          <w:b/>
          <w:i/>
          <w:sz w:val="28"/>
          <w:szCs w:val="28"/>
        </w:rPr>
        <w:t>Федосеенко</w:t>
      </w:r>
      <w:proofErr w:type="spellEnd"/>
      <w:r>
        <w:rPr>
          <w:rFonts w:ascii="Times New Roman" w:hAnsi="Times New Roman" w:cs="Times New Roman"/>
          <w:b/>
          <w:i/>
          <w:sz w:val="28"/>
          <w:szCs w:val="28"/>
        </w:rPr>
        <w:t>, 49, и выделения долей в натуре собственников</w:t>
      </w:r>
      <w:r w:rsidR="00B0116D">
        <w:rPr>
          <w:rFonts w:ascii="Times New Roman" w:hAnsi="Times New Roman" w:cs="Times New Roman"/>
          <w:b/>
          <w:i/>
          <w:sz w:val="28"/>
          <w:szCs w:val="28"/>
        </w:rPr>
        <w:t>: ОАО «</w:t>
      </w:r>
      <w:proofErr w:type="spellStart"/>
      <w:r w:rsidR="00B0116D">
        <w:rPr>
          <w:rFonts w:ascii="Times New Roman" w:hAnsi="Times New Roman" w:cs="Times New Roman"/>
          <w:b/>
          <w:i/>
          <w:sz w:val="28"/>
          <w:szCs w:val="28"/>
        </w:rPr>
        <w:t>Нефтранс</w:t>
      </w:r>
      <w:proofErr w:type="spellEnd"/>
      <w:r w:rsidR="00B0116D">
        <w:rPr>
          <w:rFonts w:ascii="Times New Roman" w:hAnsi="Times New Roman" w:cs="Times New Roman"/>
          <w:b/>
          <w:i/>
          <w:sz w:val="28"/>
          <w:szCs w:val="28"/>
        </w:rPr>
        <w:t>», ООО НПП «Симплекс», ООО «</w:t>
      </w:r>
      <w:proofErr w:type="spellStart"/>
      <w:r w:rsidR="00B0116D">
        <w:rPr>
          <w:rFonts w:ascii="Times New Roman" w:hAnsi="Times New Roman" w:cs="Times New Roman"/>
          <w:b/>
          <w:i/>
          <w:sz w:val="28"/>
          <w:szCs w:val="28"/>
        </w:rPr>
        <w:t>Нефтранс-НН</w:t>
      </w:r>
      <w:proofErr w:type="spellEnd"/>
      <w:r w:rsidR="00B0116D">
        <w:rPr>
          <w:rFonts w:ascii="Times New Roman" w:hAnsi="Times New Roman" w:cs="Times New Roman"/>
          <w:b/>
          <w:i/>
          <w:sz w:val="28"/>
          <w:szCs w:val="28"/>
        </w:rPr>
        <w:t xml:space="preserve">», ООО «Компания «Русский </w:t>
      </w:r>
      <w:proofErr w:type="spellStart"/>
      <w:r w:rsidR="00B0116D">
        <w:rPr>
          <w:rFonts w:ascii="Times New Roman" w:hAnsi="Times New Roman" w:cs="Times New Roman"/>
          <w:b/>
          <w:i/>
          <w:sz w:val="28"/>
          <w:szCs w:val="28"/>
        </w:rPr>
        <w:t>Стиль-НН</w:t>
      </w:r>
      <w:proofErr w:type="spellEnd"/>
      <w:r w:rsidR="00B0116D">
        <w:rPr>
          <w:rFonts w:ascii="Times New Roman" w:hAnsi="Times New Roman" w:cs="Times New Roman"/>
          <w:b/>
          <w:i/>
          <w:sz w:val="28"/>
          <w:szCs w:val="28"/>
        </w:rPr>
        <w:t>» - протокол № 91 от 31.05.2016 г.</w:t>
      </w:r>
    </w:p>
    <w:p w:rsidR="00B76E22" w:rsidRPr="00901A53" w:rsidRDefault="00B76E22" w:rsidP="00B76E22">
      <w:pPr>
        <w:pStyle w:val="Default"/>
        <w:jc w:val="both"/>
        <w:rPr>
          <w:rFonts w:ascii="Times New Roman" w:hAnsi="Times New Roman" w:cs="Times New Roman"/>
          <w:sz w:val="28"/>
          <w:szCs w:val="28"/>
        </w:rPr>
      </w:pPr>
      <w:r w:rsidRPr="00901A53">
        <w:rPr>
          <w:rFonts w:ascii="Times New Roman" w:hAnsi="Times New Roman" w:cs="Times New Roman"/>
          <w:sz w:val="28"/>
          <w:szCs w:val="28"/>
        </w:rPr>
        <w:t xml:space="preserve">     Члены Совета директоров действовали в интересах Общества, принимали активное участие в решениях при голосовании по всем вопросам повестки дня. Деятельность Совета директоров Общества была организована и осуществлялась в соответствии с планом работы, исполнение решений контролировалось. </w:t>
      </w:r>
    </w:p>
    <w:p w:rsidR="000B715E" w:rsidRPr="006159E5" w:rsidRDefault="000B715E" w:rsidP="000B715E">
      <w:pPr>
        <w:widowControl w:val="0"/>
        <w:autoSpaceDE w:val="0"/>
        <w:autoSpaceDN w:val="0"/>
        <w:adjustRightInd w:val="0"/>
        <w:spacing w:before="240" w:after="40" w:line="240" w:lineRule="auto"/>
        <w:ind w:left="200"/>
        <w:rPr>
          <w:rFonts w:ascii="Times New Roman" w:eastAsia="Times New Roman" w:hAnsi="Times New Roman" w:cs="Times New Roman"/>
          <w:b/>
          <w:sz w:val="28"/>
          <w:szCs w:val="28"/>
          <w:lang w:eastAsia="ru-RU"/>
        </w:rPr>
      </w:pPr>
      <w:r w:rsidRPr="006159E5">
        <w:rPr>
          <w:rFonts w:ascii="Times New Roman" w:eastAsia="Times New Roman" w:hAnsi="Times New Roman" w:cs="Times New Roman"/>
          <w:b/>
          <w:sz w:val="28"/>
          <w:szCs w:val="28"/>
          <w:lang w:eastAsia="ru-RU"/>
        </w:rPr>
        <w:t xml:space="preserve">Состав совета директоров </w:t>
      </w:r>
      <w:r w:rsidR="0009665A">
        <w:rPr>
          <w:rFonts w:ascii="Times New Roman" w:eastAsia="Times New Roman" w:hAnsi="Times New Roman" w:cs="Times New Roman"/>
          <w:b/>
          <w:sz w:val="28"/>
          <w:szCs w:val="28"/>
          <w:lang w:eastAsia="ru-RU"/>
        </w:rPr>
        <w:t>ОАО «</w:t>
      </w:r>
      <w:proofErr w:type="spellStart"/>
      <w:r w:rsidR="0009665A">
        <w:rPr>
          <w:rFonts w:ascii="Times New Roman" w:eastAsia="Times New Roman" w:hAnsi="Times New Roman" w:cs="Times New Roman"/>
          <w:b/>
          <w:sz w:val="28"/>
          <w:szCs w:val="28"/>
          <w:lang w:eastAsia="ru-RU"/>
        </w:rPr>
        <w:t>Нефтранс</w:t>
      </w:r>
      <w:proofErr w:type="spellEnd"/>
      <w:r w:rsidR="0009665A">
        <w:rPr>
          <w:rFonts w:ascii="Times New Roman" w:eastAsia="Times New Roman" w:hAnsi="Times New Roman" w:cs="Times New Roman"/>
          <w:b/>
          <w:sz w:val="28"/>
          <w:szCs w:val="28"/>
          <w:lang w:eastAsia="ru-RU"/>
        </w:rPr>
        <w:t>»</w:t>
      </w:r>
    </w:p>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72" w:type="dxa"/>
          <w:right w:w="72" w:type="dxa"/>
        </w:tblCellMar>
        <w:tblLook w:val="0000"/>
      </w:tblPr>
      <w:tblGrid>
        <w:gridCol w:w="7752"/>
        <w:gridCol w:w="1500"/>
      </w:tblGrid>
      <w:tr w:rsidR="000B715E" w:rsidRPr="000B715E" w:rsidTr="000B715E">
        <w:tc>
          <w:tcPr>
            <w:tcW w:w="7752" w:type="dxa"/>
            <w:tcBorders>
              <w:top w:val="doub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ФИО</w:t>
            </w:r>
          </w:p>
        </w:tc>
        <w:tc>
          <w:tcPr>
            <w:tcW w:w="1500" w:type="dxa"/>
            <w:tcBorders>
              <w:top w:val="doub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Год рождения</w:t>
            </w:r>
          </w:p>
        </w:tc>
      </w:tr>
      <w:tr w:rsidR="000B715E" w:rsidRPr="000B715E" w:rsidTr="000B715E">
        <w:tc>
          <w:tcPr>
            <w:tcW w:w="775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Доброхотов Лев Маркович</w:t>
            </w:r>
          </w:p>
        </w:tc>
        <w:tc>
          <w:tcPr>
            <w:tcW w:w="150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1937</w:t>
            </w:r>
          </w:p>
        </w:tc>
      </w:tr>
      <w:tr w:rsidR="000B715E" w:rsidRPr="000B715E" w:rsidTr="000B715E">
        <w:tc>
          <w:tcPr>
            <w:tcW w:w="775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Смирнова Светлана Николаевна (председатель)</w:t>
            </w:r>
          </w:p>
        </w:tc>
        <w:tc>
          <w:tcPr>
            <w:tcW w:w="150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1965</w:t>
            </w:r>
          </w:p>
        </w:tc>
      </w:tr>
      <w:tr w:rsidR="000B715E" w:rsidRPr="000B715E" w:rsidTr="000B715E">
        <w:tc>
          <w:tcPr>
            <w:tcW w:w="775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Доброхотов Владислав Львович</w:t>
            </w:r>
          </w:p>
        </w:tc>
        <w:tc>
          <w:tcPr>
            <w:tcW w:w="150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1974</w:t>
            </w:r>
          </w:p>
        </w:tc>
      </w:tr>
      <w:tr w:rsidR="000B715E" w:rsidRPr="000B715E" w:rsidTr="000B715E">
        <w:tc>
          <w:tcPr>
            <w:tcW w:w="775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roofErr w:type="spellStart"/>
            <w:r w:rsidRPr="000B715E">
              <w:rPr>
                <w:rFonts w:ascii="Times New Roman" w:eastAsia="Times New Roman" w:hAnsi="Times New Roman" w:cs="Times New Roman"/>
                <w:sz w:val="24"/>
                <w:szCs w:val="24"/>
                <w:lang w:eastAsia="ru-RU"/>
              </w:rPr>
              <w:t>Пигачева</w:t>
            </w:r>
            <w:proofErr w:type="spellEnd"/>
            <w:r w:rsidRPr="000B715E">
              <w:rPr>
                <w:rFonts w:ascii="Times New Roman" w:eastAsia="Times New Roman" w:hAnsi="Times New Roman" w:cs="Times New Roman"/>
                <w:sz w:val="24"/>
                <w:szCs w:val="24"/>
                <w:lang w:eastAsia="ru-RU"/>
              </w:rPr>
              <w:t xml:space="preserve"> Наталья Федоровна</w:t>
            </w:r>
          </w:p>
        </w:tc>
        <w:tc>
          <w:tcPr>
            <w:tcW w:w="150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1953</w:t>
            </w:r>
          </w:p>
        </w:tc>
      </w:tr>
      <w:tr w:rsidR="000B715E" w:rsidRPr="000B715E" w:rsidTr="000B715E">
        <w:tc>
          <w:tcPr>
            <w:tcW w:w="7752" w:type="dxa"/>
            <w:tcBorders>
              <w:top w:val="single" w:sz="6" w:space="0" w:color="auto"/>
              <w:left w:val="doub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roofErr w:type="spellStart"/>
            <w:r w:rsidRPr="000B715E">
              <w:rPr>
                <w:rFonts w:ascii="Times New Roman" w:eastAsia="Times New Roman" w:hAnsi="Times New Roman" w:cs="Times New Roman"/>
                <w:sz w:val="24"/>
                <w:szCs w:val="24"/>
                <w:lang w:eastAsia="ru-RU"/>
              </w:rPr>
              <w:lastRenderedPageBreak/>
              <w:t>Чупров</w:t>
            </w:r>
            <w:proofErr w:type="spellEnd"/>
            <w:r w:rsidRPr="000B715E">
              <w:rPr>
                <w:rFonts w:ascii="Times New Roman" w:eastAsia="Times New Roman" w:hAnsi="Times New Roman" w:cs="Times New Roman"/>
                <w:sz w:val="24"/>
                <w:szCs w:val="24"/>
                <w:lang w:eastAsia="ru-RU"/>
              </w:rPr>
              <w:t xml:space="preserve"> Анатолий Григорьевич</w:t>
            </w:r>
          </w:p>
        </w:tc>
        <w:tc>
          <w:tcPr>
            <w:tcW w:w="1500" w:type="dxa"/>
            <w:tcBorders>
              <w:top w:val="single" w:sz="6" w:space="0" w:color="auto"/>
              <w:left w:val="single" w:sz="6" w:space="0" w:color="auto"/>
              <w:bottom w:val="doub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1962</w:t>
            </w:r>
          </w:p>
        </w:tc>
      </w:tr>
    </w:tbl>
    <w:p w:rsidR="000B715E" w:rsidRPr="000B715E" w:rsidRDefault="000B715E" w:rsidP="000B715E">
      <w:pPr>
        <w:keepNext/>
        <w:spacing w:after="0" w:line="240" w:lineRule="auto"/>
        <w:jc w:val="both"/>
        <w:outlineLvl w:val="2"/>
        <w:rPr>
          <w:rFonts w:ascii="Times New Roman" w:eastAsia="Times New Roman" w:hAnsi="Times New Roman" w:cs="Times New Roman"/>
          <w:b/>
          <w:bCs/>
          <w:color w:val="000000"/>
          <w:spacing w:val="3"/>
          <w:sz w:val="24"/>
          <w:szCs w:val="24"/>
          <w:lang w:eastAsia="ru-RU"/>
        </w:rPr>
      </w:pPr>
    </w:p>
    <w:p w:rsidR="000B715E" w:rsidRPr="006159E5" w:rsidRDefault="000B715E" w:rsidP="000B715E">
      <w:pPr>
        <w:spacing w:after="0" w:line="240" w:lineRule="auto"/>
        <w:ind w:left="200"/>
        <w:rPr>
          <w:rFonts w:ascii="Times New Roman" w:eastAsia="Times New Roman" w:hAnsi="Times New Roman" w:cs="Times New Roman"/>
          <w:sz w:val="28"/>
          <w:szCs w:val="28"/>
          <w:lang w:eastAsia="ru-RU"/>
        </w:rPr>
      </w:pPr>
      <w:r w:rsidRPr="006159E5">
        <w:rPr>
          <w:rFonts w:ascii="Times New Roman" w:eastAsia="Times New Roman" w:hAnsi="Times New Roman" w:cs="Times New Roman"/>
          <w:b/>
          <w:bCs/>
          <w:iCs/>
          <w:sz w:val="28"/>
          <w:szCs w:val="28"/>
          <w:lang w:eastAsia="ru-RU"/>
        </w:rPr>
        <w:t>Доброхотов Лев Маркович</w:t>
      </w:r>
    </w:p>
    <w:p w:rsidR="000B715E" w:rsidRPr="00901A53" w:rsidRDefault="000B715E" w:rsidP="000B715E">
      <w:pPr>
        <w:spacing w:after="0" w:line="240" w:lineRule="auto"/>
        <w:ind w:left="200"/>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Образование: </w:t>
      </w:r>
      <w:r w:rsidRPr="00901A53">
        <w:rPr>
          <w:rFonts w:ascii="Times New Roman" w:eastAsia="Times New Roman" w:hAnsi="Times New Roman" w:cs="Times New Roman"/>
          <w:bCs/>
          <w:iCs/>
          <w:sz w:val="28"/>
          <w:szCs w:val="28"/>
          <w:lang w:eastAsia="ru-RU"/>
        </w:rPr>
        <w:t>высшее</w:t>
      </w:r>
    </w:p>
    <w:p w:rsidR="000B715E" w:rsidRPr="00901A53" w:rsidRDefault="000B715E" w:rsidP="006159E5">
      <w:pPr>
        <w:spacing w:after="0" w:line="240" w:lineRule="auto"/>
        <w:jc w:val="both"/>
        <w:rPr>
          <w:rFonts w:ascii="Times New Roman" w:eastAsia="Times New Roman" w:hAnsi="Times New Roman" w:cs="Times New Roman"/>
          <w:sz w:val="28"/>
          <w:szCs w:val="28"/>
          <w:lang w:eastAsia="ru-RU"/>
        </w:rPr>
      </w:pPr>
      <w:proofErr w:type="gramStart"/>
      <w:r w:rsidRPr="00901A53">
        <w:rPr>
          <w:rFonts w:ascii="Times New Roman" w:eastAsia="Times New Roman" w:hAnsi="Times New Roman" w:cs="Times New Roman"/>
          <w:sz w:val="28"/>
          <w:szCs w:val="28"/>
          <w:lang w:eastAsia="ru-RU"/>
        </w:rPr>
        <w:t>Все должности, занимаемые данным лицом в эмитенте и других организациях за последние 5 лет и в настоящее время, в том числе по совместительству</w:t>
      </w:r>
      <w:r w:rsidR="006159E5" w:rsidRPr="00901A53">
        <w:rPr>
          <w:rFonts w:ascii="Times New Roman" w:eastAsia="Times New Roman" w:hAnsi="Times New Roman" w:cs="Times New Roman"/>
          <w:sz w:val="28"/>
          <w:szCs w:val="28"/>
          <w:lang w:eastAsia="ru-RU"/>
        </w:rPr>
        <w:t>:</w:t>
      </w:r>
      <w:proofErr w:type="gramEnd"/>
    </w:p>
    <w:p w:rsidR="000B715E" w:rsidRPr="00901A53" w:rsidRDefault="000B715E" w:rsidP="000B715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Layout w:type="fixed"/>
        <w:tblCellMar>
          <w:left w:w="72" w:type="dxa"/>
          <w:right w:w="72" w:type="dxa"/>
        </w:tblCellMar>
        <w:tblLook w:val="0000"/>
      </w:tblPr>
      <w:tblGrid>
        <w:gridCol w:w="1332"/>
        <w:gridCol w:w="1260"/>
        <w:gridCol w:w="3980"/>
        <w:gridCol w:w="2680"/>
      </w:tblGrid>
      <w:tr w:rsidR="000B715E" w:rsidRPr="000B715E" w:rsidTr="000B715E">
        <w:tc>
          <w:tcPr>
            <w:tcW w:w="2592" w:type="dxa"/>
            <w:gridSpan w:val="2"/>
            <w:tcBorders>
              <w:top w:val="doub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Период</w:t>
            </w:r>
          </w:p>
        </w:tc>
        <w:tc>
          <w:tcPr>
            <w:tcW w:w="3980" w:type="dxa"/>
            <w:tcBorders>
              <w:top w:val="doub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Должность</w:t>
            </w:r>
          </w:p>
        </w:tc>
      </w:tr>
      <w:tr w:rsidR="000B715E" w:rsidRPr="000B715E" w:rsidTr="000B715E">
        <w:tc>
          <w:tcPr>
            <w:tcW w:w="133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w:t>
            </w:r>
          </w:p>
        </w:tc>
        <w:tc>
          <w:tcPr>
            <w:tcW w:w="126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по</w:t>
            </w:r>
          </w:p>
        </w:tc>
        <w:tc>
          <w:tcPr>
            <w:tcW w:w="398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c>
          <w:tcPr>
            <w:tcW w:w="268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r>
      <w:tr w:rsidR="000B715E" w:rsidRPr="000B715E" w:rsidTr="000B715E">
        <w:tc>
          <w:tcPr>
            <w:tcW w:w="1332" w:type="dxa"/>
            <w:tcBorders>
              <w:top w:val="single" w:sz="6" w:space="0" w:color="auto"/>
              <w:left w:val="double" w:sz="6" w:space="0" w:color="auto"/>
              <w:bottom w:val="double" w:sz="6" w:space="0" w:color="auto"/>
              <w:right w:val="sing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1993</w:t>
            </w: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12.04.2016</w:t>
            </w:r>
          </w:p>
        </w:tc>
        <w:tc>
          <w:tcPr>
            <w:tcW w:w="1260" w:type="dxa"/>
            <w:tcBorders>
              <w:top w:val="single" w:sz="6" w:space="0" w:color="auto"/>
              <w:left w:val="single" w:sz="6" w:space="0" w:color="auto"/>
              <w:bottom w:val="double" w:sz="6" w:space="0" w:color="auto"/>
              <w:right w:val="single" w:sz="6" w:space="0" w:color="auto"/>
            </w:tcBorders>
          </w:tcPr>
          <w:p w:rsid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11.04.2016</w:t>
            </w: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3980" w:type="dxa"/>
            <w:tcBorders>
              <w:top w:val="single" w:sz="6" w:space="0" w:color="auto"/>
              <w:left w:val="single" w:sz="6" w:space="0" w:color="auto"/>
              <w:bottom w:val="double" w:sz="6" w:space="0" w:color="auto"/>
              <w:right w:val="sing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ОАО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ОАО «</w:t>
            </w:r>
            <w:proofErr w:type="spellStart"/>
            <w:r>
              <w:rPr>
                <w:rFonts w:ascii="Times New Roman" w:eastAsia="Times New Roman" w:hAnsi="Times New Roman" w:cs="Times New Roman"/>
                <w:sz w:val="24"/>
                <w:szCs w:val="24"/>
                <w:lang w:eastAsia="ru-RU"/>
              </w:rPr>
              <w:t>Нефтранс</w:t>
            </w:r>
            <w:proofErr w:type="spellEnd"/>
            <w:r>
              <w:rPr>
                <w:rFonts w:ascii="Times New Roman" w:eastAsia="Times New Roman" w:hAnsi="Times New Roman" w:cs="Times New Roman"/>
                <w:sz w:val="24"/>
                <w:szCs w:val="24"/>
                <w:lang w:eastAsia="ru-RU"/>
              </w:rPr>
              <w:t>»</w:t>
            </w:r>
          </w:p>
        </w:tc>
        <w:tc>
          <w:tcPr>
            <w:tcW w:w="2680" w:type="dxa"/>
            <w:tcBorders>
              <w:top w:val="single" w:sz="6" w:space="0" w:color="auto"/>
              <w:left w:val="single" w:sz="6" w:space="0" w:color="auto"/>
              <w:bottom w:val="double" w:sz="6" w:space="0" w:color="auto"/>
              <w:right w:val="doub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Генеральный директор</w:t>
            </w: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генерального директора по общим вопросам</w:t>
            </w:r>
          </w:p>
        </w:tc>
      </w:tr>
    </w:tbl>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901A53" w:rsidRDefault="000B715E" w:rsidP="000B715E">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участия лица в уставном капитале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6.74</w:t>
      </w:r>
    </w:p>
    <w:p w:rsidR="000B715E" w:rsidRPr="00901A53" w:rsidRDefault="000B715E" w:rsidP="000B715E">
      <w:pPr>
        <w:spacing w:after="0" w:line="240" w:lineRule="auto"/>
        <w:ind w:left="200"/>
        <w:rPr>
          <w:rFonts w:ascii="Times New Roman" w:eastAsia="Times New Roman" w:hAnsi="Times New Roman" w:cs="Times New Roman"/>
          <w:b/>
          <w:bCs/>
          <w:iCs/>
          <w:sz w:val="24"/>
          <w:szCs w:val="24"/>
          <w:lang w:eastAsia="ru-RU"/>
        </w:rPr>
      </w:pPr>
      <w:r w:rsidRPr="00901A53">
        <w:rPr>
          <w:rFonts w:ascii="Times New Roman" w:eastAsia="Times New Roman" w:hAnsi="Times New Roman" w:cs="Times New Roman"/>
          <w:b/>
          <w:sz w:val="24"/>
          <w:szCs w:val="24"/>
          <w:lang w:eastAsia="ru-RU"/>
        </w:rPr>
        <w:t>Доля принадлежащих лицу обыкновенных акций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6.74</w:t>
      </w:r>
    </w:p>
    <w:p w:rsidR="000B715E" w:rsidRPr="000B715E" w:rsidRDefault="000B715E" w:rsidP="000B715E">
      <w:pPr>
        <w:spacing w:after="0" w:line="240" w:lineRule="auto"/>
        <w:ind w:left="200"/>
        <w:rPr>
          <w:rFonts w:ascii="Times New Roman" w:eastAsia="Times New Roman" w:hAnsi="Times New Roman" w:cs="Times New Roman"/>
          <w:sz w:val="24"/>
          <w:szCs w:val="24"/>
          <w:lang w:eastAsia="ru-RU"/>
        </w:rPr>
      </w:pPr>
    </w:p>
    <w:p w:rsidR="000B715E" w:rsidRPr="006159E5" w:rsidRDefault="000B715E" w:rsidP="000B715E">
      <w:pPr>
        <w:spacing w:after="0" w:line="240" w:lineRule="auto"/>
        <w:ind w:left="200"/>
        <w:rPr>
          <w:rFonts w:ascii="Times New Roman" w:eastAsia="Times New Roman" w:hAnsi="Times New Roman" w:cs="Times New Roman"/>
          <w:b/>
          <w:sz w:val="28"/>
          <w:szCs w:val="28"/>
          <w:lang w:eastAsia="ru-RU"/>
        </w:rPr>
      </w:pPr>
      <w:r w:rsidRPr="006159E5">
        <w:rPr>
          <w:rFonts w:ascii="Times New Roman" w:eastAsia="Times New Roman" w:hAnsi="Times New Roman" w:cs="Times New Roman"/>
          <w:b/>
          <w:bCs/>
          <w:i/>
          <w:iCs/>
          <w:sz w:val="28"/>
          <w:szCs w:val="28"/>
          <w:lang w:eastAsia="ru-RU"/>
        </w:rPr>
        <w:t xml:space="preserve"> </w:t>
      </w:r>
      <w:r w:rsidRPr="006159E5">
        <w:rPr>
          <w:rFonts w:ascii="Times New Roman" w:eastAsia="Times New Roman" w:hAnsi="Times New Roman" w:cs="Times New Roman"/>
          <w:b/>
          <w:bCs/>
          <w:iCs/>
          <w:sz w:val="28"/>
          <w:szCs w:val="28"/>
          <w:lang w:eastAsia="ru-RU"/>
        </w:rPr>
        <w:t>Смирнова Светлана Николаевна (председатель</w:t>
      </w:r>
      <w:r w:rsidR="005E7C70" w:rsidRPr="006159E5">
        <w:rPr>
          <w:rFonts w:ascii="Times New Roman" w:eastAsia="Times New Roman" w:hAnsi="Times New Roman" w:cs="Times New Roman"/>
          <w:b/>
          <w:bCs/>
          <w:iCs/>
          <w:sz w:val="28"/>
          <w:szCs w:val="28"/>
          <w:lang w:eastAsia="ru-RU"/>
        </w:rPr>
        <w:t xml:space="preserve"> СД</w:t>
      </w:r>
      <w:r w:rsidRPr="006159E5">
        <w:rPr>
          <w:rFonts w:ascii="Times New Roman" w:eastAsia="Times New Roman" w:hAnsi="Times New Roman" w:cs="Times New Roman"/>
          <w:b/>
          <w:bCs/>
          <w:iCs/>
          <w:sz w:val="28"/>
          <w:szCs w:val="28"/>
          <w:lang w:eastAsia="ru-RU"/>
        </w:rPr>
        <w:t>)</w:t>
      </w:r>
    </w:p>
    <w:p w:rsidR="000B715E" w:rsidRPr="00901A53" w:rsidRDefault="000B715E" w:rsidP="000B715E">
      <w:pPr>
        <w:spacing w:after="0" w:line="240" w:lineRule="auto"/>
        <w:ind w:left="200"/>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Образование:</w:t>
      </w:r>
      <w:r w:rsidR="005E7C70" w:rsidRPr="00901A53">
        <w:rPr>
          <w:rFonts w:ascii="Times New Roman" w:eastAsia="Times New Roman" w:hAnsi="Times New Roman" w:cs="Times New Roman"/>
          <w:sz w:val="28"/>
          <w:szCs w:val="28"/>
          <w:lang w:eastAsia="ru-RU"/>
        </w:rPr>
        <w:t xml:space="preserve"> </w:t>
      </w:r>
      <w:r w:rsidRPr="00901A53">
        <w:rPr>
          <w:rFonts w:ascii="Times New Roman" w:eastAsia="Times New Roman" w:hAnsi="Times New Roman" w:cs="Times New Roman"/>
          <w:bCs/>
          <w:iCs/>
          <w:sz w:val="28"/>
          <w:szCs w:val="28"/>
          <w:lang w:eastAsia="ru-RU"/>
        </w:rPr>
        <w:t>высшее</w:t>
      </w:r>
    </w:p>
    <w:p w:rsidR="000B715E" w:rsidRPr="00901A53" w:rsidRDefault="000B715E" w:rsidP="006159E5">
      <w:pPr>
        <w:spacing w:after="0" w:line="240" w:lineRule="auto"/>
        <w:jc w:val="both"/>
        <w:rPr>
          <w:rFonts w:ascii="Times New Roman" w:eastAsia="Times New Roman" w:hAnsi="Times New Roman" w:cs="Times New Roman"/>
          <w:sz w:val="28"/>
          <w:szCs w:val="28"/>
          <w:lang w:eastAsia="ru-RU"/>
        </w:rPr>
      </w:pPr>
      <w:proofErr w:type="gramStart"/>
      <w:r w:rsidRPr="00901A53">
        <w:rPr>
          <w:rFonts w:ascii="Times New Roman" w:eastAsia="Times New Roman" w:hAnsi="Times New Roman" w:cs="Times New Roman"/>
          <w:sz w:val="28"/>
          <w:szCs w:val="28"/>
          <w:lang w:eastAsia="ru-RU"/>
        </w:rPr>
        <w:t>Все должности, занимаемые данным лицом в эмитенте и других организациях за последние 5 лет и в настоящее время, в том числе по совместительству</w:t>
      </w:r>
      <w:proofErr w:type="gramEnd"/>
    </w:p>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72" w:type="dxa"/>
          <w:right w:w="72" w:type="dxa"/>
        </w:tblCellMar>
        <w:tblLook w:val="0000"/>
      </w:tblPr>
      <w:tblGrid>
        <w:gridCol w:w="1332"/>
        <w:gridCol w:w="1260"/>
        <w:gridCol w:w="3980"/>
        <w:gridCol w:w="2680"/>
      </w:tblGrid>
      <w:tr w:rsidR="000B715E" w:rsidRPr="000B715E" w:rsidTr="000B715E">
        <w:tc>
          <w:tcPr>
            <w:tcW w:w="2592" w:type="dxa"/>
            <w:gridSpan w:val="2"/>
            <w:tcBorders>
              <w:top w:val="doub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Период</w:t>
            </w:r>
          </w:p>
        </w:tc>
        <w:tc>
          <w:tcPr>
            <w:tcW w:w="3980" w:type="dxa"/>
            <w:tcBorders>
              <w:top w:val="doub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Должность</w:t>
            </w:r>
          </w:p>
        </w:tc>
      </w:tr>
      <w:tr w:rsidR="000B715E" w:rsidRPr="000B715E" w:rsidTr="000B715E">
        <w:tc>
          <w:tcPr>
            <w:tcW w:w="133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w:t>
            </w:r>
          </w:p>
        </w:tc>
        <w:tc>
          <w:tcPr>
            <w:tcW w:w="126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по</w:t>
            </w:r>
          </w:p>
        </w:tc>
        <w:tc>
          <w:tcPr>
            <w:tcW w:w="398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c>
          <w:tcPr>
            <w:tcW w:w="268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r>
      <w:tr w:rsidR="000B715E" w:rsidRPr="000B715E" w:rsidTr="000B715E">
        <w:tc>
          <w:tcPr>
            <w:tcW w:w="1332" w:type="dxa"/>
            <w:tcBorders>
              <w:top w:val="single" w:sz="6" w:space="0" w:color="auto"/>
              <w:left w:val="doub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2002</w:t>
            </w:r>
          </w:p>
        </w:tc>
        <w:tc>
          <w:tcPr>
            <w:tcW w:w="1260" w:type="dxa"/>
            <w:tcBorders>
              <w:top w:val="single" w:sz="6" w:space="0" w:color="auto"/>
              <w:left w:val="sing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201</w:t>
            </w:r>
            <w:r w:rsidR="00846C06">
              <w:rPr>
                <w:rFonts w:ascii="Times New Roman" w:eastAsia="Times New Roman" w:hAnsi="Times New Roman" w:cs="Times New Roman"/>
                <w:sz w:val="24"/>
                <w:szCs w:val="24"/>
                <w:lang w:eastAsia="ru-RU"/>
              </w:rPr>
              <w:t>7</w:t>
            </w:r>
          </w:p>
        </w:tc>
        <w:tc>
          <w:tcPr>
            <w:tcW w:w="3980" w:type="dxa"/>
            <w:tcBorders>
              <w:top w:val="single" w:sz="6" w:space="0" w:color="auto"/>
              <w:left w:val="sing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ОАО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tc>
        <w:tc>
          <w:tcPr>
            <w:tcW w:w="2680" w:type="dxa"/>
            <w:tcBorders>
              <w:top w:val="single" w:sz="6" w:space="0" w:color="auto"/>
              <w:left w:val="single" w:sz="6" w:space="0" w:color="auto"/>
              <w:bottom w:val="doub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главный бухгалтер</w:t>
            </w:r>
          </w:p>
        </w:tc>
      </w:tr>
    </w:tbl>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901A53" w:rsidRDefault="000B715E" w:rsidP="000B715E">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участия лица в уставном капитале эмитента, 0,1%:</w:t>
      </w:r>
      <w:r w:rsidRPr="00901A53">
        <w:rPr>
          <w:rFonts w:ascii="Times New Roman" w:eastAsia="Times New Roman" w:hAnsi="Times New Roman" w:cs="Times New Roman"/>
          <w:b/>
          <w:bCs/>
          <w:i/>
          <w:iCs/>
          <w:sz w:val="24"/>
          <w:szCs w:val="24"/>
          <w:lang w:eastAsia="ru-RU"/>
        </w:rPr>
        <w:t xml:space="preserve"> </w:t>
      </w:r>
    </w:p>
    <w:p w:rsidR="000B715E" w:rsidRPr="00901A53" w:rsidRDefault="000B715E" w:rsidP="000B715E">
      <w:pPr>
        <w:spacing w:after="0" w:line="240" w:lineRule="auto"/>
        <w:ind w:left="200"/>
        <w:rPr>
          <w:rFonts w:ascii="Times New Roman" w:eastAsia="Times New Roman" w:hAnsi="Times New Roman" w:cs="Times New Roman"/>
          <w:b/>
          <w:bCs/>
          <w:i/>
          <w:iCs/>
          <w:sz w:val="24"/>
          <w:szCs w:val="24"/>
          <w:lang w:eastAsia="ru-RU"/>
        </w:rPr>
      </w:pPr>
      <w:r w:rsidRPr="00901A53">
        <w:rPr>
          <w:rFonts w:ascii="Times New Roman" w:eastAsia="Times New Roman" w:hAnsi="Times New Roman" w:cs="Times New Roman"/>
          <w:b/>
          <w:sz w:val="24"/>
          <w:szCs w:val="24"/>
          <w:lang w:eastAsia="ru-RU"/>
        </w:rPr>
        <w:t>Доля принадлежащих лицу обыкновенных акций эмитента, 0,1%:</w:t>
      </w:r>
      <w:r w:rsidRPr="00901A53">
        <w:rPr>
          <w:rFonts w:ascii="Times New Roman" w:eastAsia="Times New Roman" w:hAnsi="Times New Roman" w:cs="Times New Roman"/>
          <w:b/>
          <w:bCs/>
          <w:i/>
          <w:iCs/>
          <w:sz w:val="24"/>
          <w:szCs w:val="24"/>
          <w:lang w:eastAsia="ru-RU"/>
        </w:rPr>
        <w:t xml:space="preserve"> </w:t>
      </w:r>
    </w:p>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B715E" w:rsidRPr="006159E5" w:rsidRDefault="000B715E" w:rsidP="000B715E">
      <w:pPr>
        <w:spacing w:after="0" w:line="240" w:lineRule="auto"/>
        <w:ind w:left="200"/>
        <w:rPr>
          <w:rFonts w:ascii="Times New Roman" w:eastAsia="Times New Roman" w:hAnsi="Times New Roman" w:cs="Times New Roman"/>
          <w:sz w:val="28"/>
          <w:szCs w:val="28"/>
          <w:lang w:eastAsia="ru-RU"/>
        </w:rPr>
      </w:pPr>
      <w:r w:rsidRPr="006159E5">
        <w:rPr>
          <w:rFonts w:ascii="Times New Roman" w:eastAsia="Times New Roman" w:hAnsi="Times New Roman" w:cs="Times New Roman"/>
          <w:b/>
          <w:bCs/>
          <w:iCs/>
          <w:sz w:val="28"/>
          <w:szCs w:val="28"/>
          <w:lang w:eastAsia="ru-RU"/>
        </w:rPr>
        <w:t>Доброхотов Владислав Львович</w:t>
      </w:r>
    </w:p>
    <w:p w:rsidR="000B715E" w:rsidRPr="00901A53" w:rsidRDefault="000B715E" w:rsidP="000B715E">
      <w:pPr>
        <w:spacing w:after="0" w:line="240" w:lineRule="auto"/>
        <w:ind w:left="200"/>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Образование: </w:t>
      </w:r>
      <w:r w:rsidRPr="00901A53">
        <w:rPr>
          <w:rFonts w:ascii="Times New Roman" w:eastAsia="Times New Roman" w:hAnsi="Times New Roman" w:cs="Times New Roman"/>
          <w:bCs/>
          <w:iCs/>
          <w:sz w:val="28"/>
          <w:szCs w:val="28"/>
          <w:lang w:eastAsia="ru-RU"/>
        </w:rPr>
        <w:t>высшее</w:t>
      </w:r>
    </w:p>
    <w:p w:rsidR="000B715E" w:rsidRPr="00901A53" w:rsidRDefault="000B715E" w:rsidP="006159E5">
      <w:pPr>
        <w:spacing w:after="0" w:line="240" w:lineRule="auto"/>
        <w:rPr>
          <w:rFonts w:ascii="Times New Roman" w:eastAsia="Times New Roman" w:hAnsi="Times New Roman" w:cs="Times New Roman"/>
          <w:sz w:val="28"/>
          <w:szCs w:val="28"/>
          <w:lang w:eastAsia="ru-RU"/>
        </w:rPr>
      </w:pPr>
      <w:proofErr w:type="gramStart"/>
      <w:r w:rsidRPr="00901A53">
        <w:rPr>
          <w:rFonts w:ascii="Times New Roman" w:eastAsia="Times New Roman" w:hAnsi="Times New Roman" w:cs="Times New Roman"/>
          <w:sz w:val="28"/>
          <w:szCs w:val="28"/>
          <w:lang w:eastAsia="ru-RU"/>
        </w:rPr>
        <w:t>Все должности, занимаемые данным лицом в эмитенте и других организациях за последние 5 лет и в настоящее время, в том числе по совместительству</w:t>
      </w:r>
      <w:proofErr w:type="gramEnd"/>
    </w:p>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72" w:type="dxa"/>
          <w:right w:w="72" w:type="dxa"/>
        </w:tblCellMar>
        <w:tblLook w:val="0000"/>
      </w:tblPr>
      <w:tblGrid>
        <w:gridCol w:w="1332"/>
        <w:gridCol w:w="1260"/>
        <w:gridCol w:w="3980"/>
        <w:gridCol w:w="2680"/>
      </w:tblGrid>
      <w:tr w:rsidR="000B715E" w:rsidRPr="000B715E" w:rsidTr="000B715E">
        <w:tc>
          <w:tcPr>
            <w:tcW w:w="2592" w:type="dxa"/>
            <w:gridSpan w:val="2"/>
            <w:tcBorders>
              <w:top w:val="doub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Период</w:t>
            </w:r>
          </w:p>
        </w:tc>
        <w:tc>
          <w:tcPr>
            <w:tcW w:w="3980" w:type="dxa"/>
            <w:tcBorders>
              <w:top w:val="doub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Должность</w:t>
            </w:r>
          </w:p>
        </w:tc>
      </w:tr>
      <w:tr w:rsidR="000B715E" w:rsidRPr="000B715E" w:rsidTr="000B715E">
        <w:tc>
          <w:tcPr>
            <w:tcW w:w="133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w:t>
            </w:r>
          </w:p>
        </w:tc>
        <w:tc>
          <w:tcPr>
            <w:tcW w:w="126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по</w:t>
            </w:r>
          </w:p>
        </w:tc>
        <w:tc>
          <w:tcPr>
            <w:tcW w:w="398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c>
          <w:tcPr>
            <w:tcW w:w="268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r>
      <w:tr w:rsidR="000B715E" w:rsidRPr="000B715E" w:rsidTr="000B715E">
        <w:tc>
          <w:tcPr>
            <w:tcW w:w="1332" w:type="dxa"/>
            <w:tcBorders>
              <w:top w:val="single" w:sz="6" w:space="0" w:color="auto"/>
              <w:left w:val="double" w:sz="6" w:space="0" w:color="auto"/>
              <w:bottom w:val="double" w:sz="6" w:space="0" w:color="auto"/>
              <w:right w:val="sing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2006</w:t>
            </w: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12.04.2016</w:t>
            </w:r>
          </w:p>
        </w:tc>
        <w:tc>
          <w:tcPr>
            <w:tcW w:w="1260" w:type="dxa"/>
            <w:tcBorders>
              <w:top w:val="single" w:sz="6" w:space="0" w:color="auto"/>
              <w:left w:val="single" w:sz="6" w:space="0" w:color="auto"/>
              <w:bottom w:val="double" w:sz="6" w:space="0" w:color="auto"/>
              <w:right w:val="single" w:sz="6" w:space="0" w:color="auto"/>
            </w:tcBorders>
          </w:tcPr>
          <w:p w:rsid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11.04.2016</w:t>
            </w: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3980" w:type="dxa"/>
            <w:tcBorders>
              <w:top w:val="single" w:sz="6" w:space="0" w:color="auto"/>
              <w:left w:val="single" w:sz="6" w:space="0" w:color="auto"/>
              <w:bottom w:val="double" w:sz="6" w:space="0" w:color="auto"/>
              <w:right w:val="sing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ОАО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Default="004A4519" w:rsidP="000B715E">
            <w:pPr>
              <w:spacing w:after="0" w:line="240" w:lineRule="auto"/>
              <w:rPr>
                <w:rFonts w:ascii="Times New Roman" w:eastAsia="Times New Roman" w:hAnsi="Times New Roman" w:cs="Times New Roman"/>
                <w:sz w:val="24"/>
                <w:szCs w:val="24"/>
                <w:lang w:eastAsia="ru-RU"/>
              </w:rPr>
            </w:pP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ОАО «</w:t>
            </w:r>
            <w:proofErr w:type="spellStart"/>
            <w:r>
              <w:rPr>
                <w:rFonts w:ascii="Times New Roman" w:eastAsia="Times New Roman" w:hAnsi="Times New Roman" w:cs="Times New Roman"/>
                <w:sz w:val="24"/>
                <w:szCs w:val="24"/>
                <w:lang w:eastAsia="ru-RU"/>
              </w:rPr>
              <w:t>Нефтранс</w:t>
            </w:r>
            <w:proofErr w:type="spellEnd"/>
            <w:r>
              <w:rPr>
                <w:rFonts w:ascii="Times New Roman" w:eastAsia="Times New Roman" w:hAnsi="Times New Roman" w:cs="Times New Roman"/>
                <w:sz w:val="24"/>
                <w:szCs w:val="24"/>
                <w:lang w:eastAsia="ru-RU"/>
              </w:rPr>
              <w:t>»</w:t>
            </w:r>
          </w:p>
        </w:tc>
        <w:tc>
          <w:tcPr>
            <w:tcW w:w="2680" w:type="dxa"/>
            <w:tcBorders>
              <w:top w:val="single" w:sz="6" w:space="0" w:color="auto"/>
              <w:left w:val="single" w:sz="6" w:space="0" w:color="auto"/>
              <w:bottom w:val="double" w:sz="6" w:space="0" w:color="auto"/>
              <w:right w:val="doub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Заместитель генерального директора по общим вопросам</w:t>
            </w:r>
          </w:p>
          <w:p w:rsidR="004A4519" w:rsidRPr="000B715E" w:rsidRDefault="004A4519"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Генеральный директор</w:t>
            </w:r>
          </w:p>
        </w:tc>
      </w:tr>
    </w:tbl>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B715E" w:rsidRPr="00901A53" w:rsidRDefault="000B715E" w:rsidP="000B715E">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участия лица в уставном капитале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29.99</w:t>
      </w:r>
    </w:p>
    <w:p w:rsidR="000B715E" w:rsidRPr="00901A53" w:rsidRDefault="000B715E" w:rsidP="000B715E">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принадлежащих лицу обыкновенных акций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29.99</w:t>
      </w:r>
    </w:p>
    <w:p w:rsidR="005E7C70"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 xml:space="preserve">  </w:t>
      </w:r>
    </w:p>
    <w:p w:rsidR="000B715E" w:rsidRPr="006159E5" w:rsidRDefault="005E7C70" w:rsidP="000B715E">
      <w:pPr>
        <w:spacing w:after="0" w:line="240" w:lineRule="auto"/>
        <w:rPr>
          <w:rFonts w:ascii="Times New Roman" w:eastAsia="Times New Roman" w:hAnsi="Times New Roman" w:cs="Times New Roman"/>
          <w:b/>
          <w:sz w:val="28"/>
          <w:szCs w:val="28"/>
          <w:lang w:eastAsia="ru-RU"/>
        </w:rPr>
      </w:pPr>
      <w:r w:rsidRPr="006159E5">
        <w:rPr>
          <w:rFonts w:ascii="Times New Roman" w:eastAsia="Times New Roman" w:hAnsi="Times New Roman" w:cs="Times New Roman"/>
          <w:sz w:val="28"/>
          <w:szCs w:val="28"/>
          <w:lang w:eastAsia="ru-RU"/>
        </w:rPr>
        <w:lastRenderedPageBreak/>
        <w:t xml:space="preserve">  </w:t>
      </w:r>
      <w:r w:rsidR="000B715E" w:rsidRPr="006159E5">
        <w:rPr>
          <w:rFonts w:ascii="Times New Roman" w:eastAsia="Times New Roman" w:hAnsi="Times New Roman" w:cs="Times New Roman"/>
          <w:b/>
          <w:bCs/>
          <w:i/>
          <w:iCs/>
          <w:sz w:val="28"/>
          <w:szCs w:val="28"/>
          <w:lang w:eastAsia="ru-RU"/>
        </w:rPr>
        <w:t xml:space="preserve"> </w:t>
      </w:r>
      <w:proofErr w:type="spellStart"/>
      <w:r w:rsidR="000B715E" w:rsidRPr="006159E5">
        <w:rPr>
          <w:rFonts w:ascii="Times New Roman" w:eastAsia="Times New Roman" w:hAnsi="Times New Roman" w:cs="Times New Roman"/>
          <w:b/>
          <w:bCs/>
          <w:iCs/>
          <w:sz w:val="28"/>
          <w:szCs w:val="28"/>
          <w:lang w:eastAsia="ru-RU"/>
        </w:rPr>
        <w:t>Пигачева</w:t>
      </w:r>
      <w:proofErr w:type="spellEnd"/>
      <w:r w:rsidR="000B715E" w:rsidRPr="006159E5">
        <w:rPr>
          <w:rFonts w:ascii="Times New Roman" w:eastAsia="Times New Roman" w:hAnsi="Times New Roman" w:cs="Times New Roman"/>
          <w:b/>
          <w:bCs/>
          <w:iCs/>
          <w:sz w:val="28"/>
          <w:szCs w:val="28"/>
          <w:lang w:eastAsia="ru-RU"/>
        </w:rPr>
        <w:t xml:space="preserve"> Наталья Федоровна</w:t>
      </w:r>
    </w:p>
    <w:p w:rsidR="000B715E" w:rsidRPr="00901A53" w:rsidRDefault="000B715E" w:rsidP="000B715E">
      <w:pPr>
        <w:spacing w:after="0" w:line="240" w:lineRule="auto"/>
        <w:ind w:left="200"/>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Образование: </w:t>
      </w:r>
      <w:r w:rsidRPr="00901A53">
        <w:rPr>
          <w:rFonts w:ascii="Times New Roman" w:eastAsia="Times New Roman" w:hAnsi="Times New Roman" w:cs="Times New Roman"/>
          <w:bCs/>
          <w:iCs/>
          <w:sz w:val="28"/>
          <w:szCs w:val="28"/>
          <w:lang w:eastAsia="ru-RU"/>
        </w:rPr>
        <w:t>высшее</w:t>
      </w:r>
    </w:p>
    <w:p w:rsidR="000B715E" w:rsidRPr="00901A53" w:rsidRDefault="000B715E" w:rsidP="006159E5">
      <w:pPr>
        <w:spacing w:after="0" w:line="240" w:lineRule="auto"/>
        <w:jc w:val="both"/>
        <w:rPr>
          <w:rFonts w:ascii="Times New Roman" w:eastAsia="Times New Roman" w:hAnsi="Times New Roman" w:cs="Times New Roman"/>
          <w:sz w:val="28"/>
          <w:szCs w:val="28"/>
          <w:lang w:eastAsia="ru-RU"/>
        </w:rPr>
      </w:pPr>
      <w:proofErr w:type="gramStart"/>
      <w:r w:rsidRPr="00901A53">
        <w:rPr>
          <w:rFonts w:ascii="Times New Roman" w:eastAsia="Times New Roman" w:hAnsi="Times New Roman" w:cs="Times New Roman"/>
          <w:sz w:val="28"/>
          <w:szCs w:val="28"/>
          <w:lang w:eastAsia="ru-RU"/>
        </w:rPr>
        <w:t>Все должности, занимаемые данным лицом в эмитенте и других организациях за последние 5 лет и в настоящее время, в том числе по совместительству</w:t>
      </w:r>
      <w:proofErr w:type="gramEnd"/>
    </w:p>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72" w:type="dxa"/>
          <w:right w:w="72" w:type="dxa"/>
        </w:tblCellMar>
        <w:tblLook w:val="0000"/>
      </w:tblPr>
      <w:tblGrid>
        <w:gridCol w:w="1332"/>
        <w:gridCol w:w="1260"/>
        <w:gridCol w:w="3980"/>
        <w:gridCol w:w="2680"/>
      </w:tblGrid>
      <w:tr w:rsidR="000B715E" w:rsidRPr="000B715E" w:rsidTr="000B715E">
        <w:tc>
          <w:tcPr>
            <w:tcW w:w="2592" w:type="dxa"/>
            <w:gridSpan w:val="2"/>
            <w:tcBorders>
              <w:top w:val="doub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Период</w:t>
            </w:r>
          </w:p>
        </w:tc>
        <w:tc>
          <w:tcPr>
            <w:tcW w:w="3980" w:type="dxa"/>
            <w:tcBorders>
              <w:top w:val="doub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Должность</w:t>
            </w:r>
          </w:p>
        </w:tc>
      </w:tr>
      <w:tr w:rsidR="000B715E" w:rsidRPr="000B715E" w:rsidTr="000B715E">
        <w:tc>
          <w:tcPr>
            <w:tcW w:w="133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w:t>
            </w:r>
          </w:p>
        </w:tc>
        <w:tc>
          <w:tcPr>
            <w:tcW w:w="126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по</w:t>
            </w:r>
          </w:p>
        </w:tc>
        <w:tc>
          <w:tcPr>
            <w:tcW w:w="398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c>
          <w:tcPr>
            <w:tcW w:w="268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r>
      <w:tr w:rsidR="000B715E" w:rsidRPr="000B715E" w:rsidTr="000B715E">
        <w:tc>
          <w:tcPr>
            <w:tcW w:w="1332" w:type="dxa"/>
            <w:tcBorders>
              <w:top w:val="single" w:sz="6" w:space="0" w:color="auto"/>
              <w:left w:val="doub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2006</w:t>
            </w:r>
          </w:p>
        </w:tc>
        <w:tc>
          <w:tcPr>
            <w:tcW w:w="1260" w:type="dxa"/>
            <w:tcBorders>
              <w:top w:val="single" w:sz="6" w:space="0" w:color="auto"/>
              <w:left w:val="sing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201</w:t>
            </w:r>
            <w:r w:rsidR="00846C06">
              <w:rPr>
                <w:rFonts w:ascii="Times New Roman" w:eastAsia="Times New Roman" w:hAnsi="Times New Roman" w:cs="Times New Roman"/>
                <w:sz w:val="24"/>
                <w:szCs w:val="24"/>
                <w:lang w:eastAsia="ru-RU"/>
              </w:rPr>
              <w:t>7</w:t>
            </w:r>
          </w:p>
        </w:tc>
        <w:tc>
          <w:tcPr>
            <w:tcW w:w="3980" w:type="dxa"/>
            <w:tcBorders>
              <w:top w:val="single" w:sz="6" w:space="0" w:color="auto"/>
              <w:left w:val="sing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ОАО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tc>
        <w:tc>
          <w:tcPr>
            <w:tcW w:w="2680" w:type="dxa"/>
            <w:tcBorders>
              <w:top w:val="single" w:sz="6" w:space="0" w:color="auto"/>
              <w:left w:val="single" w:sz="6" w:space="0" w:color="auto"/>
              <w:bottom w:val="doub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заместитель генерального директора по правовым вопросам</w:t>
            </w:r>
          </w:p>
        </w:tc>
      </w:tr>
    </w:tbl>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B715E" w:rsidRPr="00901A53" w:rsidRDefault="000B715E" w:rsidP="000B715E">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участия лица в уставном капитале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0.27</w:t>
      </w:r>
    </w:p>
    <w:p w:rsidR="000B715E" w:rsidRPr="00901A53" w:rsidRDefault="000B715E" w:rsidP="000B715E">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принадлежащих лицу обыкновенных акций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0.27</w:t>
      </w:r>
    </w:p>
    <w:p w:rsidR="000B715E" w:rsidRPr="00901A53" w:rsidRDefault="000B715E" w:rsidP="000B715E">
      <w:pPr>
        <w:autoSpaceDE w:val="0"/>
        <w:autoSpaceDN w:val="0"/>
        <w:spacing w:after="0" w:line="252" w:lineRule="auto"/>
        <w:ind w:firstLine="540"/>
        <w:jc w:val="both"/>
        <w:outlineLvl w:val="0"/>
        <w:rPr>
          <w:rFonts w:ascii="Times New Roman" w:eastAsia="Times New Roman" w:hAnsi="Times New Roman" w:cs="Times New Roman"/>
          <w:b/>
          <w:bCs/>
          <w:color w:val="000000"/>
          <w:sz w:val="24"/>
          <w:szCs w:val="24"/>
          <w:lang w:eastAsia="ru-RU"/>
        </w:rPr>
      </w:pPr>
    </w:p>
    <w:p w:rsidR="000B715E" w:rsidRPr="006159E5" w:rsidRDefault="000B715E" w:rsidP="000B715E">
      <w:pPr>
        <w:spacing w:after="0" w:line="240" w:lineRule="auto"/>
        <w:ind w:left="200"/>
        <w:rPr>
          <w:rFonts w:ascii="Times New Roman" w:eastAsia="Times New Roman" w:hAnsi="Times New Roman" w:cs="Times New Roman"/>
          <w:sz w:val="28"/>
          <w:szCs w:val="28"/>
          <w:lang w:eastAsia="ru-RU"/>
        </w:rPr>
      </w:pPr>
      <w:proofErr w:type="spellStart"/>
      <w:r w:rsidRPr="006159E5">
        <w:rPr>
          <w:rFonts w:ascii="Times New Roman" w:eastAsia="Times New Roman" w:hAnsi="Times New Roman" w:cs="Times New Roman"/>
          <w:b/>
          <w:bCs/>
          <w:iCs/>
          <w:sz w:val="28"/>
          <w:szCs w:val="28"/>
          <w:lang w:eastAsia="ru-RU"/>
        </w:rPr>
        <w:t>Чупров</w:t>
      </w:r>
      <w:proofErr w:type="spellEnd"/>
      <w:r w:rsidRPr="006159E5">
        <w:rPr>
          <w:rFonts w:ascii="Times New Roman" w:eastAsia="Times New Roman" w:hAnsi="Times New Roman" w:cs="Times New Roman"/>
          <w:b/>
          <w:bCs/>
          <w:iCs/>
          <w:sz w:val="28"/>
          <w:szCs w:val="28"/>
          <w:lang w:eastAsia="ru-RU"/>
        </w:rPr>
        <w:t xml:space="preserve"> Анатолий Григорьевич</w:t>
      </w:r>
    </w:p>
    <w:p w:rsidR="000B715E" w:rsidRPr="00901A53" w:rsidRDefault="000B715E" w:rsidP="000B715E">
      <w:pPr>
        <w:spacing w:after="0" w:line="240" w:lineRule="auto"/>
        <w:ind w:left="200"/>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Образование: </w:t>
      </w:r>
      <w:r w:rsidRPr="00901A53">
        <w:rPr>
          <w:rFonts w:ascii="Times New Roman" w:eastAsia="Times New Roman" w:hAnsi="Times New Roman" w:cs="Times New Roman"/>
          <w:bCs/>
          <w:iCs/>
          <w:sz w:val="28"/>
          <w:szCs w:val="28"/>
          <w:lang w:eastAsia="ru-RU"/>
        </w:rPr>
        <w:t>высшее</w:t>
      </w:r>
    </w:p>
    <w:p w:rsidR="000B715E" w:rsidRPr="00901A53" w:rsidRDefault="000B715E" w:rsidP="006159E5">
      <w:pPr>
        <w:spacing w:after="0" w:line="240" w:lineRule="auto"/>
        <w:jc w:val="both"/>
        <w:rPr>
          <w:rFonts w:ascii="Times New Roman" w:eastAsia="Times New Roman" w:hAnsi="Times New Roman" w:cs="Times New Roman"/>
          <w:sz w:val="28"/>
          <w:szCs w:val="28"/>
          <w:lang w:eastAsia="ru-RU"/>
        </w:rPr>
      </w:pPr>
      <w:proofErr w:type="gramStart"/>
      <w:r w:rsidRPr="00901A53">
        <w:rPr>
          <w:rFonts w:ascii="Times New Roman" w:eastAsia="Times New Roman" w:hAnsi="Times New Roman" w:cs="Times New Roman"/>
          <w:sz w:val="28"/>
          <w:szCs w:val="28"/>
          <w:lang w:eastAsia="ru-RU"/>
        </w:rPr>
        <w:t>Все должности, занимаемые данным лицом в эмитенте и других организациях за последние 5 лет и в настоящее время, в том числе по совместительству</w:t>
      </w:r>
      <w:proofErr w:type="gramEnd"/>
    </w:p>
    <w:p w:rsidR="000B715E" w:rsidRPr="000B715E" w:rsidRDefault="000B715E" w:rsidP="000B71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72" w:type="dxa"/>
          <w:right w:w="72" w:type="dxa"/>
        </w:tblCellMar>
        <w:tblLook w:val="0000"/>
      </w:tblPr>
      <w:tblGrid>
        <w:gridCol w:w="1332"/>
        <w:gridCol w:w="1260"/>
        <w:gridCol w:w="3980"/>
        <w:gridCol w:w="2680"/>
      </w:tblGrid>
      <w:tr w:rsidR="000B715E" w:rsidRPr="000B715E" w:rsidTr="000B715E">
        <w:tc>
          <w:tcPr>
            <w:tcW w:w="2592" w:type="dxa"/>
            <w:gridSpan w:val="2"/>
            <w:tcBorders>
              <w:top w:val="doub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Период</w:t>
            </w:r>
          </w:p>
        </w:tc>
        <w:tc>
          <w:tcPr>
            <w:tcW w:w="3980" w:type="dxa"/>
            <w:tcBorders>
              <w:top w:val="doub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Должность</w:t>
            </w:r>
          </w:p>
        </w:tc>
      </w:tr>
      <w:tr w:rsidR="000B715E" w:rsidRPr="000B715E" w:rsidTr="000B715E">
        <w:tc>
          <w:tcPr>
            <w:tcW w:w="133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w:t>
            </w:r>
          </w:p>
        </w:tc>
        <w:tc>
          <w:tcPr>
            <w:tcW w:w="126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по</w:t>
            </w:r>
          </w:p>
        </w:tc>
        <w:tc>
          <w:tcPr>
            <w:tcW w:w="398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c>
          <w:tcPr>
            <w:tcW w:w="268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r>
      <w:tr w:rsidR="000B715E" w:rsidRPr="000B715E" w:rsidTr="000B715E">
        <w:tc>
          <w:tcPr>
            <w:tcW w:w="1332" w:type="dxa"/>
            <w:tcBorders>
              <w:top w:val="single" w:sz="6" w:space="0" w:color="auto"/>
              <w:left w:val="doub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1992</w:t>
            </w:r>
          </w:p>
        </w:tc>
        <w:tc>
          <w:tcPr>
            <w:tcW w:w="1260" w:type="dxa"/>
            <w:tcBorders>
              <w:top w:val="single" w:sz="6" w:space="0" w:color="auto"/>
              <w:left w:val="sing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201</w:t>
            </w:r>
            <w:r w:rsidR="00846C06">
              <w:rPr>
                <w:rFonts w:ascii="Times New Roman" w:eastAsia="Times New Roman" w:hAnsi="Times New Roman" w:cs="Times New Roman"/>
                <w:sz w:val="24"/>
                <w:szCs w:val="24"/>
                <w:lang w:eastAsia="ru-RU"/>
              </w:rPr>
              <w:t>7</w:t>
            </w:r>
          </w:p>
        </w:tc>
        <w:tc>
          <w:tcPr>
            <w:tcW w:w="3980" w:type="dxa"/>
            <w:tcBorders>
              <w:top w:val="single" w:sz="6" w:space="0" w:color="auto"/>
              <w:left w:val="single" w:sz="6" w:space="0" w:color="auto"/>
              <w:bottom w:val="doub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ОАО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tc>
        <w:tc>
          <w:tcPr>
            <w:tcW w:w="2680" w:type="dxa"/>
            <w:tcBorders>
              <w:top w:val="single" w:sz="6" w:space="0" w:color="auto"/>
              <w:left w:val="single" w:sz="6" w:space="0" w:color="auto"/>
              <w:bottom w:val="doub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главный инженер</w:t>
            </w:r>
          </w:p>
        </w:tc>
      </w:tr>
    </w:tbl>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1D5329" w:rsidRDefault="000B715E" w:rsidP="000B715E">
      <w:pPr>
        <w:spacing w:after="0" w:line="240" w:lineRule="auto"/>
        <w:ind w:left="200"/>
        <w:rPr>
          <w:rFonts w:ascii="Times New Roman" w:eastAsia="Times New Roman" w:hAnsi="Times New Roman" w:cs="Times New Roman"/>
          <w:b/>
          <w:sz w:val="24"/>
          <w:szCs w:val="24"/>
          <w:lang w:eastAsia="ru-RU"/>
        </w:rPr>
      </w:pPr>
      <w:r w:rsidRPr="001D5329">
        <w:rPr>
          <w:rFonts w:ascii="Times New Roman" w:eastAsia="Times New Roman" w:hAnsi="Times New Roman" w:cs="Times New Roman"/>
          <w:b/>
          <w:sz w:val="24"/>
          <w:szCs w:val="24"/>
          <w:lang w:eastAsia="ru-RU"/>
        </w:rPr>
        <w:t>Доля участия лица в уставном капитале эмитента, %:</w:t>
      </w:r>
      <w:r w:rsidRPr="001D5329">
        <w:rPr>
          <w:rFonts w:ascii="Times New Roman" w:eastAsia="Times New Roman" w:hAnsi="Times New Roman" w:cs="Times New Roman"/>
          <w:b/>
          <w:bCs/>
          <w:i/>
          <w:iCs/>
          <w:sz w:val="24"/>
          <w:szCs w:val="24"/>
          <w:lang w:eastAsia="ru-RU"/>
        </w:rPr>
        <w:t xml:space="preserve"> </w:t>
      </w:r>
      <w:r w:rsidRPr="001D5329">
        <w:rPr>
          <w:rFonts w:ascii="Times New Roman" w:eastAsia="Times New Roman" w:hAnsi="Times New Roman" w:cs="Times New Roman"/>
          <w:b/>
          <w:bCs/>
          <w:iCs/>
          <w:sz w:val="24"/>
          <w:szCs w:val="24"/>
          <w:lang w:eastAsia="ru-RU"/>
        </w:rPr>
        <w:t>21.38</w:t>
      </w:r>
    </w:p>
    <w:p w:rsidR="000B715E" w:rsidRPr="001D5329" w:rsidRDefault="000B715E" w:rsidP="000B715E">
      <w:pPr>
        <w:spacing w:after="0" w:line="240" w:lineRule="auto"/>
        <w:ind w:left="200"/>
        <w:rPr>
          <w:rFonts w:ascii="Times New Roman" w:eastAsia="Times New Roman" w:hAnsi="Times New Roman" w:cs="Times New Roman"/>
          <w:b/>
          <w:sz w:val="24"/>
          <w:szCs w:val="24"/>
          <w:lang w:eastAsia="ru-RU"/>
        </w:rPr>
      </w:pPr>
      <w:r w:rsidRPr="001D5329">
        <w:rPr>
          <w:rFonts w:ascii="Times New Roman" w:eastAsia="Times New Roman" w:hAnsi="Times New Roman" w:cs="Times New Roman"/>
          <w:b/>
          <w:sz w:val="24"/>
          <w:szCs w:val="24"/>
          <w:lang w:eastAsia="ru-RU"/>
        </w:rPr>
        <w:t>Доля принадлежащих лицу обыкновенных акций эмитента, %:</w:t>
      </w:r>
      <w:r w:rsidRPr="001D5329">
        <w:rPr>
          <w:rFonts w:ascii="Times New Roman" w:eastAsia="Times New Roman" w:hAnsi="Times New Roman" w:cs="Times New Roman"/>
          <w:b/>
          <w:bCs/>
          <w:i/>
          <w:iCs/>
          <w:sz w:val="24"/>
          <w:szCs w:val="24"/>
          <w:lang w:eastAsia="ru-RU"/>
        </w:rPr>
        <w:t xml:space="preserve"> </w:t>
      </w:r>
      <w:r w:rsidRPr="001D5329">
        <w:rPr>
          <w:rFonts w:ascii="Times New Roman" w:eastAsia="Times New Roman" w:hAnsi="Times New Roman" w:cs="Times New Roman"/>
          <w:b/>
          <w:bCs/>
          <w:iCs/>
          <w:sz w:val="24"/>
          <w:szCs w:val="24"/>
          <w:lang w:eastAsia="ru-RU"/>
        </w:rPr>
        <w:t>21.38</w:t>
      </w:r>
    </w:p>
    <w:p w:rsidR="000B715E" w:rsidRPr="000B715E" w:rsidRDefault="000B715E" w:rsidP="000B715E">
      <w:pPr>
        <w:spacing w:after="0" w:line="252" w:lineRule="auto"/>
        <w:ind w:firstLine="540"/>
        <w:jc w:val="center"/>
        <w:rPr>
          <w:rFonts w:ascii="Times New Roman" w:eastAsia="Times New Roman" w:hAnsi="Times New Roman" w:cs="Times New Roman"/>
          <w:b/>
          <w:color w:val="000000"/>
          <w:sz w:val="24"/>
          <w:szCs w:val="24"/>
          <w:lang w:eastAsia="ru-RU"/>
        </w:rPr>
      </w:pPr>
    </w:p>
    <w:p w:rsidR="000B715E" w:rsidRPr="00F40D89" w:rsidRDefault="000B715E" w:rsidP="00F40D89">
      <w:pPr>
        <w:pStyle w:val="af"/>
        <w:numPr>
          <w:ilvl w:val="1"/>
          <w:numId w:val="28"/>
        </w:numPr>
        <w:spacing w:after="0" w:line="240" w:lineRule="auto"/>
        <w:ind w:hanging="720"/>
        <w:jc w:val="both"/>
        <w:rPr>
          <w:rFonts w:ascii="Times New Roman" w:eastAsia="Times New Roman" w:hAnsi="Times New Roman"/>
          <w:b/>
          <w:sz w:val="28"/>
          <w:szCs w:val="28"/>
          <w:lang w:eastAsia="ru-RU"/>
        </w:rPr>
      </w:pPr>
      <w:r w:rsidRPr="00F40D89">
        <w:rPr>
          <w:rFonts w:ascii="Times New Roman" w:eastAsia="Times New Roman" w:hAnsi="Times New Roman"/>
          <w:b/>
          <w:sz w:val="28"/>
          <w:szCs w:val="28"/>
          <w:lang w:eastAsia="ru-RU"/>
        </w:rPr>
        <w:t xml:space="preserve">Сведения о лице, занимающем должность единоличного исполнительного органа акционерного общества. </w:t>
      </w:r>
    </w:p>
    <w:p w:rsidR="00917842" w:rsidRDefault="000B715E" w:rsidP="000B715E">
      <w:pPr>
        <w:spacing w:after="0" w:line="240" w:lineRule="auto"/>
        <w:jc w:val="both"/>
        <w:rPr>
          <w:rFonts w:ascii="Times New Roman" w:eastAsia="Times New Roman" w:hAnsi="Times New Roman" w:cs="Times New Roman"/>
          <w:snapToGrid w:val="0"/>
          <w:sz w:val="28"/>
          <w:szCs w:val="28"/>
          <w:lang w:eastAsia="ru-RU"/>
        </w:rPr>
      </w:pPr>
      <w:r w:rsidRPr="000B715E">
        <w:rPr>
          <w:rFonts w:ascii="Times New Roman" w:eastAsia="Times New Roman" w:hAnsi="Times New Roman" w:cs="Times New Roman"/>
          <w:snapToGrid w:val="0"/>
          <w:sz w:val="24"/>
          <w:szCs w:val="24"/>
          <w:lang w:eastAsia="ru-RU"/>
        </w:rPr>
        <w:t xml:space="preserve">     </w:t>
      </w:r>
      <w:r w:rsidRPr="001D5329">
        <w:rPr>
          <w:rFonts w:ascii="Times New Roman" w:eastAsia="Times New Roman" w:hAnsi="Times New Roman" w:cs="Times New Roman"/>
          <w:snapToGrid w:val="0"/>
          <w:sz w:val="28"/>
          <w:szCs w:val="28"/>
          <w:lang w:eastAsia="ru-RU"/>
        </w:rPr>
        <w:t xml:space="preserve">Единоличным исполнительным органом </w:t>
      </w:r>
      <w:r w:rsidR="001D5329">
        <w:rPr>
          <w:rFonts w:ascii="Times New Roman" w:eastAsia="Times New Roman" w:hAnsi="Times New Roman" w:cs="Times New Roman"/>
          <w:sz w:val="28"/>
          <w:szCs w:val="28"/>
          <w:lang w:eastAsia="ru-RU"/>
        </w:rPr>
        <w:t>ОАО «</w:t>
      </w:r>
      <w:proofErr w:type="spellStart"/>
      <w:r w:rsidR="001D5329">
        <w:rPr>
          <w:rFonts w:ascii="Times New Roman" w:eastAsia="Times New Roman" w:hAnsi="Times New Roman" w:cs="Times New Roman"/>
          <w:sz w:val="28"/>
          <w:szCs w:val="28"/>
          <w:lang w:eastAsia="ru-RU"/>
        </w:rPr>
        <w:t>Нефтранс</w:t>
      </w:r>
      <w:proofErr w:type="spellEnd"/>
      <w:r w:rsidR="001D5329">
        <w:rPr>
          <w:rFonts w:ascii="Times New Roman" w:eastAsia="Times New Roman" w:hAnsi="Times New Roman" w:cs="Times New Roman"/>
          <w:sz w:val="28"/>
          <w:szCs w:val="28"/>
          <w:lang w:eastAsia="ru-RU"/>
        </w:rPr>
        <w:t xml:space="preserve">» </w:t>
      </w:r>
      <w:r w:rsidRPr="001D5329">
        <w:rPr>
          <w:rFonts w:ascii="Times New Roman" w:eastAsia="Times New Roman" w:hAnsi="Times New Roman" w:cs="Times New Roman"/>
          <w:snapToGrid w:val="0"/>
          <w:sz w:val="28"/>
          <w:szCs w:val="28"/>
          <w:lang w:eastAsia="ru-RU"/>
        </w:rPr>
        <w:t xml:space="preserve">является Генеральный директор. </w:t>
      </w:r>
    </w:p>
    <w:p w:rsidR="000B715E" w:rsidRPr="00917842" w:rsidRDefault="00917842" w:rsidP="000B715E">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П</w:t>
      </w:r>
      <w:r w:rsidR="006A6648">
        <w:rPr>
          <w:rFonts w:ascii="Times New Roman" w:eastAsia="Times New Roman" w:hAnsi="Times New Roman" w:cs="Times New Roman"/>
          <w:snapToGrid w:val="0"/>
          <w:sz w:val="28"/>
          <w:szCs w:val="28"/>
          <w:lang w:eastAsia="ru-RU"/>
        </w:rPr>
        <w:t xml:space="preserve">о </w:t>
      </w:r>
      <w:r>
        <w:rPr>
          <w:rFonts w:ascii="Times New Roman" w:eastAsia="Times New Roman" w:hAnsi="Times New Roman" w:cs="Times New Roman"/>
          <w:snapToGrid w:val="0"/>
          <w:sz w:val="28"/>
          <w:szCs w:val="28"/>
          <w:lang w:eastAsia="ru-RU"/>
        </w:rPr>
        <w:t>11.04.2016 г.</w:t>
      </w:r>
      <w:r w:rsidR="001D5329">
        <w:rPr>
          <w:rFonts w:ascii="Times New Roman" w:eastAsia="Times New Roman" w:hAnsi="Times New Roman" w:cs="Times New Roman"/>
          <w:snapToGrid w:val="0"/>
          <w:sz w:val="28"/>
          <w:szCs w:val="28"/>
          <w:lang w:eastAsia="ru-RU"/>
        </w:rPr>
        <w:t xml:space="preserve"> </w:t>
      </w:r>
      <w:r w:rsidR="000B715E" w:rsidRPr="001D5329">
        <w:rPr>
          <w:rFonts w:ascii="Times New Roman" w:eastAsia="Times New Roman" w:hAnsi="Times New Roman" w:cs="Times New Roman"/>
          <w:snapToGrid w:val="0"/>
          <w:sz w:val="28"/>
          <w:szCs w:val="28"/>
          <w:lang w:eastAsia="ru-RU"/>
        </w:rPr>
        <w:t xml:space="preserve">  Генеральным директором </w:t>
      </w:r>
      <w:r w:rsidR="001D5329">
        <w:rPr>
          <w:rFonts w:ascii="Times New Roman" w:eastAsia="Times New Roman" w:hAnsi="Times New Roman" w:cs="Times New Roman"/>
          <w:snapToGrid w:val="0"/>
          <w:sz w:val="28"/>
          <w:szCs w:val="28"/>
          <w:lang w:eastAsia="ru-RU"/>
        </w:rPr>
        <w:t xml:space="preserve">являлся </w:t>
      </w:r>
      <w:r w:rsidR="000B715E" w:rsidRPr="001D5329">
        <w:rPr>
          <w:rFonts w:ascii="Times New Roman" w:eastAsia="Times New Roman" w:hAnsi="Times New Roman" w:cs="Times New Roman"/>
          <w:snapToGrid w:val="0"/>
          <w:sz w:val="28"/>
          <w:szCs w:val="28"/>
          <w:lang w:eastAsia="ru-RU"/>
        </w:rPr>
        <w:t xml:space="preserve"> </w:t>
      </w:r>
      <w:r w:rsidR="000B715E" w:rsidRPr="001D5329">
        <w:rPr>
          <w:rFonts w:ascii="Times New Roman" w:eastAsia="Times New Roman" w:hAnsi="Times New Roman" w:cs="Times New Roman"/>
          <w:b/>
          <w:bCs/>
          <w:i/>
          <w:iCs/>
          <w:sz w:val="28"/>
          <w:szCs w:val="28"/>
          <w:lang w:eastAsia="ru-RU"/>
        </w:rPr>
        <w:t xml:space="preserve"> </w:t>
      </w:r>
      <w:r w:rsidR="000B715E" w:rsidRPr="001D5329">
        <w:rPr>
          <w:rFonts w:ascii="Times New Roman" w:eastAsia="Times New Roman" w:hAnsi="Times New Roman" w:cs="Times New Roman"/>
          <w:b/>
          <w:bCs/>
          <w:iCs/>
          <w:sz w:val="28"/>
          <w:szCs w:val="28"/>
          <w:lang w:eastAsia="ru-RU"/>
        </w:rPr>
        <w:t>Доброхотов Лев Маркович</w:t>
      </w:r>
      <w:r w:rsidR="000B715E" w:rsidRPr="001D5329">
        <w:rPr>
          <w:rFonts w:ascii="Times New Roman" w:eastAsia="Times New Roman" w:hAnsi="Times New Roman" w:cs="Times New Roman"/>
          <w:b/>
          <w:bCs/>
          <w:i/>
          <w:iCs/>
          <w:sz w:val="28"/>
          <w:szCs w:val="28"/>
          <w:lang w:eastAsia="ru-RU"/>
        </w:rPr>
        <w:t>.</w:t>
      </w:r>
    </w:p>
    <w:p w:rsidR="000B715E" w:rsidRPr="001D5329" w:rsidRDefault="000B715E" w:rsidP="000B715E">
      <w:pPr>
        <w:spacing w:after="0" w:line="240" w:lineRule="auto"/>
        <w:ind w:left="200"/>
        <w:rPr>
          <w:rFonts w:ascii="Times New Roman" w:eastAsia="Times New Roman" w:hAnsi="Times New Roman" w:cs="Times New Roman"/>
          <w:sz w:val="28"/>
          <w:szCs w:val="28"/>
          <w:lang w:eastAsia="ru-RU"/>
        </w:rPr>
      </w:pPr>
      <w:r w:rsidRPr="001D5329">
        <w:rPr>
          <w:rFonts w:ascii="Times New Roman" w:eastAsia="Times New Roman" w:hAnsi="Times New Roman" w:cs="Times New Roman"/>
          <w:sz w:val="28"/>
          <w:szCs w:val="28"/>
          <w:lang w:eastAsia="ru-RU"/>
        </w:rPr>
        <w:t>Год рождения:</w:t>
      </w:r>
      <w:r w:rsidRPr="001D5329">
        <w:rPr>
          <w:rFonts w:ascii="Times New Roman" w:eastAsia="Times New Roman" w:hAnsi="Times New Roman" w:cs="Times New Roman"/>
          <w:b/>
          <w:bCs/>
          <w:i/>
          <w:iCs/>
          <w:sz w:val="28"/>
          <w:szCs w:val="28"/>
          <w:lang w:eastAsia="ru-RU"/>
        </w:rPr>
        <w:t xml:space="preserve"> </w:t>
      </w:r>
      <w:r w:rsidRPr="001D5329">
        <w:rPr>
          <w:rFonts w:ascii="Times New Roman" w:eastAsia="Times New Roman" w:hAnsi="Times New Roman" w:cs="Times New Roman"/>
          <w:bCs/>
          <w:iCs/>
          <w:sz w:val="28"/>
          <w:szCs w:val="28"/>
          <w:lang w:eastAsia="ru-RU"/>
        </w:rPr>
        <w:t>1937</w:t>
      </w:r>
      <w:r w:rsidR="007E43FF">
        <w:rPr>
          <w:rFonts w:ascii="Times New Roman" w:eastAsia="Times New Roman" w:hAnsi="Times New Roman" w:cs="Times New Roman"/>
          <w:bCs/>
          <w:iCs/>
          <w:sz w:val="28"/>
          <w:szCs w:val="28"/>
          <w:lang w:eastAsia="ru-RU"/>
        </w:rPr>
        <w:t xml:space="preserve"> г.</w:t>
      </w:r>
    </w:p>
    <w:p w:rsidR="000B715E" w:rsidRPr="001D5329" w:rsidRDefault="000B715E" w:rsidP="000B715E">
      <w:pPr>
        <w:spacing w:after="0" w:line="240" w:lineRule="auto"/>
        <w:ind w:left="200"/>
        <w:rPr>
          <w:rFonts w:ascii="Times New Roman" w:eastAsia="Times New Roman" w:hAnsi="Times New Roman" w:cs="Times New Roman"/>
          <w:sz w:val="28"/>
          <w:szCs w:val="28"/>
          <w:lang w:eastAsia="ru-RU"/>
        </w:rPr>
      </w:pPr>
      <w:r w:rsidRPr="001D5329">
        <w:rPr>
          <w:rFonts w:ascii="Times New Roman" w:eastAsia="Times New Roman" w:hAnsi="Times New Roman" w:cs="Times New Roman"/>
          <w:sz w:val="28"/>
          <w:szCs w:val="28"/>
          <w:lang w:eastAsia="ru-RU"/>
        </w:rPr>
        <w:t xml:space="preserve">Образование: </w:t>
      </w:r>
      <w:r w:rsidRPr="001D5329">
        <w:rPr>
          <w:rFonts w:ascii="Times New Roman" w:eastAsia="Times New Roman" w:hAnsi="Times New Roman" w:cs="Times New Roman"/>
          <w:bCs/>
          <w:iCs/>
          <w:sz w:val="28"/>
          <w:szCs w:val="28"/>
          <w:lang w:eastAsia="ru-RU"/>
        </w:rPr>
        <w:t>высшее</w:t>
      </w:r>
    </w:p>
    <w:p w:rsidR="000B715E" w:rsidRPr="001D5329" w:rsidRDefault="000B715E" w:rsidP="000B715E">
      <w:pPr>
        <w:spacing w:after="0" w:line="240" w:lineRule="auto"/>
        <w:ind w:left="200"/>
        <w:rPr>
          <w:rFonts w:ascii="Times New Roman" w:eastAsia="Times New Roman" w:hAnsi="Times New Roman" w:cs="Times New Roman"/>
          <w:sz w:val="28"/>
          <w:szCs w:val="28"/>
          <w:lang w:eastAsia="ru-RU"/>
        </w:rPr>
      </w:pPr>
      <w:proofErr w:type="gramStart"/>
      <w:r w:rsidRPr="001D5329">
        <w:rPr>
          <w:rFonts w:ascii="Times New Roman" w:eastAsia="Times New Roman" w:hAnsi="Times New Roman" w:cs="Times New Roman"/>
          <w:sz w:val="28"/>
          <w:szCs w:val="28"/>
          <w:lang w:eastAsia="ru-RU"/>
        </w:rPr>
        <w:t>Все должности, занимаемые данным лицом в эмитенте и других организациях за последние 5 лет и в настоящее время, в том числе по совместительству</w:t>
      </w:r>
      <w:proofErr w:type="gramEnd"/>
    </w:p>
    <w:p w:rsidR="000B715E" w:rsidRPr="001D5329" w:rsidRDefault="000B715E" w:rsidP="000B715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Layout w:type="fixed"/>
        <w:tblCellMar>
          <w:left w:w="72" w:type="dxa"/>
          <w:right w:w="72" w:type="dxa"/>
        </w:tblCellMar>
        <w:tblLook w:val="0000"/>
      </w:tblPr>
      <w:tblGrid>
        <w:gridCol w:w="1332"/>
        <w:gridCol w:w="1260"/>
        <w:gridCol w:w="3980"/>
        <w:gridCol w:w="2680"/>
      </w:tblGrid>
      <w:tr w:rsidR="000B715E" w:rsidRPr="000B715E" w:rsidTr="000B715E">
        <w:tc>
          <w:tcPr>
            <w:tcW w:w="2592" w:type="dxa"/>
            <w:gridSpan w:val="2"/>
            <w:tcBorders>
              <w:top w:val="doub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Период</w:t>
            </w:r>
          </w:p>
        </w:tc>
        <w:tc>
          <w:tcPr>
            <w:tcW w:w="3980" w:type="dxa"/>
            <w:tcBorders>
              <w:top w:val="doub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Должность</w:t>
            </w:r>
          </w:p>
        </w:tc>
      </w:tr>
      <w:tr w:rsidR="000B715E" w:rsidRPr="000B715E" w:rsidTr="000B715E">
        <w:tc>
          <w:tcPr>
            <w:tcW w:w="1332" w:type="dxa"/>
            <w:tcBorders>
              <w:top w:val="single" w:sz="6" w:space="0" w:color="auto"/>
              <w:left w:val="doub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w:t>
            </w:r>
          </w:p>
        </w:tc>
        <w:tc>
          <w:tcPr>
            <w:tcW w:w="126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по</w:t>
            </w:r>
          </w:p>
        </w:tc>
        <w:tc>
          <w:tcPr>
            <w:tcW w:w="3980" w:type="dxa"/>
            <w:tcBorders>
              <w:top w:val="single" w:sz="6" w:space="0" w:color="auto"/>
              <w:left w:val="single" w:sz="6" w:space="0" w:color="auto"/>
              <w:bottom w:val="single" w:sz="6" w:space="0" w:color="auto"/>
              <w:right w:val="sing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c>
          <w:tcPr>
            <w:tcW w:w="2680" w:type="dxa"/>
            <w:tcBorders>
              <w:top w:val="single" w:sz="6" w:space="0" w:color="auto"/>
              <w:left w:val="single" w:sz="6" w:space="0" w:color="auto"/>
              <w:bottom w:val="single" w:sz="6" w:space="0" w:color="auto"/>
              <w:right w:val="double" w:sz="6" w:space="0" w:color="auto"/>
            </w:tcBorders>
          </w:tcPr>
          <w:p w:rsidR="000B715E" w:rsidRPr="000B715E" w:rsidRDefault="000B715E" w:rsidP="000B715E">
            <w:pPr>
              <w:spacing w:after="0" w:line="240" w:lineRule="auto"/>
              <w:rPr>
                <w:rFonts w:ascii="Times New Roman" w:eastAsia="Times New Roman" w:hAnsi="Times New Roman" w:cs="Times New Roman"/>
                <w:sz w:val="24"/>
                <w:szCs w:val="24"/>
                <w:lang w:eastAsia="ru-RU"/>
              </w:rPr>
            </w:pPr>
          </w:p>
        </w:tc>
      </w:tr>
      <w:tr w:rsidR="000B715E" w:rsidRPr="000B715E" w:rsidTr="000B715E">
        <w:tc>
          <w:tcPr>
            <w:tcW w:w="1332" w:type="dxa"/>
            <w:tcBorders>
              <w:top w:val="single" w:sz="6" w:space="0" w:color="auto"/>
              <w:left w:val="double" w:sz="6" w:space="0" w:color="auto"/>
              <w:bottom w:val="double" w:sz="6" w:space="0" w:color="auto"/>
              <w:right w:val="sing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1993</w:t>
            </w:r>
          </w:p>
          <w:p w:rsidR="007E43FF" w:rsidRDefault="007E43FF" w:rsidP="000B715E">
            <w:pPr>
              <w:spacing w:after="0" w:line="240" w:lineRule="auto"/>
              <w:rPr>
                <w:rFonts w:ascii="Times New Roman" w:eastAsia="Times New Roman" w:hAnsi="Times New Roman" w:cs="Times New Roman"/>
                <w:sz w:val="24"/>
                <w:szCs w:val="24"/>
                <w:lang w:eastAsia="ru-RU"/>
              </w:rPr>
            </w:pPr>
          </w:p>
          <w:p w:rsidR="007E43FF" w:rsidRPr="000B715E" w:rsidRDefault="007E43FF"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12.04.2016</w:t>
            </w:r>
          </w:p>
        </w:tc>
        <w:tc>
          <w:tcPr>
            <w:tcW w:w="1260" w:type="dxa"/>
            <w:tcBorders>
              <w:top w:val="single" w:sz="6" w:space="0" w:color="auto"/>
              <w:left w:val="single" w:sz="6" w:space="0" w:color="auto"/>
              <w:bottom w:val="double" w:sz="6" w:space="0" w:color="auto"/>
              <w:right w:val="single" w:sz="6" w:space="0" w:color="auto"/>
            </w:tcBorders>
          </w:tcPr>
          <w:p w:rsidR="000B715E" w:rsidRDefault="007E43FF"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11.04.2016</w:t>
            </w:r>
          </w:p>
          <w:p w:rsidR="007E43FF" w:rsidRDefault="007E43FF" w:rsidP="000B715E">
            <w:pPr>
              <w:spacing w:after="0" w:line="240" w:lineRule="auto"/>
              <w:rPr>
                <w:rFonts w:ascii="Times New Roman" w:eastAsia="Times New Roman" w:hAnsi="Times New Roman" w:cs="Times New Roman"/>
                <w:sz w:val="24"/>
                <w:szCs w:val="24"/>
                <w:lang w:eastAsia="ru-RU"/>
              </w:rPr>
            </w:pPr>
          </w:p>
          <w:p w:rsidR="007E43FF" w:rsidRPr="000B715E" w:rsidRDefault="007E43FF"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3980" w:type="dxa"/>
            <w:tcBorders>
              <w:top w:val="single" w:sz="6" w:space="0" w:color="auto"/>
              <w:left w:val="single" w:sz="6" w:space="0" w:color="auto"/>
              <w:bottom w:val="double" w:sz="6" w:space="0" w:color="auto"/>
              <w:right w:val="sing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ОАО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p w:rsidR="007E43FF" w:rsidRDefault="007E43FF" w:rsidP="000B715E">
            <w:pPr>
              <w:spacing w:after="0" w:line="240" w:lineRule="auto"/>
              <w:rPr>
                <w:rFonts w:ascii="Times New Roman" w:eastAsia="Times New Roman" w:hAnsi="Times New Roman" w:cs="Times New Roman"/>
                <w:sz w:val="24"/>
                <w:szCs w:val="24"/>
                <w:lang w:eastAsia="ru-RU"/>
              </w:rPr>
            </w:pPr>
          </w:p>
          <w:p w:rsidR="007E43FF" w:rsidRPr="000B715E" w:rsidRDefault="007E43FF"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ОАО «</w:t>
            </w:r>
            <w:proofErr w:type="spellStart"/>
            <w:r>
              <w:rPr>
                <w:rFonts w:ascii="Times New Roman" w:eastAsia="Times New Roman" w:hAnsi="Times New Roman" w:cs="Times New Roman"/>
                <w:sz w:val="24"/>
                <w:szCs w:val="24"/>
                <w:lang w:eastAsia="ru-RU"/>
              </w:rPr>
              <w:t>Нефтранс</w:t>
            </w:r>
            <w:proofErr w:type="spellEnd"/>
            <w:r>
              <w:rPr>
                <w:rFonts w:ascii="Times New Roman" w:eastAsia="Times New Roman" w:hAnsi="Times New Roman" w:cs="Times New Roman"/>
                <w:sz w:val="24"/>
                <w:szCs w:val="24"/>
                <w:lang w:eastAsia="ru-RU"/>
              </w:rPr>
              <w:t>»</w:t>
            </w:r>
          </w:p>
        </w:tc>
        <w:tc>
          <w:tcPr>
            <w:tcW w:w="2680" w:type="dxa"/>
            <w:tcBorders>
              <w:top w:val="single" w:sz="6" w:space="0" w:color="auto"/>
              <w:left w:val="single" w:sz="6" w:space="0" w:color="auto"/>
              <w:bottom w:val="double" w:sz="6" w:space="0" w:color="auto"/>
              <w:right w:val="double" w:sz="6" w:space="0" w:color="auto"/>
            </w:tcBorders>
          </w:tcPr>
          <w:p w:rsidR="000B715E" w:rsidRDefault="000B715E" w:rsidP="000B715E">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Генеральный директор</w:t>
            </w:r>
          </w:p>
          <w:p w:rsidR="007E43FF" w:rsidRDefault="007E43FF" w:rsidP="000B715E">
            <w:pPr>
              <w:spacing w:after="0" w:line="240" w:lineRule="auto"/>
              <w:rPr>
                <w:rFonts w:ascii="Times New Roman" w:eastAsia="Times New Roman" w:hAnsi="Times New Roman" w:cs="Times New Roman"/>
                <w:sz w:val="24"/>
                <w:szCs w:val="24"/>
                <w:lang w:eastAsia="ru-RU"/>
              </w:rPr>
            </w:pPr>
          </w:p>
          <w:p w:rsidR="007E43FF" w:rsidRPr="000B715E" w:rsidRDefault="007E43FF" w:rsidP="000B71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Заместитель генерального директора по общим вопросам</w:t>
            </w:r>
          </w:p>
        </w:tc>
      </w:tr>
    </w:tbl>
    <w:p w:rsidR="000B715E" w:rsidRPr="000B715E" w:rsidRDefault="000B715E" w:rsidP="000B715E">
      <w:pPr>
        <w:spacing w:after="0" w:line="240" w:lineRule="auto"/>
        <w:rPr>
          <w:rFonts w:ascii="Times New Roman" w:eastAsia="Times New Roman" w:hAnsi="Times New Roman" w:cs="Times New Roman"/>
          <w:sz w:val="24"/>
          <w:szCs w:val="24"/>
          <w:lang w:eastAsia="ru-RU"/>
        </w:rPr>
      </w:pPr>
    </w:p>
    <w:p w:rsidR="000B715E" w:rsidRPr="001D5329" w:rsidRDefault="000B715E" w:rsidP="000B715E">
      <w:pPr>
        <w:spacing w:after="0" w:line="240" w:lineRule="auto"/>
        <w:ind w:left="200"/>
        <w:rPr>
          <w:rFonts w:ascii="Times New Roman" w:eastAsia="Times New Roman" w:hAnsi="Times New Roman" w:cs="Times New Roman"/>
          <w:b/>
          <w:sz w:val="24"/>
          <w:szCs w:val="24"/>
          <w:lang w:eastAsia="ru-RU"/>
        </w:rPr>
      </w:pPr>
      <w:r w:rsidRPr="001D5329">
        <w:rPr>
          <w:rFonts w:ascii="Times New Roman" w:eastAsia="Times New Roman" w:hAnsi="Times New Roman" w:cs="Times New Roman"/>
          <w:b/>
          <w:sz w:val="24"/>
          <w:szCs w:val="24"/>
          <w:lang w:eastAsia="ru-RU"/>
        </w:rPr>
        <w:t>Доля участия лица в уставном капитале эмитента, %:</w:t>
      </w:r>
      <w:r w:rsidRPr="001D5329">
        <w:rPr>
          <w:rFonts w:ascii="Times New Roman" w:eastAsia="Times New Roman" w:hAnsi="Times New Roman" w:cs="Times New Roman"/>
          <w:b/>
          <w:bCs/>
          <w:i/>
          <w:iCs/>
          <w:sz w:val="24"/>
          <w:szCs w:val="24"/>
          <w:lang w:eastAsia="ru-RU"/>
        </w:rPr>
        <w:t xml:space="preserve"> </w:t>
      </w:r>
      <w:r w:rsidRPr="001D5329">
        <w:rPr>
          <w:rFonts w:ascii="Times New Roman" w:eastAsia="Times New Roman" w:hAnsi="Times New Roman" w:cs="Times New Roman"/>
          <w:b/>
          <w:bCs/>
          <w:iCs/>
          <w:sz w:val="24"/>
          <w:szCs w:val="24"/>
          <w:lang w:eastAsia="ru-RU"/>
        </w:rPr>
        <w:t>6.74</w:t>
      </w:r>
    </w:p>
    <w:p w:rsidR="000B715E" w:rsidRPr="001D5329" w:rsidRDefault="000B715E" w:rsidP="000B715E">
      <w:pPr>
        <w:spacing w:after="0" w:line="240" w:lineRule="auto"/>
        <w:ind w:left="200"/>
        <w:rPr>
          <w:rFonts w:ascii="Times New Roman" w:eastAsia="Times New Roman" w:hAnsi="Times New Roman" w:cs="Times New Roman"/>
          <w:b/>
          <w:bCs/>
          <w:iCs/>
          <w:sz w:val="24"/>
          <w:szCs w:val="24"/>
          <w:lang w:eastAsia="ru-RU"/>
        </w:rPr>
      </w:pPr>
      <w:r w:rsidRPr="001D5329">
        <w:rPr>
          <w:rFonts w:ascii="Times New Roman" w:eastAsia="Times New Roman" w:hAnsi="Times New Roman" w:cs="Times New Roman"/>
          <w:b/>
          <w:sz w:val="24"/>
          <w:szCs w:val="24"/>
          <w:lang w:eastAsia="ru-RU"/>
        </w:rPr>
        <w:t>Доля принадлежащих лицу обыкновенных акций эмитента, %:</w:t>
      </w:r>
      <w:r w:rsidRPr="001D5329">
        <w:rPr>
          <w:rFonts w:ascii="Times New Roman" w:eastAsia="Times New Roman" w:hAnsi="Times New Roman" w:cs="Times New Roman"/>
          <w:b/>
          <w:bCs/>
          <w:i/>
          <w:iCs/>
          <w:sz w:val="24"/>
          <w:szCs w:val="24"/>
          <w:lang w:eastAsia="ru-RU"/>
        </w:rPr>
        <w:t xml:space="preserve"> </w:t>
      </w:r>
      <w:r w:rsidRPr="001D5329">
        <w:rPr>
          <w:rFonts w:ascii="Times New Roman" w:eastAsia="Times New Roman" w:hAnsi="Times New Roman" w:cs="Times New Roman"/>
          <w:b/>
          <w:bCs/>
          <w:iCs/>
          <w:sz w:val="24"/>
          <w:szCs w:val="24"/>
          <w:lang w:eastAsia="ru-RU"/>
        </w:rPr>
        <w:t>6.74</w:t>
      </w:r>
    </w:p>
    <w:p w:rsidR="005E7C70" w:rsidRPr="000B715E" w:rsidRDefault="005E7C70" w:rsidP="000B715E">
      <w:pPr>
        <w:spacing w:after="0" w:line="240" w:lineRule="auto"/>
        <w:ind w:left="200"/>
        <w:rPr>
          <w:rFonts w:ascii="Times New Roman" w:eastAsia="Times New Roman" w:hAnsi="Times New Roman" w:cs="Times New Roman"/>
          <w:sz w:val="24"/>
          <w:szCs w:val="24"/>
          <w:lang w:eastAsia="ru-RU"/>
        </w:rPr>
      </w:pPr>
    </w:p>
    <w:p w:rsidR="00917842" w:rsidRDefault="007E43FF" w:rsidP="007E43FF">
      <w:pPr>
        <w:pStyle w:val="af"/>
        <w:tabs>
          <w:tab w:val="left" w:pos="0"/>
        </w:tabs>
        <w:autoSpaceDE w:val="0"/>
        <w:autoSpaceDN w:val="0"/>
        <w:adjustRightInd w:val="0"/>
        <w:spacing w:after="0" w:line="252" w:lineRule="auto"/>
        <w:ind w:left="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917842">
        <w:rPr>
          <w:rFonts w:ascii="Times New Roman" w:eastAsia="Times New Roman" w:hAnsi="Times New Roman"/>
          <w:sz w:val="28"/>
          <w:szCs w:val="28"/>
          <w:lang w:eastAsia="ru-RU"/>
        </w:rPr>
        <w:t xml:space="preserve">С 12 апреля 2016 г.  Генеральным директором является </w:t>
      </w:r>
      <w:r w:rsidR="00917842" w:rsidRPr="007E43FF">
        <w:rPr>
          <w:rFonts w:ascii="Times New Roman" w:eastAsia="Times New Roman" w:hAnsi="Times New Roman"/>
          <w:b/>
          <w:sz w:val="28"/>
          <w:szCs w:val="28"/>
          <w:lang w:eastAsia="ru-RU"/>
        </w:rPr>
        <w:t>Доброхотов Владислав Львович</w:t>
      </w:r>
    </w:p>
    <w:p w:rsidR="007E43FF" w:rsidRPr="007E43FF" w:rsidRDefault="007E43FF" w:rsidP="007E43FF">
      <w:pPr>
        <w:pStyle w:val="af"/>
        <w:tabs>
          <w:tab w:val="left" w:pos="0"/>
        </w:tabs>
        <w:autoSpaceDE w:val="0"/>
        <w:autoSpaceDN w:val="0"/>
        <w:adjustRightInd w:val="0"/>
        <w:spacing w:after="0" w:line="252" w:lineRule="auto"/>
        <w:ind w:left="0"/>
        <w:jc w:val="both"/>
        <w:rPr>
          <w:rFonts w:ascii="Times New Roman" w:eastAsia="Times New Roman" w:hAnsi="Times New Roman"/>
          <w:sz w:val="28"/>
          <w:szCs w:val="28"/>
          <w:lang w:eastAsia="ru-RU"/>
        </w:rPr>
      </w:pPr>
      <w:r w:rsidRPr="007E43FF">
        <w:rPr>
          <w:rFonts w:ascii="Times New Roman" w:eastAsia="Times New Roman" w:hAnsi="Times New Roman"/>
          <w:sz w:val="28"/>
          <w:szCs w:val="28"/>
          <w:lang w:eastAsia="ru-RU"/>
        </w:rPr>
        <w:t xml:space="preserve">Год рождения: </w:t>
      </w:r>
      <w:r>
        <w:rPr>
          <w:rFonts w:ascii="Times New Roman" w:eastAsia="Times New Roman" w:hAnsi="Times New Roman"/>
          <w:sz w:val="28"/>
          <w:szCs w:val="28"/>
          <w:lang w:eastAsia="ru-RU"/>
        </w:rPr>
        <w:t>1974 г.</w:t>
      </w:r>
    </w:p>
    <w:p w:rsidR="007E43FF" w:rsidRPr="00901A53" w:rsidRDefault="007E43FF" w:rsidP="007E43FF">
      <w:pPr>
        <w:spacing w:after="0" w:line="240" w:lineRule="auto"/>
        <w:ind w:left="200"/>
        <w:rPr>
          <w:rFonts w:ascii="Times New Roman" w:eastAsia="Times New Roman" w:hAnsi="Times New Roman" w:cs="Times New Roman"/>
          <w:sz w:val="28"/>
          <w:szCs w:val="28"/>
          <w:lang w:eastAsia="ru-RU"/>
        </w:rPr>
      </w:pPr>
      <w:r w:rsidRPr="00901A53">
        <w:rPr>
          <w:rFonts w:ascii="Times New Roman" w:eastAsia="Times New Roman" w:hAnsi="Times New Roman" w:cs="Times New Roman"/>
          <w:sz w:val="28"/>
          <w:szCs w:val="28"/>
          <w:lang w:eastAsia="ru-RU"/>
        </w:rPr>
        <w:t xml:space="preserve">Образование: </w:t>
      </w:r>
      <w:r w:rsidRPr="00901A53">
        <w:rPr>
          <w:rFonts w:ascii="Times New Roman" w:eastAsia="Times New Roman" w:hAnsi="Times New Roman" w:cs="Times New Roman"/>
          <w:bCs/>
          <w:iCs/>
          <w:sz w:val="28"/>
          <w:szCs w:val="28"/>
          <w:lang w:eastAsia="ru-RU"/>
        </w:rPr>
        <w:t>высшее</w:t>
      </w:r>
    </w:p>
    <w:p w:rsidR="007E43FF" w:rsidRPr="00901A53" w:rsidRDefault="007E43FF" w:rsidP="007E43FF">
      <w:pPr>
        <w:spacing w:after="0" w:line="240" w:lineRule="auto"/>
        <w:jc w:val="both"/>
        <w:rPr>
          <w:rFonts w:ascii="Times New Roman" w:eastAsia="Times New Roman" w:hAnsi="Times New Roman" w:cs="Times New Roman"/>
          <w:sz w:val="28"/>
          <w:szCs w:val="28"/>
          <w:lang w:eastAsia="ru-RU"/>
        </w:rPr>
      </w:pPr>
      <w:proofErr w:type="gramStart"/>
      <w:r w:rsidRPr="00901A53">
        <w:rPr>
          <w:rFonts w:ascii="Times New Roman" w:eastAsia="Times New Roman" w:hAnsi="Times New Roman" w:cs="Times New Roman"/>
          <w:sz w:val="28"/>
          <w:szCs w:val="28"/>
          <w:lang w:eastAsia="ru-RU"/>
        </w:rPr>
        <w:t>Все должности, занимаемые данным лицом в эмитенте и других организациях за последние 5 лет и в настоящее время, в том числе по совместительству</w:t>
      </w:r>
      <w:proofErr w:type="gramEnd"/>
    </w:p>
    <w:p w:rsidR="007E43FF" w:rsidRPr="000B715E" w:rsidRDefault="007E43FF" w:rsidP="007E43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Layout w:type="fixed"/>
        <w:tblCellMar>
          <w:left w:w="72" w:type="dxa"/>
          <w:right w:w="72" w:type="dxa"/>
        </w:tblCellMar>
        <w:tblLook w:val="0000"/>
      </w:tblPr>
      <w:tblGrid>
        <w:gridCol w:w="1332"/>
        <w:gridCol w:w="1260"/>
        <w:gridCol w:w="3980"/>
        <w:gridCol w:w="2680"/>
      </w:tblGrid>
      <w:tr w:rsidR="007E43FF" w:rsidRPr="000B715E" w:rsidTr="00A61BE1">
        <w:tc>
          <w:tcPr>
            <w:tcW w:w="2592" w:type="dxa"/>
            <w:gridSpan w:val="2"/>
            <w:tcBorders>
              <w:top w:val="double" w:sz="6" w:space="0" w:color="auto"/>
              <w:left w:val="double" w:sz="6" w:space="0" w:color="auto"/>
              <w:bottom w:val="single" w:sz="6" w:space="0" w:color="auto"/>
              <w:right w:val="single" w:sz="6" w:space="0" w:color="auto"/>
            </w:tcBorders>
          </w:tcPr>
          <w:p w:rsidR="007E43FF" w:rsidRPr="000B715E" w:rsidRDefault="007E43FF" w:rsidP="00A61BE1">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Период</w:t>
            </w:r>
          </w:p>
        </w:tc>
        <w:tc>
          <w:tcPr>
            <w:tcW w:w="3980" w:type="dxa"/>
            <w:tcBorders>
              <w:top w:val="double" w:sz="6" w:space="0" w:color="auto"/>
              <w:left w:val="single" w:sz="6" w:space="0" w:color="auto"/>
              <w:bottom w:val="single" w:sz="6" w:space="0" w:color="auto"/>
              <w:right w:val="single" w:sz="6" w:space="0" w:color="auto"/>
            </w:tcBorders>
          </w:tcPr>
          <w:p w:rsidR="007E43FF" w:rsidRPr="000B715E" w:rsidRDefault="007E43FF" w:rsidP="00A61BE1">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E43FF" w:rsidRPr="000B715E" w:rsidRDefault="007E43FF" w:rsidP="00A61BE1">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Должность</w:t>
            </w:r>
          </w:p>
        </w:tc>
      </w:tr>
      <w:tr w:rsidR="007E43FF" w:rsidRPr="000B715E" w:rsidTr="00A61BE1">
        <w:tc>
          <w:tcPr>
            <w:tcW w:w="1332" w:type="dxa"/>
            <w:tcBorders>
              <w:top w:val="single" w:sz="6" w:space="0" w:color="auto"/>
              <w:left w:val="double" w:sz="6" w:space="0" w:color="auto"/>
              <w:bottom w:val="single" w:sz="6" w:space="0" w:color="auto"/>
              <w:right w:val="single" w:sz="6" w:space="0" w:color="auto"/>
            </w:tcBorders>
          </w:tcPr>
          <w:p w:rsidR="007E43FF" w:rsidRPr="000B715E" w:rsidRDefault="007E43FF" w:rsidP="00A61BE1">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с</w:t>
            </w:r>
          </w:p>
        </w:tc>
        <w:tc>
          <w:tcPr>
            <w:tcW w:w="1260" w:type="dxa"/>
            <w:tcBorders>
              <w:top w:val="single" w:sz="6" w:space="0" w:color="auto"/>
              <w:left w:val="single" w:sz="6" w:space="0" w:color="auto"/>
              <w:bottom w:val="single" w:sz="6" w:space="0" w:color="auto"/>
              <w:right w:val="single" w:sz="6" w:space="0" w:color="auto"/>
            </w:tcBorders>
          </w:tcPr>
          <w:p w:rsidR="007E43FF" w:rsidRPr="000B715E" w:rsidRDefault="007E43FF" w:rsidP="00A61BE1">
            <w:pPr>
              <w:spacing w:after="0" w:line="240" w:lineRule="auto"/>
              <w:jc w:val="center"/>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по</w:t>
            </w:r>
          </w:p>
        </w:tc>
        <w:tc>
          <w:tcPr>
            <w:tcW w:w="3980" w:type="dxa"/>
            <w:tcBorders>
              <w:top w:val="single" w:sz="6" w:space="0" w:color="auto"/>
              <w:left w:val="single" w:sz="6" w:space="0" w:color="auto"/>
              <w:bottom w:val="single" w:sz="6" w:space="0" w:color="auto"/>
              <w:right w:val="single" w:sz="6" w:space="0" w:color="auto"/>
            </w:tcBorders>
          </w:tcPr>
          <w:p w:rsidR="007E43FF" w:rsidRPr="000B715E" w:rsidRDefault="007E43FF" w:rsidP="00A61BE1">
            <w:pPr>
              <w:spacing w:after="0" w:line="240" w:lineRule="auto"/>
              <w:rPr>
                <w:rFonts w:ascii="Times New Roman" w:eastAsia="Times New Roman" w:hAnsi="Times New Roman" w:cs="Times New Roman"/>
                <w:sz w:val="24"/>
                <w:szCs w:val="24"/>
                <w:lang w:eastAsia="ru-RU"/>
              </w:rPr>
            </w:pPr>
          </w:p>
        </w:tc>
        <w:tc>
          <w:tcPr>
            <w:tcW w:w="2680" w:type="dxa"/>
            <w:tcBorders>
              <w:top w:val="single" w:sz="6" w:space="0" w:color="auto"/>
              <w:left w:val="single" w:sz="6" w:space="0" w:color="auto"/>
              <w:bottom w:val="single" w:sz="6" w:space="0" w:color="auto"/>
              <w:right w:val="double" w:sz="6" w:space="0" w:color="auto"/>
            </w:tcBorders>
          </w:tcPr>
          <w:p w:rsidR="007E43FF" w:rsidRPr="000B715E" w:rsidRDefault="007E43FF" w:rsidP="00A61BE1">
            <w:pPr>
              <w:spacing w:after="0" w:line="240" w:lineRule="auto"/>
              <w:rPr>
                <w:rFonts w:ascii="Times New Roman" w:eastAsia="Times New Roman" w:hAnsi="Times New Roman" w:cs="Times New Roman"/>
                <w:sz w:val="24"/>
                <w:szCs w:val="24"/>
                <w:lang w:eastAsia="ru-RU"/>
              </w:rPr>
            </w:pPr>
          </w:p>
        </w:tc>
      </w:tr>
      <w:tr w:rsidR="007E43FF" w:rsidRPr="000B715E" w:rsidTr="00A61BE1">
        <w:tc>
          <w:tcPr>
            <w:tcW w:w="1332" w:type="dxa"/>
            <w:tcBorders>
              <w:top w:val="single" w:sz="6" w:space="0" w:color="auto"/>
              <w:left w:val="double" w:sz="6" w:space="0" w:color="auto"/>
              <w:bottom w:val="double" w:sz="6" w:space="0" w:color="auto"/>
              <w:right w:val="single" w:sz="6" w:space="0" w:color="auto"/>
            </w:tcBorders>
          </w:tcPr>
          <w:p w:rsidR="007E43FF" w:rsidRDefault="007E43FF" w:rsidP="00A61BE1">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2006</w:t>
            </w:r>
          </w:p>
          <w:p w:rsidR="007E43FF" w:rsidRDefault="007E43FF" w:rsidP="00A61BE1">
            <w:pPr>
              <w:spacing w:after="0" w:line="240" w:lineRule="auto"/>
              <w:rPr>
                <w:rFonts w:ascii="Times New Roman" w:eastAsia="Times New Roman" w:hAnsi="Times New Roman" w:cs="Times New Roman"/>
                <w:sz w:val="24"/>
                <w:szCs w:val="24"/>
                <w:lang w:eastAsia="ru-RU"/>
              </w:rPr>
            </w:pPr>
          </w:p>
          <w:p w:rsidR="007E43FF" w:rsidRDefault="007E43FF" w:rsidP="00A61BE1">
            <w:pPr>
              <w:spacing w:after="0" w:line="240" w:lineRule="auto"/>
              <w:rPr>
                <w:rFonts w:ascii="Times New Roman" w:eastAsia="Times New Roman" w:hAnsi="Times New Roman" w:cs="Times New Roman"/>
                <w:sz w:val="24"/>
                <w:szCs w:val="24"/>
                <w:lang w:eastAsia="ru-RU"/>
              </w:rPr>
            </w:pPr>
          </w:p>
          <w:p w:rsidR="007E43FF" w:rsidRPr="000B715E" w:rsidRDefault="007E43FF" w:rsidP="00A61B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12.04.2016</w:t>
            </w:r>
          </w:p>
        </w:tc>
        <w:tc>
          <w:tcPr>
            <w:tcW w:w="1260" w:type="dxa"/>
            <w:tcBorders>
              <w:top w:val="single" w:sz="6" w:space="0" w:color="auto"/>
              <w:left w:val="single" w:sz="6" w:space="0" w:color="auto"/>
              <w:bottom w:val="double" w:sz="6" w:space="0" w:color="auto"/>
              <w:right w:val="single" w:sz="6" w:space="0" w:color="auto"/>
            </w:tcBorders>
          </w:tcPr>
          <w:p w:rsidR="007E43FF" w:rsidRDefault="007E43FF" w:rsidP="00A61B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11.04.2016</w:t>
            </w:r>
          </w:p>
          <w:p w:rsidR="007E43FF" w:rsidRDefault="007E43FF" w:rsidP="00A61BE1">
            <w:pPr>
              <w:spacing w:after="0" w:line="240" w:lineRule="auto"/>
              <w:rPr>
                <w:rFonts w:ascii="Times New Roman" w:eastAsia="Times New Roman" w:hAnsi="Times New Roman" w:cs="Times New Roman"/>
                <w:sz w:val="24"/>
                <w:szCs w:val="24"/>
                <w:lang w:eastAsia="ru-RU"/>
              </w:rPr>
            </w:pPr>
          </w:p>
          <w:p w:rsidR="007E43FF" w:rsidRDefault="007E43FF" w:rsidP="00A61BE1">
            <w:pPr>
              <w:spacing w:after="0" w:line="240" w:lineRule="auto"/>
              <w:rPr>
                <w:rFonts w:ascii="Times New Roman" w:eastAsia="Times New Roman" w:hAnsi="Times New Roman" w:cs="Times New Roman"/>
                <w:sz w:val="24"/>
                <w:szCs w:val="24"/>
                <w:lang w:eastAsia="ru-RU"/>
              </w:rPr>
            </w:pPr>
          </w:p>
          <w:p w:rsidR="007E43FF" w:rsidRPr="000B715E" w:rsidRDefault="007E43FF" w:rsidP="00A61B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tcW w:w="3980" w:type="dxa"/>
            <w:tcBorders>
              <w:top w:val="single" w:sz="6" w:space="0" w:color="auto"/>
              <w:left w:val="single" w:sz="6" w:space="0" w:color="auto"/>
              <w:bottom w:val="double" w:sz="6" w:space="0" w:color="auto"/>
              <w:right w:val="single" w:sz="6" w:space="0" w:color="auto"/>
            </w:tcBorders>
          </w:tcPr>
          <w:p w:rsidR="007E43FF" w:rsidRDefault="007E43FF" w:rsidP="00A61BE1">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ОАО «</w:t>
            </w:r>
            <w:proofErr w:type="spellStart"/>
            <w:r w:rsidRPr="000B715E">
              <w:rPr>
                <w:rFonts w:ascii="Times New Roman" w:eastAsia="Times New Roman" w:hAnsi="Times New Roman" w:cs="Times New Roman"/>
                <w:sz w:val="24"/>
                <w:szCs w:val="24"/>
                <w:lang w:eastAsia="ru-RU"/>
              </w:rPr>
              <w:t>Нефтранс</w:t>
            </w:r>
            <w:proofErr w:type="spellEnd"/>
            <w:r w:rsidRPr="000B715E">
              <w:rPr>
                <w:rFonts w:ascii="Times New Roman" w:eastAsia="Times New Roman" w:hAnsi="Times New Roman" w:cs="Times New Roman"/>
                <w:sz w:val="24"/>
                <w:szCs w:val="24"/>
                <w:lang w:eastAsia="ru-RU"/>
              </w:rPr>
              <w:t>»</w:t>
            </w:r>
          </w:p>
          <w:p w:rsidR="007E43FF" w:rsidRDefault="007E43FF" w:rsidP="00A61BE1">
            <w:pPr>
              <w:spacing w:after="0" w:line="240" w:lineRule="auto"/>
              <w:rPr>
                <w:rFonts w:ascii="Times New Roman" w:eastAsia="Times New Roman" w:hAnsi="Times New Roman" w:cs="Times New Roman"/>
                <w:sz w:val="24"/>
                <w:szCs w:val="24"/>
                <w:lang w:eastAsia="ru-RU"/>
              </w:rPr>
            </w:pPr>
          </w:p>
          <w:p w:rsidR="007E43FF" w:rsidRDefault="007E43FF" w:rsidP="00A61BE1">
            <w:pPr>
              <w:spacing w:after="0" w:line="240" w:lineRule="auto"/>
              <w:rPr>
                <w:rFonts w:ascii="Times New Roman" w:eastAsia="Times New Roman" w:hAnsi="Times New Roman" w:cs="Times New Roman"/>
                <w:sz w:val="24"/>
                <w:szCs w:val="24"/>
                <w:lang w:eastAsia="ru-RU"/>
              </w:rPr>
            </w:pPr>
          </w:p>
          <w:p w:rsidR="007E43FF" w:rsidRPr="000B715E" w:rsidRDefault="007E43FF" w:rsidP="00A61B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ОАО «</w:t>
            </w:r>
            <w:proofErr w:type="spellStart"/>
            <w:r>
              <w:rPr>
                <w:rFonts w:ascii="Times New Roman" w:eastAsia="Times New Roman" w:hAnsi="Times New Roman" w:cs="Times New Roman"/>
                <w:sz w:val="24"/>
                <w:szCs w:val="24"/>
                <w:lang w:eastAsia="ru-RU"/>
              </w:rPr>
              <w:t>Нефтранс</w:t>
            </w:r>
            <w:proofErr w:type="spellEnd"/>
            <w:r>
              <w:rPr>
                <w:rFonts w:ascii="Times New Roman" w:eastAsia="Times New Roman" w:hAnsi="Times New Roman" w:cs="Times New Roman"/>
                <w:sz w:val="24"/>
                <w:szCs w:val="24"/>
                <w:lang w:eastAsia="ru-RU"/>
              </w:rPr>
              <w:t>»</w:t>
            </w:r>
          </w:p>
        </w:tc>
        <w:tc>
          <w:tcPr>
            <w:tcW w:w="2680" w:type="dxa"/>
            <w:tcBorders>
              <w:top w:val="single" w:sz="6" w:space="0" w:color="auto"/>
              <w:left w:val="single" w:sz="6" w:space="0" w:color="auto"/>
              <w:bottom w:val="double" w:sz="6" w:space="0" w:color="auto"/>
              <w:right w:val="double" w:sz="6" w:space="0" w:color="auto"/>
            </w:tcBorders>
          </w:tcPr>
          <w:p w:rsidR="007E43FF" w:rsidRDefault="007E43FF" w:rsidP="00A61BE1">
            <w:pPr>
              <w:spacing w:after="0" w:line="240" w:lineRule="auto"/>
              <w:rPr>
                <w:rFonts w:ascii="Times New Roman" w:eastAsia="Times New Roman" w:hAnsi="Times New Roman" w:cs="Times New Roman"/>
                <w:sz w:val="24"/>
                <w:szCs w:val="24"/>
                <w:lang w:eastAsia="ru-RU"/>
              </w:rPr>
            </w:pPr>
            <w:r w:rsidRPr="000B715E">
              <w:rPr>
                <w:rFonts w:ascii="Times New Roman" w:eastAsia="Times New Roman" w:hAnsi="Times New Roman" w:cs="Times New Roman"/>
                <w:sz w:val="24"/>
                <w:szCs w:val="24"/>
                <w:lang w:eastAsia="ru-RU"/>
              </w:rPr>
              <w:t>Заместитель генерального директора по общим вопросам</w:t>
            </w:r>
          </w:p>
          <w:p w:rsidR="007E43FF" w:rsidRDefault="007E43FF" w:rsidP="00A61B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Генеральный директор</w:t>
            </w:r>
          </w:p>
          <w:p w:rsidR="007E43FF" w:rsidRPr="000B715E" w:rsidRDefault="007E43FF" w:rsidP="00A61BE1">
            <w:pPr>
              <w:spacing w:after="0" w:line="240" w:lineRule="auto"/>
              <w:rPr>
                <w:rFonts w:ascii="Times New Roman" w:eastAsia="Times New Roman" w:hAnsi="Times New Roman" w:cs="Times New Roman"/>
                <w:sz w:val="24"/>
                <w:szCs w:val="24"/>
                <w:lang w:eastAsia="ru-RU"/>
              </w:rPr>
            </w:pPr>
          </w:p>
        </w:tc>
      </w:tr>
    </w:tbl>
    <w:p w:rsidR="007E43FF" w:rsidRPr="000B715E" w:rsidRDefault="007E43FF" w:rsidP="007E43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E43FF" w:rsidRPr="00901A53" w:rsidRDefault="007E43FF" w:rsidP="007E43FF">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участия лица в уставном капитале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29.99</w:t>
      </w:r>
    </w:p>
    <w:p w:rsidR="007E43FF" w:rsidRPr="00901A53" w:rsidRDefault="007E43FF" w:rsidP="007E43FF">
      <w:pPr>
        <w:spacing w:after="0" w:line="240" w:lineRule="auto"/>
        <w:ind w:left="200"/>
        <w:rPr>
          <w:rFonts w:ascii="Times New Roman" w:eastAsia="Times New Roman" w:hAnsi="Times New Roman" w:cs="Times New Roman"/>
          <w:b/>
          <w:sz w:val="24"/>
          <w:szCs w:val="24"/>
          <w:lang w:eastAsia="ru-RU"/>
        </w:rPr>
      </w:pPr>
      <w:r w:rsidRPr="00901A53">
        <w:rPr>
          <w:rFonts w:ascii="Times New Roman" w:eastAsia="Times New Roman" w:hAnsi="Times New Roman" w:cs="Times New Roman"/>
          <w:b/>
          <w:sz w:val="24"/>
          <w:szCs w:val="24"/>
          <w:lang w:eastAsia="ru-RU"/>
        </w:rPr>
        <w:t>Доля принадлежащих лицу обыкновенных акций эмитента, %:</w:t>
      </w:r>
      <w:r w:rsidRPr="00901A53">
        <w:rPr>
          <w:rFonts w:ascii="Times New Roman" w:eastAsia="Times New Roman" w:hAnsi="Times New Roman" w:cs="Times New Roman"/>
          <w:b/>
          <w:bCs/>
          <w:i/>
          <w:iCs/>
          <w:sz w:val="24"/>
          <w:szCs w:val="24"/>
          <w:lang w:eastAsia="ru-RU"/>
        </w:rPr>
        <w:t xml:space="preserve"> </w:t>
      </w:r>
      <w:r w:rsidRPr="00901A53">
        <w:rPr>
          <w:rFonts w:ascii="Times New Roman" w:eastAsia="Times New Roman" w:hAnsi="Times New Roman" w:cs="Times New Roman"/>
          <w:b/>
          <w:bCs/>
          <w:iCs/>
          <w:sz w:val="24"/>
          <w:szCs w:val="24"/>
          <w:lang w:eastAsia="ru-RU"/>
        </w:rPr>
        <w:t>29.99</w:t>
      </w:r>
    </w:p>
    <w:p w:rsidR="007E43FF" w:rsidRPr="007E43FF" w:rsidRDefault="007E43FF" w:rsidP="007E43FF">
      <w:pPr>
        <w:pStyle w:val="af"/>
        <w:tabs>
          <w:tab w:val="left" w:pos="0"/>
        </w:tabs>
        <w:autoSpaceDE w:val="0"/>
        <w:autoSpaceDN w:val="0"/>
        <w:adjustRightInd w:val="0"/>
        <w:spacing w:after="0" w:line="252" w:lineRule="auto"/>
        <w:ind w:left="0"/>
        <w:jc w:val="both"/>
        <w:rPr>
          <w:rFonts w:ascii="Times New Roman" w:eastAsia="Times New Roman" w:hAnsi="Times New Roman"/>
          <w:b/>
          <w:sz w:val="28"/>
          <w:szCs w:val="28"/>
          <w:lang w:eastAsia="ru-RU"/>
        </w:rPr>
      </w:pPr>
    </w:p>
    <w:p w:rsidR="00D918A9" w:rsidRPr="0019424F" w:rsidRDefault="0019424F" w:rsidP="0019424F">
      <w:pPr>
        <w:tabs>
          <w:tab w:val="left" w:pos="0"/>
        </w:tabs>
        <w:autoSpaceDE w:val="0"/>
        <w:autoSpaceDN w:val="0"/>
        <w:adjustRightInd w:val="0"/>
        <w:spacing w:after="0" w:line="252" w:lineRule="auto"/>
        <w:jc w:val="both"/>
        <w:rPr>
          <w:rFonts w:ascii="Times New Roman" w:eastAsia="Times New Roman" w:hAnsi="Times New Roman"/>
          <w:b/>
          <w:sz w:val="28"/>
          <w:szCs w:val="28"/>
          <w:lang w:eastAsia="ru-RU"/>
        </w:rPr>
      </w:pPr>
      <w:r>
        <w:rPr>
          <w:rFonts w:ascii="Times New Roman" w:eastAsia="Times New Roman" w:hAnsi="Times New Roman"/>
          <w:b/>
          <w:spacing w:val="-4"/>
          <w:sz w:val="28"/>
          <w:szCs w:val="28"/>
          <w:lang w:eastAsia="ru-RU"/>
        </w:rPr>
        <w:t>3.7.</w:t>
      </w:r>
      <w:r w:rsidR="00D83ED1" w:rsidRPr="0019424F">
        <w:rPr>
          <w:rFonts w:ascii="Times New Roman" w:eastAsia="Times New Roman" w:hAnsi="Times New Roman"/>
          <w:b/>
          <w:spacing w:val="-4"/>
          <w:sz w:val="28"/>
          <w:szCs w:val="28"/>
          <w:lang w:eastAsia="ru-RU"/>
        </w:rPr>
        <w:t xml:space="preserve"> </w:t>
      </w:r>
      <w:r w:rsidR="00D918A9" w:rsidRPr="0019424F">
        <w:rPr>
          <w:rFonts w:ascii="Times New Roman" w:eastAsia="Times New Roman" w:hAnsi="Times New Roman"/>
          <w:b/>
          <w:spacing w:val="-4"/>
          <w:sz w:val="28"/>
          <w:szCs w:val="28"/>
          <w:lang w:eastAsia="ru-RU"/>
        </w:rPr>
        <w:t>Отчет о выплате объявленных (начисленных) дивидендов</w:t>
      </w:r>
      <w:r w:rsidR="00D918A9" w:rsidRPr="0019424F">
        <w:rPr>
          <w:rFonts w:ascii="Times New Roman" w:eastAsia="Times New Roman" w:hAnsi="Times New Roman"/>
          <w:b/>
          <w:sz w:val="28"/>
          <w:szCs w:val="28"/>
          <w:lang w:eastAsia="ru-RU"/>
        </w:rPr>
        <w:t xml:space="preserve"> по акциям</w:t>
      </w:r>
    </w:p>
    <w:p w:rsidR="00D918A9" w:rsidRPr="001D5329" w:rsidRDefault="00D918A9" w:rsidP="00D918A9">
      <w:pPr>
        <w:tabs>
          <w:tab w:val="left" w:pos="900"/>
        </w:tabs>
        <w:autoSpaceDE w:val="0"/>
        <w:autoSpaceDN w:val="0"/>
        <w:adjustRightInd w:val="0"/>
        <w:spacing w:after="0" w:line="252" w:lineRule="auto"/>
        <w:ind w:firstLine="540"/>
        <w:jc w:val="both"/>
        <w:rPr>
          <w:rFonts w:ascii="Times New Roman" w:eastAsia="Times New Roman" w:hAnsi="Times New Roman" w:cs="Times New Roman"/>
          <w:sz w:val="28"/>
          <w:szCs w:val="28"/>
          <w:lang w:eastAsia="ru-RU"/>
        </w:rPr>
      </w:pPr>
      <w:r w:rsidRPr="001D5329">
        <w:rPr>
          <w:rFonts w:ascii="Times New Roman" w:eastAsia="Times New Roman" w:hAnsi="Times New Roman" w:cs="Times New Roman"/>
          <w:sz w:val="28"/>
          <w:szCs w:val="28"/>
          <w:lang w:eastAsia="ru-RU"/>
        </w:rPr>
        <w:t>В соответствии с решением Годового общего собрания акционеров ОАО «</w:t>
      </w:r>
      <w:proofErr w:type="spellStart"/>
      <w:r w:rsidRPr="001D5329">
        <w:rPr>
          <w:rFonts w:ascii="Times New Roman" w:eastAsia="Times New Roman" w:hAnsi="Times New Roman" w:cs="Times New Roman"/>
          <w:sz w:val="28"/>
          <w:szCs w:val="28"/>
          <w:lang w:eastAsia="ru-RU"/>
        </w:rPr>
        <w:t>Нефтранс</w:t>
      </w:r>
      <w:proofErr w:type="spellEnd"/>
      <w:r w:rsidRPr="001D5329">
        <w:rPr>
          <w:rFonts w:ascii="Times New Roman" w:eastAsia="Times New Roman" w:hAnsi="Times New Roman" w:cs="Times New Roman"/>
          <w:sz w:val="28"/>
          <w:szCs w:val="28"/>
          <w:lang w:eastAsia="ru-RU"/>
        </w:rPr>
        <w:t xml:space="preserve">» </w:t>
      </w:r>
      <w:r w:rsidRPr="001D5329">
        <w:rPr>
          <w:rFonts w:ascii="Times New Roman" w:eastAsia="Times New Roman" w:hAnsi="Times New Roman" w:cs="Times New Roman"/>
          <w:b/>
          <w:sz w:val="28"/>
          <w:szCs w:val="28"/>
          <w:lang w:eastAsia="ru-RU"/>
        </w:rPr>
        <w:t>(</w:t>
      </w:r>
      <w:proofErr w:type="gramStart"/>
      <w:r w:rsidRPr="001D5329">
        <w:rPr>
          <w:rFonts w:ascii="Times New Roman" w:eastAsia="Times New Roman" w:hAnsi="Times New Roman" w:cs="Times New Roman"/>
          <w:b/>
          <w:sz w:val="28"/>
          <w:szCs w:val="28"/>
          <w:lang w:eastAsia="ru-RU"/>
        </w:rPr>
        <w:t>протокол</w:t>
      </w:r>
      <w:r w:rsidR="00C738FE" w:rsidRPr="001D5329">
        <w:rPr>
          <w:rFonts w:ascii="Times New Roman" w:eastAsia="Times New Roman" w:hAnsi="Times New Roman" w:cs="Times New Roman"/>
          <w:b/>
          <w:sz w:val="28"/>
          <w:szCs w:val="28"/>
          <w:lang w:eastAsia="ru-RU"/>
        </w:rPr>
        <w:t xml:space="preserve"> № б</w:t>
      </w:r>
      <w:proofErr w:type="gramEnd"/>
      <w:r w:rsidR="00C738FE" w:rsidRPr="001D5329">
        <w:rPr>
          <w:rFonts w:ascii="Times New Roman" w:eastAsia="Times New Roman" w:hAnsi="Times New Roman" w:cs="Times New Roman"/>
          <w:b/>
          <w:sz w:val="28"/>
          <w:szCs w:val="28"/>
          <w:lang w:eastAsia="ru-RU"/>
        </w:rPr>
        <w:t>/</w:t>
      </w:r>
      <w:proofErr w:type="spellStart"/>
      <w:r w:rsidR="00C738FE" w:rsidRPr="001D5329">
        <w:rPr>
          <w:rFonts w:ascii="Times New Roman" w:eastAsia="Times New Roman" w:hAnsi="Times New Roman" w:cs="Times New Roman"/>
          <w:b/>
          <w:sz w:val="28"/>
          <w:szCs w:val="28"/>
          <w:lang w:eastAsia="ru-RU"/>
        </w:rPr>
        <w:t>н</w:t>
      </w:r>
      <w:proofErr w:type="spellEnd"/>
      <w:r w:rsidRPr="001D5329">
        <w:rPr>
          <w:rFonts w:ascii="Times New Roman" w:eastAsia="Times New Roman" w:hAnsi="Times New Roman" w:cs="Times New Roman"/>
          <w:b/>
          <w:sz w:val="28"/>
          <w:szCs w:val="28"/>
          <w:lang w:eastAsia="ru-RU"/>
        </w:rPr>
        <w:t xml:space="preserve"> от</w:t>
      </w:r>
      <w:r w:rsidR="00846C06">
        <w:rPr>
          <w:rFonts w:ascii="Times New Roman" w:eastAsia="Times New Roman" w:hAnsi="Times New Roman" w:cs="Times New Roman"/>
          <w:b/>
          <w:sz w:val="28"/>
          <w:szCs w:val="28"/>
          <w:lang w:eastAsia="ru-RU"/>
        </w:rPr>
        <w:t xml:space="preserve">  «23</w:t>
      </w:r>
      <w:r w:rsidRPr="001D5329">
        <w:rPr>
          <w:rFonts w:ascii="Times New Roman" w:eastAsia="Times New Roman" w:hAnsi="Times New Roman" w:cs="Times New Roman"/>
          <w:b/>
          <w:sz w:val="28"/>
          <w:szCs w:val="28"/>
          <w:lang w:eastAsia="ru-RU"/>
        </w:rPr>
        <w:t xml:space="preserve">» </w:t>
      </w:r>
      <w:r w:rsidR="00846C06">
        <w:rPr>
          <w:rFonts w:ascii="Times New Roman" w:eastAsia="Times New Roman" w:hAnsi="Times New Roman" w:cs="Times New Roman"/>
          <w:b/>
          <w:sz w:val="28"/>
          <w:szCs w:val="28"/>
          <w:lang w:eastAsia="ru-RU"/>
        </w:rPr>
        <w:t>мая 2016</w:t>
      </w:r>
      <w:r w:rsidRPr="001D5329">
        <w:rPr>
          <w:rFonts w:ascii="Times New Roman" w:eastAsia="Times New Roman" w:hAnsi="Times New Roman" w:cs="Times New Roman"/>
          <w:b/>
          <w:sz w:val="28"/>
          <w:szCs w:val="28"/>
          <w:lang w:eastAsia="ru-RU"/>
        </w:rPr>
        <w:t xml:space="preserve"> года)</w:t>
      </w:r>
      <w:r w:rsidR="00846C06">
        <w:rPr>
          <w:rFonts w:ascii="Times New Roman" w:eastAsia="Times New Roman" w:hAnsi="Times New Roman" w:cs="Times New Roman"/>
          <w:sz w:val="28"/>
          <w:szCs w:val="28"/>
          <w:lang w:eastAsia="ru-RU"/>
        </w:rPr>
        <w:t xml:space="preserve"> дивиденды по результатам 2015</w:t>
      </w:r>
      <w:r w:rsidRPr="001D5329">
        <w:rPr>
          <w:rFonts w:ascii="Times New Roman" w:eastAsia="Times New Roman" w:hAnsi="Times New Roman" w:cs="Times New Roman"/>
          <w:sz w:val="28"/>
          <w:szCs w:val="28"/>
          <w:lang w:eastAsia="ru-RU"/>
        </w:rPr>
        <w:t xml:space="preserve">  финансового года не объявлялись и не выпла</w:t>
      </w:r>
      <w:r w:rsidR="00846C06">
        <w:rPr>
          <w:rFonts w:ascii="Times New Roman" w:eastAsia="Times New Roman" w:hAnsi="Times New Roman" w:cs="Times New Roman"/>
          <w:sz w:val="28"/>
          <w:szCs w:val="28"/>
          <w:lang w:eastAsia="ru-RU"/>
        </w:rPr>
        <w:t>чивались в связи с наличием убытков по итогам работы</w:t>
      </w:r>
      <w:r w:rsidRPr="001D5329">
        <w:rPr>
          <w:rFonts w:ascii="Times New Roman" w:eastAsia="Times New Roman" w:hAnsi="Times New Roman" w:cs="Times New Roman"/>
          <w:sz w:val="28"/>
          <w:szCs w:val="28"/>
          <w:lang w:eastAsia="ru-RU"/>
        </w:rPr>
        <w:t>.</w:t>
      </w:r>
    </w:p>
    <w:p w:rsidR="005E7C70" w:rsidRPr="00E74C2D" w:rsidRDefault="0019424F" w:rsidP="000B715E">
      <w:pPr>
        <w:tabs>
          <w:tab w:val="num" w:pos="900"/>
        </w:tabs>
        <w:spacing w:after="0" w:line="252" w:lineRule="auto"/>
        <w:jc w:val="both"/>
        <w:rPr>
          <w:rFonts w:ascii="Times New Roman" w:eastAsia="Times New Roman" w:hAnsi="Times New Roman" w:cs="Times New Roman"/>
          <w:b/>
          <w:spacing w:val="-2"/>
          <w:sz w:val="28"/>
          <w:szCs w:val="28"/>
          <w:lang w:eastAsia="ru-RU"/>
        </w:rPr>
      </w:pPr>
      <w:r>
        <w:rPr>
          <w:rFonts w:ascii="Times New Roman" w:eastAsia="Times New Roman" w:hAnsi="Times New Roman" w:cs="Times New Roman"/>
          <w:b/>
          <w:color w:val="000000"/>
          <w:spacing w:val="-4"/>
          <w:sz w:val="28"/>
          <w:szCs w:val="28"/>
          <w:lang w:eastAsia="ru-RU"/>
        </w:rPr>
        <w:t>3.8</w:t>
      </w:r>
      <w:r w:rsidR="00B1472D">
        <w:rPr>
          <w:rFonts w:ascii="Times New Roman" w:eastAsia="Times New Roman" w:hAnsi="Times New Roman" w:cs="Times New Roman"/>
          <w:b/>
          <w:color w:val="000000"/>
          <w:spacing w:val="-4"/>
          <w:sz w:val="28"/>
          <w:szCs w:val="28"/>
          <w:lang w:eastAsia="ru-RU"/>
        </w:rPr>
        <w:t>.</w:t>
      </w:r>
      <w:r w:rsidR="000B715E" w:rsidRPr="00E74C2D">
        <w:rPr>
          <w:rFonts w:ascii="Times New Roman" w:eastAsia="Times New Roman" w:hAnsi="Times New Roman" w:cs="Times New Roman"/>
          <w:b/>
          <w:color w:val="000000"/>
          <w:spacing w:val="-4"/>
          <w:sz w:val="28"/>
          <w:szCs w:val="28"/>
          <w:lang w:eastAsia="ru-RU"/>
        </w:rPr>
        <w:t xml:space="preserve"> </w:t>
      </w:r>
      <w:r w:rsidR="00E74C2D" w:rsidRPr="00E74C2D">
        <w:rPr>
          <w:rFonts w:ascii="Times New Roman" w:eastAsia="Times New Roman" w:hAnsi="Times New Roman" w:cs="Times New Roman"/>
          <w:b/>
          <w:color w:val="000000"/>
          <w:spacing w:val="-4"/>
          <w:sz w:val="28"/>
          <w:szCs w:val="28"/>
          <w:lang w:eastAsia="ru-RU"/>
        </w:rPr>
        <w:t>О</w:t>
      </w:r>
      <w:r w:rsidR="00E74C2D">
        <w:rPr>
          <w:rFonts w:ascii="Times New Roman" w:eastAsia="Times New Roman" w:hAnsi="Times New Roman" w:cs="Times New Roman"/>
          <w:b/>
          <w:color w:val="000000"/>
          <w:spacing w:val="-4"/>
          <w:sz w:val="28"/>
          <w:szCs w:val="28"/>
          <w:lang w:eastAsia="ru-RU"/>
        </w:rPr>
        <w:t>сновные положения политики акционерного общества в области вознаграждения и компенсации расходов органов управления Общества.</w:t>
      </w:r>
    </w:p>
    <w:p w:rsidR="002A6B8A" w:rsidRPr="001D5329" w:rsidRDefault="002A6B8A" w:rsidP="002A6B8A">
      <w:pPr>
        <w:spacing w:after="0" w:line="240" w:lineRule="auto"/>
        <w:jc w:val="both"/>
        <w:rPr>
          <w:rFonts w:ascii="Times New Roman" w:eastAsia="Times New Roman" w:hAnsi="Times New Roman" w:cs="Times New Roman"/>
          <w:sz w:val="28"/>
          <w:szCs w:val="28"/>
          <w:lang w:eastAsia="ru-RU"/>
        </w:rPr>
      </w:pPr>
      <w:r w:rsidRPr="001D5329">
        <w:rPr>
          <w:rFonts w:ascii="Times New Roman" w:eastAsia="Times New Roman" w:hAnsi="Times New Roman" w:cs="Times New Roman"/>
          <w:sz w:val="28"/>
          <w:szCs w:val="28"/>
          <w:lang w:eastAsia="ru-RU"/>
        </w:rPr>
        <w:t xml:space="preserve">     В соответствии с п.2 ст. 64 ФЗ «Об акционерных обществах» по решению Общего собрания акционеров членам Совета директоров (наблюдательного совета) Общества в период исполнения ими своих обязанностей могут выплачиваться вознаграждение и (или) компенсироваться расходы, связанные с исполнением ими функций членов Совета директоров (наблюдательного совета) Общества. Размеры таких вознаграждений и компенсаций устанавливаются решением Общего собрания акционеров. В настоящее время общество не практикует выплату вознаграждений членам Совета директоров, хотя в дальнейшем такие выплаты не исключаются.</w:t>
      </w:r>
    </w:p>
    <w:p w:rsidR="002A6B8A" w:rsidRPr="001D5329" w:rsidRDefault="002A6B8A" w:rsidP="002A6B8A">
      <w:pPr>
        <w:spacing w:after="0" w:line="240" w:lineRule="auto"/>
        <w:jc w:val="both"/>
        <w:rPr>
          <w:rFonts w:ascii="Times New Roman" w:eastAsia="Times New Roman" w:hAnsi="Times New Roman" w:cs="Times New Roman"/>
          <w:sz w:val="28"/>
          <w:szCs w:val="28"/>
          <w:lang w:eastAsia="ru-RU"/>
        </w:rPr>
      </w:pPr>
      <w:r w:rsidRPr="001D5329">
        <w:rPr>
          <w:rFonts w:ascii="Times New Roman" w:eastAsia="Times New Roman" w:hAnsi="Times New Roman" w:cs="Times New Roman"/>
          <w:sz w:val="28"/>
          <w:szCs w:val="28"/>
          <w:lang w:eastAsia="ru-RU"/>
        </w:rPr>
        <w:t xml:space="preserve">     За последний завершенный отчетный год членам Совета директоров Общества</w:t>
      </w:r>
      <w:r w:rsidR="00577316" w:rsidRPr="001D5329">
        <w:rPr>
          <w:rFonts w:ascii="Times New Roman" w:eastAsia="Times New Roman" w:hAnsi="Times New Roman" w:cs="Times New Roman"/>
          <w:sz w:val="28"/>
          <w:szCs w:val="28"/>
          <w:lang w:eastAsia="ru-RU"/>
        </w:rPr>
        <w:t xml:space="preserve"> все виды возн</w:t>
      </w:r>
      <w:r w:rsidR="00820B21" w:rsidRPr="001D5329">
        <w:rPr>
          <w:rFonts w:ascii="Times New Roman" w:eastAsia="Times New Roman" w:hAnsi="Times New Roman" w:cs="Times New Roman"/>
          <w:sz w:val="28"/>
          <w:szCs w:val="28"/>
          <w:lang w:eastAsia="ru-RU"/>
        </w:rPr>
        <w:t>аграждений и премий за участие в</w:t>
      </w:r>
      <w:r w:rsidR="00577316" w:rsidRPr="001D5329">
        <w:rPr>
          <w:rFonts w:ascii="Times New Roman" w:eastAsia="Times New Roman" w:hAnsi="Times New Roman" w:cs="Times New Roman"/>
          <w:sz w:val="28"/>
          <w:szCs w:val="28"/>
          <w:lang w:eastAsia="ru-RU"/>
        </w:rPr>
        <w:t xml:space="preserve"> работе Совета директоров не выплачивались, расходы, связанные с исполнением функций членов Совета директоров не компенсировались. За исключением заработной платы и премий, выплаченных членам Совета директоров, являющихся работниками Общества.</w:t>
      </w:r>
      <w:r w:rsidRPr="001D5329">
        <w:rPr>
          <w:rFonts w:ascii="Times New Roman" w:eastAsia="Times New Roman" w:hAnsi="Times New Roman" w:cs="Times New Roman"/>
          <w:sz w:val="28"/>
          <w:szCs w:val="28"/>
          <w:lang w:eastAsia="ru-RU"/>
        </w:rPr>
        <w:t xml:space="preserve"> </w:t>
      </w:r>
    </w:p>
    <w:p w:rsidR="006D1E95" w:rsidRPr="001D5329" w:rsidRDefault="00577316" w:rsidP="006D1E95">
      <w:pPr>
        <w:spacing w:after="0" w:line="240" w:lineRule="auto"/>
        <w:jc w:val="both"/>
        <w:rPr>
          <w:rFonts w:ascii="Times New Roman" w:eastAsia="Times New Roman" w:hAnsi="Times New Roman" w:cs="Times New Roman"/>
          <w:sz w:val="28"/>
          <w:szCs w:val="28"/>
          <w:lang w:eastAsia="ru-RU"/>
        </w:rPr>
      </w:pPr>
      <w:r w:rsidRPr="001D5329">
        <w:rPr>
          <w:rFonts w:ascii="Times New Roman" w:eastAsia="Times New Roman" w:hAnsi="Times New Roman" w:cs="Times New Roman"/>
          <w:sz w:val="28"/>
          <w:szCs w:val="28"/>
          <w:lang w:eastAsia="ru-RU"/>
        </w:rPr>
        <w:lastRenderedPageBreak/>
        <w:t xml:space="preserve">     Принятые решения </w:t>
      </w:r>
      <w:r w:rsidR="00277AEB" w:rsidRPr="001D5329">
        <w:rPr>
          <w:rFonts w:ascii="Times New Roman" w:eastAsia="Times New Roman" w:hAnsi="Times New Roman" w:cs="Times New Roman"/>
          <w:sz w:val="28"/>
          <w:szCs w:val="28"/>
          <w:lang w:eastAsia="ru-RU"/>
        </w:rPr>
        <w:t>относительно размера вознаграждений, подлежащих выплате и (или) размера расходов, подлежащих компенсации за исполнение функций членов Совета д</w:t>
      </w:r>
      <w:r w:rsidR="006D1E95" w:rsidRPr="001D5329">
        <w:rPr>
          <w:rFonts w:ascii="Times New Roman" w:eastAsia="Times New Roman" w:hAnsi="Times New Roman" w:cs="Times New Roman"/>
          <w:sz w:val="28"/>
          <w:szCs w:val="28"/>
          <w:lang w:eastAsia="ru-RU"/>
        </w:rPr>
        <w:t>иректоров Общества, отсутствуют. В то же время каждый член Совета директоров является работником ОАО «</w:t>
      </w:r>
      <w:proofErr w:type="spellStart"/>
      <w:r w:rsidR="006D1E95" w:rsidRPr="001D5329">
        <w:rPr>
          <w:rFonts w:ascii="Times New Roman" w:eastAsia="Times New Roman" w:hAnsi="Times New Roman" w:cs="Times New Roman"/>
          <w:sz w:val="28"/>
          <w:szCs w:val="28"/>
          <w:lang w:eastAsia="ru-RU"/>
        </w:rPr>
        <w:t>Нефтранс</w:t>
      </w:r>
      <w:proofErr w:type="spellEnd"/>
      <w:r w:rsidR="006D1E95" w:rsidRPr="001D5329">
        <w:rPr>
          <w:rFonts w:ascii="Times New Roman" w:eastAsia="Times New Roman" w:hAnsi="Times New Roman" w:cs="Times New Roman"/>
          <w:sz w:val="28"/>
          <w:szCs w:val="28"/>
          <w:lang w:eastAsia="ru-RU"/>
        </w:rPr>
        <w:t>», с ними заключены трудовые договоры и выплачивается заработная плата согласно</w:t>
      </w:r>
      <w:r w:rsidR="00B74D56" w:rsidRPr="001D5329">
        <w:rPr>
          <w:rFonts w:ascii="Times New Roman" w:eastAsia="Times New Roman" w:hAnsi="Times New Roman" w:cs="Times New Roman"/>
          <w:sz w:val="28"/>
          <w:szCs w:val="28"/>
          <w:lang w:eastAsia="ru-RU"/>
        </w:rPr>
        <w:t xml:space="preserve"> штатному расписанию</w:t>
      </w:r>
      <w:r w:rsidR="006D1E95" w:rsidRPr="001D5329">
        <w:rPr>
          <w:rFonts w:ascii="Times New Roman" w:eastAsia="Times New Roman" w:hAnsi="Times New Roman" w:cs="Times New Roman"/>
          <w:sz w:val="28"/>
          <w:szCs w:val="28"/>
          <w:lang w:eastAsia="ru-RU"/>
        </w:rPr>
        <w:t>.</w:t>
      </w:r>
    </w:p>
    <w:p w:rsidR="000B715E" w:rsidRPr="001D5329" w:rsidRDefault="00277AEB" w:rsidP="000B715E">
      <w:pPr>
        <w:autoSpaceDE w:val="0"/>
        <w:autoSpaceDN w:val="0"/>
        <w:adjustRightInd w:val="0"/>
        <w:spacing w:after="0" w:line="252" w:lineRule="auto"/>
        <w:jc w:val="both"/>
        <w:rPr>
          <w:rFonts w:ascii="Times New Roman" w:eastAsia="Times New Roman" w:hAnsi="Times New Roman" w:cs="Times New Roman"/>
          <w:sz w:val="28"/>
          <w:szCs w:val="28"/>
          <w:lang w:eastAsia="ru-RU"/>
        </w:rPr>
      </w:pPr>
      <w:r w:rsidRPr="001D5329">
        <w:rPr>
          <w:rFonts w:ascii="Times New Roman" w:eastAsia="Times New Roman" w:hAnsi="Times New Roman" w:cs="Times New Roman"/>
          <w:sz w:val="28"/>
          <w:szCs w:val="28"/>
          <w:lang w:eastAsia="ru-RU"/>
        </w:rPr>
        <w:t xml:space="preserve">     Вознаграждение единоличного исполнительного органа определяется как фиксированная сумма (ежемесячный оклад) </w:t>
      </w:r>
      <w:r w:rsidR="006D1E95" w:rsidRPr="001D5329">
        <w:rPr>
          <w:rFonts w:ascii="Times New Roman" w:eastAsia="Times New Roman" w:hAnsi="Times New Roman" w:cs="Times New Roman"/>
          <w:sz w:val="28"/>
          <w:szCs w:val="28"/>
          <w:lang w:eastAsia="ru-RU"/>
        </w:rPr>
        <w:t xml:space="preserve">и премии </w:t>
      </w:r>
      <w:r w:rsidRPr="001D5329">
        <w:rPr>
          <w:rFonts w:ascii="Times New Roman" w:eastAsia="Times New Roman" w:hAnsi="Times New Roman" w:cs="Times New Roman"/>
          <w:sz w:val="28"/>
          <w:szCs w:val="28"/>
          <w:lang w:eastAsia="ru-RU"/>
        </w:rPr>
        <w:t>в соответствии с Трудовым договором</w:t>
      </w:r>
      <w:r w:rsidR="000B715E" w:rsidRPr="001D5329">
        <w:rPr>
          <w:rFonts w:ascii="Times New Roman" w:eastAsia="Times New Roman" w:hAnsi="Times New Roman" w:cs="Times New Roman"/>
          <w:sz w:val="28"/>
          <w:szCs w:val="28"/>
          <w:lang w:eastAsia="ru-RU"/>
        </w:rPr>
        <w:t>.</w:t>
      </w:r>
    </w:p>
    <w:p w:rsidR="000B715E" w:rsidRPr="001D5329" w:rsidRDefault="000B715E" w:rsidP="000B715E">
      <w:pPr>
        <w:spacing w:after="0" w:line="240" w:lineRule="auto"/>
        <w:jc w:val="both"/>
        <w:rPr>
          <w:rFonts w:ascii="Times New Roman" w:eastAsia="Times New Roman" w:hAnsi="Times New Roman" w:cs="Times New Roman"/>
          <w:sz w:val="28"/>
          <w:szCs w:val="28"/>
          <w:lang w:eastAsia="ru-RU"/>
        </w:rPr>
      </w:pPr>
      <w:r w:rsidRPr="001D5329">
        <w:rPr>
          <w:rFonts w:ascii="Times New Roman" w:eastAsia="Times New Roman" w:hAnsi="Times New Roman" w:cs="Times New Roman"/>
          <w:b/>
          <w:sz w:val="28"/>
          <w:szCs w:val="28"/>
          <w:lang w:eastAsia="ru-RU"/>
        </w:rPr>
        <w:t xml:space="preserve">     </w:t>
      </w:r>
      <w:r w:rsidRPr="001D5329">
        <w:rPr>
          <w:rFonts w:ascii="Times New Roman" w:eastAsia="Times New Roman" w:hAnsi="Times New Roman" w:cs="Times New Roman"/>
          <w:sz w:val="28"/>
          <w:szCs w:val="28"/>
          <w:lang w:eastAsia="ru-RU"/>
        </w:rPr>
        <w:t>Общий размер заработной платы, выплаченной в отчетном году всему Совету директоров, в том числе и генеральному д</w:t>
      </w:r>
      <w:r w:rsidR="008C35B9" w:rsidRPr="001D5329">
        <w:rPr>
          <w:rFonts w:ascii="Times New Roman" w:eastAsia="Times New Roman" w:hAnsi="Times New Roman" w:cs="Times New Roman"/>
          <w:sz w:val="28"/>
          <w:szCs w:val="28"/>
          <w:lang w:eastAsia="ru-RU"/>
        </w:rPr>
        <w:t xml:space="preserve">иректору, составил -  </w:t>
      </w:r>
      <w:r w:rsidR="00C17BCB">
        <w:rPr>
          <w:rFonts w:ascii="Times New Roman" w:eastAsia="Times New Roman" w:hAnsi="Times New Roman" w:cs="Times New Roman"/>
          <w:b/>
          <w:sz w:val="28"/>
          <w:szCs w:val="28"/>
          <w:lang w:eastAsia="ru-RU"/>
        </w:rPr>
        <w:t xml:space="preserve">1911 </w:t>
      </w:r>
      <w:r w:rsidR="008C35B9" w:rsidRPr="001D5329">
        <w:rPr>
          <w:rFonts w:ascii="Times New Roman" w:eastAsia="Times New Roman" w:hAnsi="Times New Roman" w:cs="Times New Roman"/>
          <w:b/>
          <w:sz w:val="28"/>
          <w:szCs w:val="28"/>
          <w:lang w:eastAsia="ru-RU"/>
        </w:rPr>
        <w:t>тыс.</w:t>
      </w:r>
      <w:r w:rsidRPr="001D5329">
        <w:rPr>
          <w:rFonts w:ascii="Times New Roman" w:eastAsia="Times New Roman" w:hAnsi="Times New Roman" w:cs="Times New Roman"/>
          <w:b/>
          <w:sz w:val="28"/>
          <w:szCs w:val="28"/>
          <w:lang w:eastAsia="ru-RU"/>
        </w:rPr>
        <w:t xml:space="preserve"> руб.</w:t>
      </w:r>
    </w:p>
    <w:p w:rsidR="000B715E" w:rsidRPr="000B715E" w:rsidRDefault="000B715E" w:rsidP="000B715E">
      <w:pPr>
        <w:spacing w:after="0" w:line="240" w:lineRule="auto"/>
        <w:jc w:val="both"/>
        <w:rPr>
          <w:rFonts w:ascii="Times New Roman" w:eastAsia="Times New Roman" w:hAnsi="Times New Roman" w:cs="Times New Roman"/>
          <w:sz w:val="24"/>
          <w:szCs w:val="24"/>
          <w:lang w:eastAsia="ru-RU"/>
        </w:rPr>
      </w:pPr>
    </w:p>
    <w:p w:rsidR="000B715E" w:rsidRPr="003708A2" w:rsidRDefault="0019424F" w:rsidP="00B1472D">
      <w:pPr>
        <w:tabs>
          <w:tab w:val="left" w:pos="-3240"/>
        </w:tabs>
        <w:spacing w:after="0" w:line="252"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3.9</w:t>
      </w:r>
      <w:r w:rsidR="00B1472D">
        <w:rPr>
          <w:rFonts w:ascii="Times New Roman" w:eastAsia="Times New Roman" w:hAnsi="Times New Roman" w:cs="Times New Roman"/>
          <w:b/>
          <w:sz w:val="28"/>
          <w:szCs w:val="28"/>
          <w:lang w:eastAsia="ru-RU"/>
        </w:rPr>
        <w:t>.</w:t>
      </w:r>
      <w:r w:rsidR="000B715E" w:rsidRPr="003708A2">
        <w:rPr>
          <w:rFonts w:ascii="Times New Roman" w:eastAsia="Times New Roman" w:hAnsi="Times New Roman" w:cs="Times New Roman"/>
          <w:b/>
          <w:sz w:val="28"/>
          <w:szCs w:val="28"/>
          <w:lang w:eastAsia="ru-RU"/>
        </w:rPr>
        <w:t xml:space="preserve"> Сведения о соблюдении ОАО «</w:t>
      </w:r>
      <w:proofErr w:type="spellStart"/>
      <w:r w:rsidR="000B715E" w:rsidRPr="003708A2">
        <w:rPr>
          <w:rFonts w:ascii="Times New Roman" w:eastAsia="Times New Roman" w:hAnsi="Times New Roman" w:cs="Times New Roman"/>
          <w:b/>
          <w:sz w:val="28"/>
          <w:szCs w:val="28"/>
          <w:lang w:eastAsia="ru-RU"/>
        </w:rPr>
        <w:t>Нефтранс</w:t>
      </w:r>
      <w:proofErr w:type="spellEnd"/>
      <w:r w:rsidR="000B715E" w:rsidRPr="003708A2">
        <w:rPr>
          <w:rFonts w:ascii="Times New Roman" w:eastAsia="Times New Roman" w:hAnsi="Times New Roman" w:cs="Times New Roman"/>
          <w:b/>
          <w:sz w:val="28"/>
          <w:szCs w:val="28"/>
          <w:lang w:eastAsia="ru-RU"/>
        </w:rPr>
        <w:t xml:space="preserve">» Кодекса корпоративного </w:t>
      </w:r>
      <w:r w:rsidR="003708A2">
        <w:rPr>
          <w:rFonts w:ascii="Times New Roman" w:eastAsia="Times New Roman" w:hAnsi="Times New Roman" w:cs="Times New Roman"/>
          <w:b/>
          <w:sz w:val="28"/>
          <w:szCs w:val="28"/>
          <w:lang w:eastAsia="ru-RU"/>
        </w:rPr>
        <w:t>управления</w:t>
      </w:r>
    </w:p>
    <w:p w:rsidR="000F7DE7" w:rsidRPr="000B715E" w:rsidRDefault="000F7DE7" w:rsidP="004021C4">
      <w:pPr>
        <w:tabs>
          <w:tab w:val="left" w:pos="-3240"/>
        </w:tabs>
        <w:spacing w:after="0" w:line="252" w:lineRule="auto"/>
        <w:ind w:firstLine="540"/>
        <w:jc w:val="both"/>
        <w:rPr>
          <w:rFonts w:ascii="Times New Roman" w:eastAsia="Times New Roman" w:hAnsi="Times New Roman" w:cs="Times New Roman"/>
          <w:b/>
          <w:sz w:val="24"/>
          <w:szCs w:val="24"/>
          <w:lang w:eastAsia="ru-RU"/>
        </w:rPr>
      </w:pPr>
    </w:p>
    <w:p w:rsidR="003708A2" w:rsidRPr="001D5329" w:rsidRDefault="000F7DE7" w:rsidP="003708A2">
      <w:pPr>
        <w:spacing w:after="0"/>
        <w:jc w:val="both"/>
        <w:rPr>
          <w:rFonts w:ascii="Times New Roman" w:hAnsi="Times New Roman" w:cs="Times New Roman"/>
          <w:sz w:val="28"/>
          <w:szCs w:val="28"/>
        </w:rPr>
      </w:pPr>
      <w:r>
        <w:rPr>
          <w:rFonts w:ascii="Times New Roman" w:hAnsi="Times New Roman" w:cs="Times New Roman"/>
          <w:sz w:val="24"/>
          <w:szCs w:val="24"/>
        </w:rPr>
        <w:t xml:space="preserve">      </w:t>
      </w:r>
      <w:proofErr w:type="gramStart"/>
      <w:r w:rsidR="005E7C70" w:rsidRPr="001D5329">
        <w:rPr>
          <w:rFonts w:ascii="Times New Roman" w:hAnsi="Times New Roman" w:cs="Times New Roman"/>
          <w:sz w:val="28"/>
          <w:szCs w:val="28"/>
        </w:rPr>
        <w:t xml:space="preserve">Обществом официально не утвержден кодекс корпоративного </w:t>
      </w:r>
      <w:r w:rsidR="003708A2" w:rsidRPr="001D5329">
        <w:rPr>
          <w:rFonts w:ascii="Times New Roman" w:hAnsi="Times New Roman" w:cs="Times New Roman"/>
          <w:sz w:val="28"/>
          <w:szCs w:val="28"/>
        </w:rPr>
        <w:t>управления или иной аналогичный документ</w:t>
      </w:r>
      <w:r w:rsidR="005E7C70" w:rsidRPr="001D5329">
        <w:rPr>
          <w:rFonts w:ascii="Times New Roman" w:hAnsi="Times New Roman" w:cs="Times New Roman"/>
          <w:sz w:val="28"/>
          <w:szCs w:val="28"/>
        </w:rPr>
        <w:t>, однако</w:t>
      </w:r>
      <w:r w:rsidR="003708A2" w:rsidRPr="001D5329">
        <w:rPr>
          <w:rFonts w:ascii="Times New Roman" w:hAnsi="Times New Roman" w:cs="Times New Roman"/>
          <w:sz w:val="28"/>
          <w:szCs w:val="28"/>
        </w:rPr>
        <w:t xml:space="preserve"> ОАО «</w:t>
      </w:r>
      <w:proofErr w:type="spellStart"/>
      <w:r w:rsidR="003708A2" w:rsidRPr="001D5329">
        <w:rPr>
          <w:rFonts w:ascii="Times New Roman" w:hAnsi="Times New Roman" w:cs="Times New Roman"/>
          <w:sz w:val="28"/>
          <w:szCs w:val="28"/>
        </w:rPr>
        <w:t>Нефтранс</w:t>
      </w:r>
      <w:proofErr w:type="spellEnd"/>
      <w:r w:rsidR="003708A2" w:rsidRPr="001D5329">
        <w:rPr>
          <w:rFonts w:ascii="Times New Roman" w:hAnsi="Times New Roman" w:cs="Times New Roman"/>
          <w:sz w:val="28"/>
          <w:szCs w:val="28"/>
        </w:rPr>
        <w:t xml:space="preserve">» в своей деятельности руководствуется </w:t>
      </w:r>
      <w:r w:rsidR="005E7C70" w:rsidRPr="001D5329">
        <w:rPr>
          <w:rFonts w:ascii="Times New Roman" w:hAnsi="Times New Roman" w:cs="Times New Roman"/>
          <w:sz w:val="28"/>
          <w:szCs w:val="28"/>
        </w:rPr>
        <w:t xml:space="preserve"> </w:t>
      </w:r>
      <w:r w:rsidR="003708A2" w:rsidRPr="001D5329">
        <w:rPr>
          <w:rFonts w:ascii="Times New Roman" w:hAnsi="Times New Roman" w:cs="Times New Roman"/>
          <w:sz w:val="28"/>
          <w:szCs w:val="28"/>
        </w:rPr>
        <w:t>принципами, установленными нормативно-правовыми актами Российской Федерации, такими как Федеральный закон</w:t>
      </w:r>
      <w:r w:rsidR="005E7C70" w:rsidRPr="001D5329">
        <w:rPr>
          <w:rFonts w:ascii="Times New Roman" w:hAnsi="Times New Roman" w:cs="Times New Roman"/>
          <w:sz w:val="28"/>
          <w:szCs w:val="28"/>
        </w:rPr>
        <w:t xml:space="preserve"> «Об акционерных общес</w:t>
      </w:r>
      <w:r w:rsidR="003708A2" w:rsidRPr="001D5329">
        <w:rPr>
          <w:rFonts w:ascii="Times New Roman" w:hAnsi="Times New Roman" w:cs="Times New Roman"/>
          <w:sz w:val="28"/>
          <w:szCs w:val="28"/>
        </w:rPr>
        <w:t>твах», Федеральный закон</w:t>
      </w:r>
      <w:r w:rsidR="005E7C70" w:rsidRPr="001D5329">
        <w:rPr>
          <w:rFonts w:ascii="Times New Roman" w:hAnsi="Times New Roman" w:cs="Times New Roman"/>
          <w:sz w:val="28"/>
          <w:szCs w:val="28"/>
        </w:rPr>
        <w:t xml:space="preserve"> «О ры</w:t>
      </w:r>
      <w:r w:rsidR="003708A2" w:rsidRPr="001D5329">
        <w:rPr>
          <w:rFonts w:ascii="Times New Roman" w:hAnsi="Times New Roman" w:cs="Times New Roman"/>
          <w:sz w:val="28"/>
          <w:szCs w:val="28"/>
        </w:rPr>
        <w:t xml:space="preserve">нке ценных бумаг» и нормативными актами </w:t>
      </w:r>
      <w:r w:rsidR="005E7C70" w:rsidRPr="001D5329">
        <w:rPr>
          <w:rFonts w:ascii="Times New Roman" w:hAnsi="Times New Roman" w:cs="Times New Roman"/>
          <w:sz w:val="28"/>
          <w:szCs w:val="28"/>
        </w:rPr>
        <w:t xml:space="preserve"> Банка России</w:t>
      </w:r>
      <w:r w:rsidR="003708A2" w:rsidRPr="001D5329">
        <w:rPr>
          <w:rFonts w:ascii="Times New Roman" w:hAnsi="Times New Roman" w:cs="Times New Roman"/>
          <w:sz w:val="28"/>
          <w:szCs w:val="28"/>
        </w:rPr>
        <w:t>.</w:t>
      </w:r>
      <w:proofErr w:type="gramEnd"/>
    </w:p>
    <w:p w:rsidR="005E7C70" w:rsidRPr="001D5329" w:rsidRDefault="005E7C70" w:rsidP="003708A2">
      <w:pPr>
        <w:spacing w:after="0"/>
        <w:jc w:val="both"/>
        <w:rPr>
          <w:rFonts w:ascii="Times New Roman" w:hAnsi="Times New Roman" w:cs="Times New Roman"/>
          <w:sz w:val="28"/>
          <w:szCs w:val="28"/>
        </w:rPr>
      </w:pPr>
      <w:r w:rsidRPr="001D5329">
        <w:rPr>
          <w:rFonts w:ascii="Times New Roman" w:hAnsi="Times New Roman" w:cs="Times New Roman"/>
          <w:sz w:val="28"/>
          <w:szCs w:val="28"/>
        </w:rPr>
        <w:t xml:space="preserve"> </w:t>
      </w:r>
      <w:r w:rsidR="00E03BFD" w:rsidRPr="001D5329">
        <w:rPr>
          <w:rFonts w:ascii="Times New Roman" w:hAnsi="Times New Roman" w:cs="Times New Roman"/>
          <w:sz w:val="28"/>
          <w:szCs w:val="28"/>
        </w:rPr>
        <w:t xml:space="preserve">    Кор</w:t>
      </w:r>
      <w:r w:rsidR="003708A2" w:rsidRPr="001D5329">
        <w:rPr>
          <w:rFonts w:ascii="Times New Roman" w:hAnsi="Times New Roman" w:cs="Times New Roman"/>
          <w:sz w:val="28"/>
          <w:szCs w:val="28"/>
        </w:rPr>
        <w:t>поративное управление в Обществе основано на уважении прав и за</w:t>
      </w:r>
      <w:r w:rsidR="00E03BFD" w:rsidRPr="001D5329">
        <w:rPr>
          <w:rFonts w:ascii="Times New Roman" w:hAnsi="Times New Roman" w:cs="Times New Roman"/>
          <w:sz w:val="28"/>
          <w:szCs w:val="28"/>
        </w:rPr>
        <w:t>конных интересов его участников.</w:t>
      </w:r>
    </w:p>
    <w:p w:rsidR="00E03BFD" w:rsidRPr="001D5329" w:rsidRDefault="00E03BFD" w:rsidP="003708A2">
      <w:pPr>
        <w:spacing w:after="0"/>
        <w:jc w:val="both"/>
        <w:rPr>
          <w:rFonts w:ascii="Times New Roman" w:hAnsi="Times New Roman" w:cs="Times New Roman"/>
          <w:sz w:val="28"/>
          <w:szCs w:val="28"/>
        </w:rPr>
      </w:pPr>
      <w:r w:rsidRPr="001D5329">
        <w:rPr>
          <w:rFonts w:ascii="Times New Roman" w:hAnsi="Times New Roman" w:cs="Times New Roman"/>
          <w:sz w:val="28"/>
          <w:szCs w:val="28"/>
        </w:rPr>
        <w:t xml:space="preserve">     Акционеры Общества обеспечены надежными и эффективными способами учета права собственности на акции.</w:t>
      </w:r>
    </w:p>
    <w:p w:rsidR="00E03BFD" w:rsidRPr="001D5329" w:rsidRDefault="00E03BFD" w:rsidP="003708A2">
      <w:pPr>
        <w:spacing w:after="0"/>
        <w:jc w:val="both"/>
        <w:rPr>
          <w:rFonts w:ascii="Times New Roman" w:hAnsi="Times New Roman" w:cs="Times New Roman"/>
          <w:sz w:val="28"/>
          <w:szCs w:val="28"/>
        </w:rPr>
      </w:pPr>
      <w:r w:rsidRPr="001D5329">
        <w:rPr>
          <w:rFonts w:ascii="Times New Roman" w:hAnsi="Times New Roman" w:cs="Times New Roman"/>
          <w:sz w:val="28"/>
          <w:szCs w:val="28"/>
        </w:rPr>
        <w:t xml:space="preserve">     Акционеры имеют право участвовать в управлении Обществом путем принятия решений по наиболее важным вопросам деятельности на Общем собрании акционеров.</w:t>
      </w:r>
    </w:p>
    <w:p w:rsidR="00E03BFD" w:rsidRPr="001D5329" w:rsidRDefault="00E03BFD" w:rsidP="00E03BFD">
      <w:pPr>
        <w:spacing w:after="0" w:line="240" w:lineRule="auto"/>
        <w:jc w:val="both"/>
        <w:rPr>
          <w:rFonts w:ascii="Times New Roman" w:eastAsia="Times New Roman" w:hAnsi="Times New Roman" w:cs="Times New Roman"/>
          <w:bCs/>
          <w:iCs/>
          <w:sz w:val="28"/>
          <w:szCs w:val="28"/>
          <w:lang w:eastAsia="ru-RU"/>
        </w:rPr>
      </w:pPr>
      <w:r w:rsidRPr="001D5329">
        <w:rPr>
          <w:rFonts w:ascii="Times New Roman" w:hAnsi="Times New Roman" w:cs="Times New Roman"/>
          <w:sz w:val="28"/>
          <w:szCs w:val="28"/>
        </w:rPr>
        <w:t xml:space="preserve">     Акционеры имеют право на регулярное и своевременное  получение полной и достоверной информации об Обществе. </w:t>
      </w:r>
      <w:proofErr w:type="gramStart"/>
      <w:r w:rsidRPr="001D5329">
        <w:rPr>
          <w:rFonts w:ascii="Times New Roman" w:hAnsi="Times New Roman" w:cs="Times New Roman"/>
          <w:sz w:val="28"/>
          <w:szCs w:val="28"/>
        </w:rPr>
        <w:t xml:space="preserve">Информация, публикуется на сайте Общества </w:t>
      </w:r>
      <w:hyperlink r:id="rId14" w:history="1">
        <w:r w:rsidRPr="001D5329">
          <w:rPr>
            <w:rStyle w:val="a3"/>
            <w:rFonts w:ascii="Times New Roman" w:eastAsia="Times New Roman" w:hAnsi="Times New Roman" w:cs="Times New Roman"/>
            <w:bCs/>
            <w:iCs/>
            <w:sz w:val="28"/>
            <w:szCs w:val="28"/>
            <w:lang w:eastAsia="ru-RU"/>
          </w:rPr>
          <w:t>www.neftrans.r52.ru</w:t>
        </w:r>
      </w:hyperlink>
      <w:r w:rsidRPr="001D5329">
        <w:rPr>
          <w:rFonts w:ascii="Times New Roman" w:eastAsia="Times New Roman" w:hAnsi="Times New Roman" w:cs="Times New Roman"/>
          <w:b/>
          <w:bCs/>
          <w:i/>
          <w:iCs/>
          <w:sz w:val="28"/>
          <w:szCs w:val="28"/>
          <w:lang w:eastAsia="ru-RU"/>
        </w:rPr>
        <w:t xml:space="preserve"> </w:t>
      </w:r>
      <w:r w:rsidRPr="001D5329">
        <w:rPr>
          <w:rFonts w:ascii="Times New Roman" w:eastAsia="Times New Roman" w:hAnsi="Times New Roman" w:cs="Times New Roman"/>
          <w:bCs/>
          <w:iCs/>
          <w:sz w:val="28"/>
          <w:szCs w:val="28"/>
          <w:lang w:eastAsia="ru-RU"/>
        </w:rPr>
        <w:t>и странице Общества на сайте информационного агентства  АК&amp;</w:t>
      </w:r>
      <w:r w:rsidRPr="001D5329">
        <w:rPr>
          <w:rFonts w:ascii="Times New Roman" w:eastAsia="Times New Roman" w:hAnsi="Times New Roman" w:cs="Times New Roman"/>
          <w:bCs/>
          <w:iCs/>
          <w:sz w:val="28"/>
          <w:szCs w:val="28"/>
          <w:lang w:val="en-US" w:eastAsia="ru-RU"/>
        </w:rPr>
        <w:t>M</w:t>
      </w:r>
      <w:r w:rsidRPr="001D5329">
        <w:rPr>
          <w:rFonts w:ascii="Times New Roman" w:eastAsia="Times New Roman" w:hAnsi="Times New Roman" w:cs="Times New Roman"/>
          <w:bCs/>
          <w:iCs/>
          <w:sz w:val="28"/>
          <w:szCs w:val="28"/>
          <w:lang w:eastAsia="ru-RU"/>
        </w:rPr>
        <w:t xml:space="preserve"> </w:t>
      </w:r>
      <w:hyperlink r:id="rId15" w:history="1">
        <w:r w:rsidRPr="001D5329">
          <w:rPr>
            <w:rStyle w:val="a3"/>
            <w:rFonts w:ascii="Times New Roman" w:hAnsi="Times New Roman" w:cs="Times New Roman"/>
            <w:sz w:val="28"/>
            <w:szCs w:val="28"/>
            <w:lang w:val="en-US"/>
          </w:rPr>
          <w:t>www</w:t>
        </w:r>
        <w:r w:rsidRPr="001D5329">
          <w:rPr>
            <w:rStyle w:val="a3"/>
            <w:rFonts w:ascii="Times New Roman" w:hAnsi="Times New Roman" w:cs="Times New Roman"/>
            <w:sz w:val="28"/>
            <w:szCs w:val="28"/>
          </w:rPr>
          <w:t>.</w:t>
        </w:r>
        <w:r w:rsidRPr="001D5329">
          <w:rPr>
            <w:rStyle w:val="a3"/>
            <w:rFonts w:ascii="Times New Roman" w:hAnsi="Times New Roman" w:cs="Times New Roman"/>
            <w:sz w:val="28"/>
            <w:szCs w:val="28"/>
            <w:lang w:val="en-US"/>
          </w:rPr>
          <w:t>disclosure</w:t>
        </w:r>
        <w:r w:rsidRPr="001D5329">
          <w:rPr>
            <w:rStyle w:val="a3"/>
            <w:rFonts w:ascii="Times New Roman" w:hAnsi="Times New Roman" w:cs="Times New Roman"/>
            <w:sz w:val="28"/>
            <w:szCs w:val="28"/>
          </w:rPr>
          <w:t>.</w:t>
        </w:r>
        <w:proofErr w:type="spellStart"/>
        <w:r w:rsidRPr="001D5329">
          <w:rPr>
            <w:rStyle w:val="a3"/>
            <w:rFonts w:ascii="Times New Roman" w:hAnsi="Times New Roman" w:cs="Times New Roman"/>
            <w:sz w:val="28"/>
            <w:szCs w:val="28"/>
            <w:lang w:val="en-US"/>
          </w:rPr>
          <w:t>ru</w:t>
        </w:r>
        <w:proofErr w:type="spellEnd"/>
        <w:r w:rsidRPr="001D5329">
          <w:rPr>
            <w:rStyle w:val="a3"/>
            <w:rFonts w:ascii="Times New Roman" w:hAnsi="Times New Roman" w:cs="Times New Roman"/>
            <w:sz w:val="28"/>
            <w:szCs w:val="28"/>
          </w:rPr>
          <w:t>/</w:t>
        </w:r>
        <w:r w:rsidRPr="001D5329">
          <w:rPr>
            <w:rStyle w:val="a3"/>
            <w:rFonts w:ascii="Times New Roman" w:hAnsi="Times New Roman" w:cs="Times New Roman"/>
            <w:sz w:val="28"/>
            <w:szCs w:val="28"/>
            <w:lang w:val="en-US"/>
          </w:rPr>
          <w:t>issuer</w:t>
        </w:r>
        <w:r w:rsidRPr="001D5329">
          <w:rPr>
            <w:rStyle w:val="a3"/>
            <w:rFonts w:ascii="Times New Roman" w:hAnsi="Times New Roman" w:cs="Times New Roman"/>
            <w:sz w:val="28"/>
            <w:szCs w:val="28"/>
          </w:rPr>
          <w:t>/5263009436</w:t>
        </w:r>
      </w:hyperlink>
      <w:r w:rsidRPr="001D5329">
        <w:rPr>
          <w:rFonts w:ascii="Times New Roman" w:hAnsi="Times New Roman" w:cs="Times New Roman"/>
          <w:sz w:val="28"/>
          <w:szCs w:val="28"/>
        </w:rPr>
        <w:t>, где размещены общие сведения о предприятии, банковские реквизиты расчетного счета и размер расходов по изготовлению копий документов по требованию владельцев ценных бумаг и иных заинтересованных лиц, предоставление которых предусмотрено законодательством Российской Федерации, Устав и внутренние документы Общества</w:t>
      </w:r>
      <w:proofErr w:type="gramEnd"/>
      <w:r w:rsidRPr="001D5329">
        <w:rPr>
          <w:rFonts w:ascii="Times New Roman" w:hAnsi="Times New Roman" w:cs="Times New Roman"/>
          <w:sz w:val="28"/>
          <w:szCs w:val="28"/>
        </w:rPr>
        <w:t xml:space="preserve">, годовые и ежеквартальные отчеты (за периоды, когда эти отчеты Общество обязано было осуществлять), годовая бухгалтерская (финансовая) отчетность, списки </w:t>
      </w:r>
      <w:proofErr w:type="spellStart"/>
      <w:r w:rsidRPr="001D5329">
        <w:rPr>
          <w:rFonts w:ascii="Times New Roman" w:hAnsi="Times New Roman" w:cs="Times New Roman"/>
          <w:sz w:val="28"/>
          <w:szCs w:val="28"/>
        </w:rPr>
        <w:t>аффилированных</w:t>
      </w:r>
      <w:proofErr w:type="spellEnd"/>
      <w:r w:rsidRPr="001D5329">
        <w:rPr>
          <w:rFonts w:ascii="Times New Roman" w:hAnsi="Times New Roman" w:cs="Times New Roman"/>
          <w:sz w:val="28"/>
          <w:szCs w:val="28"/>
        </w:rPr>
        <w:t xml:space="preserve"> лиц, сообщения о существенных фактах деятельности </w:t>
      </w:r>
      <w:r w:rsidRPr="001D5329">
        <w:rPr>
          <w:rFonts w:ascii="Times New Roman" w:hAnsi="Times New Roman" w:cs="Times New Roman"/>
          <w:sz w:val="28"/>
          <w:szCs w:val="28"/>
        </w:rPr>
        <w:lastRenderedPageBreak/>
        <w:t xml:space="preserve">Общества, которые публикуются в т. ч. и в ленте новостей информационного агентства </w:t>
      </w:r>
      <w:r w:rsidRPr="001D5329">
        <w:rPr>
          <w:rFonts w:ascii="Times New Roman" w:eastAsia="Times New Roman" w:hAnsi="Times New Roman" w:cs="Times New Roman"/>
          <w:bCs/>
          <w:iCs/>
          <w:sz w:val="28"/>
          <w:szCs w:val="28"/>
          <w:lang w:eastAsia="ru-RU"/>
        </w:rPr>
        <w:t>АК&amp;</w:t>
      </w:r>
      <w:r w:rsidRPr="001D5329">
        <w:rPr>
          <w:rFonts w:ascii="Times New Roman" w:eastAsia="Times New Roman" w:hAnsi="Times New Roman" w:cs="Times New Roman"/>
          <w:bCs/>
          <w:iCs/>
          <w:sz w:val="28"/>
          <w:szCs w:val="28"/>
          <w:lang w:val="en-US" w:eastAsia="ru-RU"/>
        </w:rPr>
        <w:t>M</w:t>
      </w:r>
      <w:r w:rsidRPr="001D5329">
        <w:rPr>
          <w:rFonts w:ascii="Times New Roman" w:eastAsia="Times New Roman" w:hAnsi="Times New Roman" w:cs="Times New Roman"/>
          <w:bCs/>
          <w:iCs/>
          <w:sz w:val="28"/>
          <w:szCs w:val="28"/>
          <w:lang w:eastAsia="ru-RU"/>
        </w:rPr>
        <w:t>.</w:t>
      </w:r>
    </w:p>
    <w:p w:rsidR="005E7C70" w:rsidRPr="001D5329" w:rsidRDefault="000F7DE7" w:rsidP="000F7DE7">
      <w:pPr>
        <w:pStyle w:val="Default"/>
        <w:jc w:val="both"/>
        <w:rPr>
          <w:rFonts w:ascii="Times New Roman" w:hAnsi="Times New Roman" w:cs="Times New Roman"/>
          <w:sz w:val="28"/>
          <w:szCs w:val="28"/>
        </w:rPr>
      </w:pPr>
      <w:r w:rsidRPr="001D5329">
        <w:rPr>
          <w:rFonts w:ascii="Times New Roman" w:hAnsi="Times New Roman" w:cs="Times New Roman"/>
          <w:sz w:val="28"/>
          <w:szCs w:val="28"/>
        </w:rPr>
        <w:t xml:space="preserve">    </w:t>
      </w:r>
      <w:r w:rsidR="005E7C70" w:rsidRPr="001D5329">
        <w:rPr>
          <w:rFonts w:ascii="Times New Roman" w:hAnsi="Times New Roman" w:cs="Times New Roman"/>
          <w:sz w:val="28"/>
          <w:szCs w:val="28"/>
        </w:rPr>
        <w:t xml:space="preserve">Основным принципом построения взаимоотношений с акционерами и </w:t>
      </w:r>
      <w:r w:rsidRPr="001D5329">
        <w:rPr>
          <w:rFonts w:ascii="Times New Roman" w:hAnsi="Times New Roman" w:cs="Times New Roman"/>
          <w:sz w:val="28"/>
          <w:szCs w:val="28"/>
        </w:rPr>
        <w:t xml:space="preserve">потенциальными </w:t>
      </w:r>
      <w:r w:rsidR="005E7C70" w:rsidRPr="001D5329">
        <w:rPr>
          <w:rFonts w:ascii="Times New Roman" w:hAnsi="Times New Roman" w:cs="Times New Roman"/>
          <w:sz w:val="28"/>
          <w:szCs w:val="28"/>
        </w:rPr>
        <w:t xml:space="preserve">инвесторами является разумный баланс интересов Общества как хозяйствующего субъекта и как акционерного общества, заинтересованного в защите прав и законных интересов своих акционеров. </w:t>
      </w:r>
    </w:p>
    <w:p w:rsidR="00C451EB" w:rsidRPr="001D5329" w:rsidRDefault="00E03BFD" w:rsidP="000F7DE7">
      <w:pPr>
        <w:pStyle w:val="Default"/>
        <w:jc w:val="both"/>
        <w:rPr>
          <w:rFonts w:ascii="Times New Roman" w:hAnsi="Times New Roman" w:cs="Times New Roman"/>
          <w:sz w:val="28"/>
          <w:szCs w:val="28"/>
        </w:rPr>
      </w:pPr>
      <w:r w:rsidRPr="001D5329">
        <w:rPr>
          <w:rFonts w:ascii="Times New Roman" w:hAnsi="Times New Roman" w:cs="Times New Roman"/>
          <w:sz w:val="28"/>
          <w:szCs w:val="28"/>
        </w:rPr>
        <w:t xml:space="preserve">     Принятая в Обществе практика корпоративного управления обеспечивает равное отношение к акционерам.</w:t>
      </w:r>
    </w:p>
    <w:p w:rsidR="00E03BFD" w:rsidRPr="001D5329" w:rsidRDefault="00E03BFD" w:rsidP="000F7DE7">
      <w:pPr>
        <w:pStyle w:val="Default"/>
        <w:jc w:val="both"/>
        <w:rPr>
          <w:rFonts w:ascii="Times New Roman" w:hAnsi="Times New Roman" w:cs="Times New Roman"/>
          <w:sz w:val="28"/>
          <w:szCs w:val="28"/>
        </w:rPr>
      </w:pPr>
      <w:r w:rsidRPr="001D5329">
        <w:rPr>
          <w:rFonts w:ascii="Times New Roman" w:hAnsi="Times New Roman" w:cs="Times New Roman"/>
          <w:sz w:val="28"/>
          <w:szCs w:val="28"/>
        </w:rPr>
        <w:t xml:space="preserve">     Органы управления содействуют заинтересованности своих работников в эффективной работе.</w:t>
      </w:r>
    </w:p>
    <w:p w:rsidR="00C451EB" w:rsidRPr="001D5329" w:rsidRDefault="000F7DE7" w:rsidP="00A137E7">
      <w:pPr>
        <w:pStyle w:val="Default"/>
        <w:jc w:val="both"/>
        <w:rPr>
          <w:rFonts w:ascii="Times New Roman" w:hAnsi="Times New Roman" w:cs="Times New Roman"/>
          <w:sz w:val="28"/>
          <w:szCs w:val="28"/>
        </w:rPr>
      </w:pPr>
      <w:r w:rsidRPr="001D5329">
        <w:rPr>
          <w:rFonts w:ascii="Times New Roman" w:hAnsi="Times New Roman" w:cs="Times New Roman"/>
          <w:sz w:val="28"/>
          <w:szCs w:val="28"/>
        </w:rPr>
        <w:t xml:space="preserve">     </w:t>
      </w:r>
      <w:r w:rsidR="005E7C70" w:rsidRPr="001D5329">
        <w:rPr>
          <w:rFonts w:ascii="Times New Roman" w:hAnsi="Times New Roman" w:cs="Times New Roman"/>
          <w:sz w:val="28"/>
          <w:szCs w:val="28"/>
        </w:rPr>
        <w:t xml:space="preserve">Органы управления Общества стремятся следовать принципам и рекомендациям, </w:t>
      </w:r>
      <w:r w:rsidR="00E03BFD" w:rsidRPr="001D5329">
        <w:rPr>
          <w:rFonts w:ascii="Times New Roman" w:hAnsi="Times New Roman" w:cs="Times New Roman"/>
          <w:sz w:val="28"/>
          <w:szCs w:val="28"/>
        </w:rPr>
        <w:t>закрепленным</w:t>
      </w:r>
      <w:r w:rsidR="005E7C70" w:rsidRPr="001D5329">
        <w:rPr>
          <w:rFonts w:ascii="Times New Roman" w:hAnsi="Times New Roman" w:cs="Times New Roman"/>
          <w:sz w:val="28"/>
          <w:szCs w:val="28"/>
        </w:rPr>
        <w:t xml:space="preserve"> в Кодексе корпоративного </w:t>
      </w:r>
      <w:r w:rsidR="00E03BFD" w:rsidRPr="001D5329">
        <w:rPr>
          <w:rFonts w:ascii="Times New Roman" w:hAnsi="Times New Roman" w:cs="Times New Roman"/>
          <w:sz w:val="28"/>
          <w:szCs w:val="28"/>
        </w:rPr>
        <w:t>управления</w:t>
      </w:r>
      <w:r w:rsidR="005E7C70" w:rsidRPr="001D5329">
        <w:rPr>
          <w:rFonts w:ascii="Times New Roman" w:hAnsi="Times New Roman" w:cs="Times New Roman"/>
          <w:sz w:val="28"/>
          <w:szCs w:val="28"/>
        </w:rPr>
        <w:t xml:space="preserve">, рекомендованным к применению </w:t>
      </w:r>
      <w:r w:rsidR="00E03BFD" w:rsidRPr="001D5329">
        <w:rPr>
          <w:rFonts w:ascii="Times New Roman" w:hAnsi="Times New Roman" w:cs="Times New Roman"/>
          <w:sz w:val="28"/>
          <w:szCs w:val="28"/>
        </w:rPr>
        <w:t>Банком России (Письмо Банка России от 10 апреля 2014 г. № 06-52/2463)</w:t>
      </w:r>
      <w:r w:rsidR="00A137E7" w:rsidRPr="001D5329">
        <w:rPr>
          <w:rFonts w:ascii="Times New Roman" w:hAnsi="Times New Roman" w:cs="Times New Roman"/>
          <w:sz w:val="28"/>
          <w:szCs w:val="28"/>
        </w:rPr>
        <w:t>, соблюдая наиболее существенные аспекты модели и практики корпоративного управления в соответствии со спецификой деятельности Общества.</w:t>
      </w:r>
      <w:r w:rsidR="005E7C70" w:rsidRPr="001D5329">
        <w:rPr>
          <w:rFonts w:ascii="Times New Roman" w:hAnsi="Times New Roman" w:cs="Times New Roman"/>
          <w:sz w:val="28"/>
          <w:szCs w:val="28"/>
        </w:rPr>
        <w:t xml:space="preserve"> </w:t>
      </w:r>
      <w:r w:rsidR="00A137E7" w:rsidRPr="001D5329">
        <w:rPr>
          <w:rFonts w:ascii="Times New Roman" w:hAnsi="Times New Roman" w:cs="Times New Roman"/>
          <w:sz w:val="28"/>
          <w:szCs w:val="28"/>
        </w:rPr>
        <w:t xml:space="preserve">    </w:t>
      </w:r>
      <w:r w:rsidR="004021C4" w:rsidRPr="001D5329">
        <w:rPr>
          <w:rFonts w:ascii="Times New Roman" w:hAnsi="Times New Roman" w:cs="Times New Roman"/>
          <w:sz w:val="28"/>
          <w:szCs w:val="28"/>
        </w:rPr>
        <w:t xml:space="preserve">  </w:t>
      </w:r>
    </w:p>
    <w:p w:rsidR="005E7C70" w:rsidRDefault="004021C4" w:rsidP="000F7DE7">
      <w:pPr>
        <w:pStyle w:val="Default"/>
        <w:jc w:val="both"/>
        <w:rPr>
          <w:rFonts w:ascii="Times New Roman" w:hAnsi="Times New Roman" w:cs="Times New Roman"/>
        </w:rPr>
      </w:pPr>
      <w:r w:rsidRPr="001D5329">
        <w:rPr>
          <w:rFonts w:ascii="Times New Roman" w:hAnsi="Times New Roman" w:cs="Times New Roman"/>
          <w:sz w:val="28"/>
          <w:szCs w:val="28"/>
        </w:rPr>
        <w:t xml:space="preserve">      </w:t>
      </w:r>
      <w:proofErr w:type="gramStart"/>
      <w:r w:rsidR="005E7C70" w:rsidRPr="001D5329">
        <w:rPr>
          <w:rFonts w:ascii="Times New Roman" w:hAnsi="Times New Roman" w:cs="Times New Roman"/>
          <w:sz w:val="28"/>
          <w:szCs w:val="28"/>
        </w:rPr>
        <w:t xml:space="preserve">Перечень по соблюдению норм корпоративного поведения Общества состоит из меньшего количества показателей по сравнению </w:t>
      </w:r>
      <w:r w:rsidR="00A137E7" w:rsidRPr="001D5329">
        <w:rPr>
          <w:rFonts w:ascii="Times New Roman" w:hAnsi="Times New Roman" w:cs="Times New Roman"/>
          <w:sz w:val="28"/>
          <w:szCs w:val="28"/>
        </w:rPr>
        <w:t>с Кодексом, рекомендованным Банком России</w:t>
      </w:r>
      <w:r w:rsidR="005E7C70" w:rsidRPr="001D5329">
        <w:rPr>
          <w:rFonts w:ascii="Times New Roman" w:hAnsi="Times New Roman" w:cs="Times New Roman"/>
          <w:sz w:val="28"/>
          <w:szCs w:val="28"/>
        </w:rPr>
        <w:t>, вследствие существующей организационной структуры управления в Обществе, в которой внутренними документами не предусмотрены коллегиальный исполнительный орган, управляющая компания, комитеты по направлениям при Совете директоров, не</w:t>
      </w:r>
      <w:r w:rsidR="005E7C70" w:rsidRPr="004021C4">
        <w:rPr>
          <w:rFonts w:ascii="Times New Roman" w:hAnsi="Times New Roman" w:cs="Times New Roman"/>
        </w:rPr>
        <w:t xml:space="preserve"> </w:t>
      </w:r>
      <w:r w:rsidR="005E7C70" w:rsidRPr="001D5329">
        <w:rPr>
          <w:rFonts w:ascii="Times New Roman" w:hAnsi="Times New Roman" w:cs="Times New Roman"/>
          <w:sz w:val="28"/>
          <w:szCs w:val="28"/>
        </w:rPr>
        <w:t>создана контрольно-ревизионная служба, отсутствует Положение о дивидендной политике по причине отсутствия в уставном капитале Общества привилегированных</w:t>
      </w:r>
      <w:proofErr w:type="gramEnd"/>
      <w:r w:rsidR="005E7C70" w:rsidRPr="001D5329">
        <w:rPr>
          <w:rFonts w:ascii="Times New Roman" w:hAnsi="Times New Roman" w:cs="Times New Roman"/>
          <w:sz w:val="28"/>
          <w:szCs w:val="28"/>
        </w:rPr>
        <w:t xml:space="preserve"> акций, отсутствия длительной финансовой возможности выплаты дивидендов по обыкновенным акциям.</w:t>
      </w:r>
      <w:r w:rsidR="005E7C70" w:rsidRPr="004021C4">
        <w:rPr>
          <w:rFonts w:ascii="Times New Roman" w:hAnsi="Times New Roman" w:cs="Times New Roman"/>
        </w:rPr>
        <w:t xml:space="preserve"> </w:t>
      </w:r>
    </w:p>
    <w:p w:rsidR="00C451EB" w:rsidRDefault="00C451EB"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100BC1" w:rsidRDefault="00100BC1" w:rsidP="000F7DE7">
      <w:pPr>
        <w:pStyle w:val="Default"/>
        <w:jc w:val="both"/>
        <w:rPr>
          <w:rFonts w:ascii="Times New Roman" w:hAnsi="Times New Roman" w:cs="Times New Roman"/>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pPr>
    </w:p>
    <w:p w:rsidR="00391EF7" w:rsidRDefault="00391EF7" w:rsidP="00100BC1">
      <w:pPr>
        <w:autoSpaceDE w:val="0"/>
        <w:autoSpaceDN w:val="0"/>
        <w:adjustRightInd w:val="0"/>
        <w:spacing w:after="0" w:line="240" w:lineRule="auto"/>
        <w:rPr>
          <w:rFonts w:ascii="Cambria" w:hAnsi="Cambria" w:cs="Cambria"/>
          <w:b/>
          <w:bCs/>
          <w:i/>
          <w:iCs/>
          <w:sz w:val="23"/>
          <w:szCs w:val="23"/>
        </w:rPr>
        <w:sectPr w:rsidR="00391EF7" w:rsidSect="00A7473C">
          <w:footerReference w:type="default" r:id="rId16"/>
          <w:pgSz w:w="11906" w:h="16838"/>
          <w:pgMar w:top="1134" w:right="850" w:bottom="1134" w:left="1701" w:header="708" w:footer="708" w:gutter="0"/>
          <w:cols w:space="708"/>
          <w:docGrid w:linePitch="360"/>
        </w:sectPr>
      </w:pPr>
    </w:p>
    <w:p w:rsidR="00100BC1" w:rsidRDefault="00391EF7" w:rsidP="00100BC1">
      <w:pPr>
        <w:autoSpaceDE w:val="0"/>
        <w:autoSpaceDN w:val="0"/>
        <w:adjustRightInd w:val="0"/>
        <w:spacing w:after="0" w:line="240" w:lineRule="auto"/>
        <w:rPr>
          <w:rFonts w:ascii="Times New Roman" w:hAnsi="Times New Roman" w:cs="Times New Roman"/>
          <w:b/>
          <w:bCs/>
          <w:iCs/>
          <w:sz w:val="28"/>
          <w:szCs w:val="28"/>
        </w:rPr>
      </w:pPr>
      <w:r w:rsidRPr="00391EF7">
        <w:rPr>
          <w:rFonts w:ascii="Times New Roman" w:hAnsi="Times New Roman" w:cs="Times New Roman"/>
          <w:b/>
          <w:bCs/>
          <w:iCs/>
          <w:sz w:val="28"/>
          <w:szCs w:val="28"/>
        </w:rPr>
        <w:lastRenderedPageBreak/>
        <w:t>С</w:t>
      </w:r>
      <w:r w:rsidR="00100BC1" w:rsidRPr="00100BC1">
        <w:rPr>
          <w:rFonts w:ascii="Times New Roman" w:hAnsi="Times New Roman" w:cs="Times New Roman"/>
          <w:b/>
          <w:bCs/>
          <w:iCs/>
          <w:sz w:val="28"/>
          <w:szCs w:val="28"/>
        </w:rPr>
        <w:t xml:space="preserve">ведения о соблюдении Обществом принципов и рекомендаций Кодекса корпоративного управления, </w:t>
      </w:r>
      <w:r w:rsidRPr="00100BC1">
        <w:rPr>
          <w:rFonts w:ascii="Times New Roman" w:hAnsi="Times New Roman" w:cs="Times New Roman"/>
          <w:b/>
          <w:bCs/>
          <w:iCs/>
          <w:sz w:val="28"/>
          <w:szCs w:val="28"/>
        </w:rPr>
        <w:t>рекомендованного к применению Банком России</w:t>
      </w:r>
    </w:p>
    <w:p w:rsidR="00F35A77" w:rsidRDefault="00F35A77" w:rsidP="00100BC1">
      <w:pPr>
        <w:autoSpaceDE w:val="0"/>
        <w:autoSpaceDN w:val="0"/>
        <w:adjustRightInd w:val="0"/>
        <w:spacing w:after="0" w:line="240" w:lineRule="auto"/>
        <w:rPr>
          <w:rFonts w:ascii="Times New Roman" w:hAnsi="Times New Roman" w:cs="Times New Roman"/>
          <w:b/>
          <w:bCs/>
          <w:iCs/>
          <w:sz w:val="28"/>
          <w:szCs w:val="28"/>
        </w:rPr>
      </w:pPr>
    </w:p>
    <w:tbl>
      <w:tblPr>
        <w:tblStyle w:val="a6"/>
        <w:tblW w:w="0" w:type="auto"/>
        <w:tblLook w:val="04A0"/>
      </w:tblPr>
      <w:tblGrid>
        <w:gridCol w:w="690"/>
        <w:gridCol w:w="3340"/>
        <w:gridCol w:w="3103"/>
        <w:gridCol w:w="2437"/>
      </w:tblGrid>
      <w:tr w:rsidR="00B354F9" w:rsidRPr="00B354F9" w:rsidTr="002D67AF">
        <w:tc>
          <w:tcPr>
            <w:tcW w:w="959" w:type="dxa"/>
            <w:shd w:val="clear" w:color="auto" w:fill="B2B2B2" w:themeFill="accent2"/>
          </w:tcPr>
          <w:p w:rsidR="00B354F9" w:rsidRPr="00B354F9" w:rsidRDefault="00B354F9" w:rsidP="00100BC1">
            <w:pPr>
              <w:autoSpaceDE w:val="0"/>
              <w:autoSpaceDN w:val="0"/>
              <w:adjustRightInd w:val="0"/>
              <w:rPr>
                <w:rFonts w:ascii="Cambria" w:hAnsi="Cambria"/>
                <w:b/>
                <w:bCs/>
                <w:iCs/>
              </w:rPr>
            </w:pPr>
            <w:r w:rsidRPr="00B354F9">
              <w:rPr>
                <w:rFonts w:ascii="Cambria" w:hAnsi="Cambria"/>
                <w:b/>
                <w:bCs/>
                <w:iCs/>
              </w:rPr>
              <w:t xml:space="preserve">№ </w:t>
            </w:r>
            <w:proofErr w:type="spellStart"/>
            <w:proofErr w:type="gramStart"/>
            <w:r w:rsidRPr="00B354F9">
              <w:rPr>
                <w:rFonts w:ascii="Cambria" w:hAnsi="Cambria"/>
                <w:b/>
                <w:bCs/>
                <w:iCs/>
              </w:rPr>
              <w:t>п</w:t>
            </w:r>
            <w:proofErr w:type="spellEnd"/>
            <w:proofErr w:type="gramEnd"/>
            <w:r w:rsidRPr="00B354F9">
              <w:rPr>
                <w:rFonts w:ascii="Cambria" w:hAnsi="Cambria"/>
                <w:b/>
                <w:bCs/>
                <w:iCs/>
              </w:rPr>
              <w:t>/</w:t>
            </w:r>
            <w:proofErr w:type="spellStart"/>
            <w:r w:rsidRPr="00B354F9">
              <w:rPr>
                <w:rFonts w:ascii="Cambria" w:hAnsi="Cambria"/>
                <w:b/>
                <w:bCs/>
                <w:iCs/>
              </w:rPr>
              <w:t>п</w:t>
            </w:r>
            <w:proofErr w:type="spellEnd"/>
          </w:p>
        </w:tc>
        <w:tc>
          <w:tcPr>
            <w:tcW w:w="6433" w:type="dxa"/>
            <w:shd w:val="clear" w:color="auto" w:fill="B2B2B2" w:themeFill="accent2"/>
          </w:tcPr>
          <w:p w:rsidR="00B354F9" w:rsidRPr="00B354F9" w:rsidRDefault="00B354F9" w:rsidP="00100BC1">
            <w:pPr>
              <w:autoSpaceDE w:val="0"/>
              <w:autoSpaceDN w:val="0"/>
              <w:adjustRightInd w:val="0"/>
              <w:rPr>
                <w:b/>
                <w:bCs/>
                <w:iCs/>
                <w:color w:val="C7C7C7" w:themeColor="accent1" w:themeShade="E6"/>
                <w:sz w:val="24"/>
                <w:szCs w:val="24"/>
              </w:rPr>
            </w:pPr>
            <w:r w:rsidRPr="00100BC1">
              <w:rPr>
                <w:rFonts w:ascii="Cambria" w:hAnsi="Cambria" w:cs="Cambria"/>
                <w:b/>
                <w:bCs/>
                <w:color w:val="000000"/>
              </w:rPr>
              <w:t>Принципы и рекомендации к принципам корпоративного управления</w:t>
            </w:r>
          </w:p>
        </w:tc>
        <w:tc>
          <w:tcPr>
            <w:tcW w:w="3697" w:type="dxa"/>
            <w:shd w:val="clear" w:color="auto" w:fill="B2B2B2" w:themeFill="accent2"/>
          </w:tcPr>
          <w:p w:rsidR="00B354F9" w:rsidRPr="00B354F9" w:rsidRDefault="00B354F9" w:rsidP="00100BC1">
            <w:pPr>
              <w:autoSpaceDE w:val="0"/>
              <w:autoSpaceDN w:val="0"/>
              <w:adjustRightInd w:val="0"/>
              <w:rPr>
                <w:b/>
                <w:bCs/>
                <w:iCs/>
                <w:color w:val="C7C7C7" w:themeColor="accent1" w:themeShade="E6"/>
                <w:sz w:val="24"/>
                <w:szCs w:val="24"/>
              </w:rPr>
            </w:pPr>
            <w:r w:rsidRPr="00100BC1">
              <w:rPr>
                <w:rFonts w:ascii="Cambria" w:hAnsi="Cambria" w:cs="Cambria"/>
                <w:b/>
                <w:bCs/>
                <w:color w:val="000000"/>
              </w:rPr>
              <w:t xml:space="preserve">Сведения о соблюдении в отчетном периоде (в случае не </w:t>
            </w:r>
            <w:proofErr w:type="spellStart"/>
            <w:r w:rsidRPr="00100BC1">
              <w:rPr>
                <w:rFonts w:ascii="Cambria" w:hAnsi="Cambria" w:cs="Cambria"/>
                <w:b/>
                <w:bCs/>
                <w:color w:val="000000"/>
              </w:rPr>
              <w:t>относимости</w:t>
            </w:r>
            <w:proofErr w:type="spellEnd"/>
            <w:r w:rsidRPr="00100BC1">
              <w:rPr>
                <w:rFonts w:ascii="Cambria" w:hAnsi="Cambria" w:cs="Cambria"/>
                <w:b/>
                <w:bCs/>
                <w:color w:val="000000"/>
              </w:rPr>
              <w:t xml:space="preserve"> принципа (рекомендации) к Обществу – указание на неприменимость)</w:t>
            </w:r>
            <w:r>
              <w:rPr>
                <w:rFonts w:ascii="Cambria" w:hAnsi="Cambria" w:cs="Cambria"/>
                <w:b/>
                <w:bCs/>
                <w:color w:val="000000"/>
              </w:rPr>
              <w:t xml:space="preserve">. Соблюдается/не </w:t>
            </w:r>
            <w:proofErr w:type="gramStart"/>
            <w:r>
              <w:rPr>
                <w:rFonts w:ascii="Cambria" w:hAnsi="Cambria" w:cs="Cambria"/>
                <w:b/>
                <w:bCs/>
                <w:color w:val="000000"/>
              </w:rPr>
              <w:t>соблюдается</w:t>
            </w:r>
            <w:proofErr w:type="gramEnd"/>
            <w:r>
              <w:rPr>
                <w:rFonts w:ascii="Cambria" w:hAnsi="Cambria" w:cs="Cambria"/>
                <w:b/>
                <w:bCs/>
                <w:color w:val="000000"/>
              </w:rPr>
              <w:t>/соблюдается не в полном объеме</w:t>
            </w:r>
          </w:p>
        </w:tc>
        <w:tc>
          <w:tcPr>
            <w:tcW w:w="3697" w:type="dxa"/>
            <w:shd w:val="clear" w:color="auto" w:fill="B2B2B2" w:themeFill="accent2"/>
          </w:tcPr>
          <w:p w:rsidR="00B354F9" w:rsidRPr="00100BC1" w:rsidRDefault="00B354F9" w:rsidP="00BB4800">
            <w:pPr>
              <w:autoSpaceDE w:val="0"/>
              <w:autoSpaceDN w:val="0"/>
              <w:adjustRightInd w:val="0"/>
              <w:rPr>
                <w:rFonts w:ascii="Cambria" w:hAnsi="Cambria" w:cs="Cambria"/>
                <w:color w:val="000000"/>
              </w:rPr>
            </w:pPr>
            <w:r>
              <w:rPr>
                <w:rFonts w:ascii="Cambria" w:hAnsi="Cambria" w:cs="Cambria"/>
                <w:b/>
                <w:bCs/>
                <w:color w:val="000000"/>
              </w:rPr>
              <w:t>Примечание к с</w:t>
            </w:r>
            <w:r w:rsidRPr="00100BC1">
              <w:rPr>
                <w:rFonts w:ascii="Cambria" w:hAnsi="Cambria" w:cs="Cambria"/>
                <w:b/>
                <w:bCs/>
                <w:color w:val="000000"/>
              </w:rPr>
              <w:t>ведения</w:t>
            </w:r>
            <w:r>
              <w:rPr>
                <w:rFonts w:ascii="Cambria" w:hAnsi="Cambria" w:cs="Cambria"/>
                <w:b/>
                <w:bCs/>
                <w:color w:val="000000"/>
              </w:rPr>
              <w:t>м</w:t>
            </w:r>
            <w:r w:rsidRPr="00100BC1">
              <w:rPr>
                <w:rFonts w:ascii="Cambria" w:hAnsi="Cambria" w:cs="Cambria"/>
                <w:b/>
                <w:bCs/>
                <w:color w:val="000000"/>
              </w:rPr>
              <w:t xml:space="preserve"> о соблюдении принципов корпоративного управления с учетом рекомендаций к принципам корпоративного управления </w:t>
            </w:r>
          </w:p>
        </w:tc>
      </w:tr>
    </w:tbl>
    <w:p w:rsidR="00B354F9" w:rsidRDefault="00B354F9" w:rsidP="00100BC1">
      <w:pPr>
        <w:pStyle w:val="af"/>
        <w:numPr>
          <w:ilvl w:val="0"/>
          <w:numId w:val="31"/>
        </w:numPr>
        <w:autoSpaceDE w:val="0"/>
        <w:autoSpaceDN w:val="0"/>
        <w:adjustRightInd w:val="0"/>
        <w:spacing w:after="0" w:line="240" w:lineRule="auto"/>
        <w:rPr>
          <w:rFonts w:ascii="Times New Roman" w:hAnsi="Times New Roman"/>
          <w:b/>
          <w:bCs/>
          <w:iCs/>
          <w:sz w:val="24"/>
          <w:szCs w:val="24"/>
        </w:rPr>
      </w:pPr>
      <w:r>
        <w:rPr>
          <w:rFonts w:ascii="Times New Roman" w:hAnsi="Times New Roman"/>
          <w:b/>
          <w:bCs/>
          <w:iCs/>
          <w:sz w:val="24"/>
          <w:szCs w:val="24"/>
        </w:rPr>
        <w:t>Права акционеров и равенство условий для акционеров при осуществлении ими своих прав</w:t>
      </w:r>
    </w:p>
    <w:tbl>
      <w:tblPr>
        <w:tblStyle w:val="a6"/>
        <w:tblW w:w="0" w:type="auto"/>
        <w:tblLook w:val="04A0"/>
      </w:tblPr>
      <w:tblGrid>
        <w:gridCol w:w="834"/>
        <w:gridCol w:w="3713"/>
        <w:gridCol w:w="2377"/>
        <w:gridCol w:w="2646"/>
      </w:tblGrid>
      <w:tr w:rsidR="00B354F9" w:rsidRPr="00B354F9" w:rsidTr="00B354F9">
        <w:tc>
          <w:tcPr>
            <w:tcW w:w="959" w:type="dxa"/>
          </w:tcPr>
          <w:p w:rsidR="00B354F9" w:rsidRPr="00B354F9" w:rsidRDefault="00B354F9" w:rsidP="00B354F9">
            <w:pPr>
              <w:autoSpaceDE w:val="0"/>
              <w:autoSpaceDN w:val="0"/>
              <w:adjustRightInd w:val="0"/>
              <w:rPr>
                <w:rFonts w:ascii="Cambria" w:hAnsi="Cambria"/>
                <w:bCs/>
                <w:iCs/>
                <w:sz w:val="24"/>
                <w:szCs w:val="24"/>
              </w:rPr>
            </w:pPr>
            <w:r w:rsidRPr="00B354F9">
              <w:rPr>
                <w:rFonts w:ascii="Cambria" w:hAnsi="Cambria"/>
                <w:bCs/>
                <w:iCs/>
                <w:sz w:val="24"/>
                <w:szCs w:val="24"/>
              </w:rPr>
              <w:t>1.1.</w:t>
            </w:r>
          </w:p>
        </w:tc>
        <w:tc>
          <w:tcPr>
            <w:tcW w:w="6433" w:type="dxa"/>
          </w:tcPr>
          <w:p w:rsidR="00B354F9" w:rsidRPr="00100BC1" w:rsidRDefault="00B354F9" w:rsidP="00B354F9">
            <w:pPr>
              <w:autoSpaceDE w:val="0"/>
              <w:autoSpaceDN w:val="0"/>
              <w:adjustRightInd w:val="0"/>
              <w:rPr>
                <w:color w:val="000000"/>
              </w:rPr>
            </w:pPr>
            <w:r w:rsidRPr="00100BC1">
              <w:rPr>
                <w:rFonts w:ascii="Cambria" w:hAnsi="Cambria" w:cs="Cambria"/>
                <w:color w:val="000000"/>
              </w:rPr>
              <w:t xml:space="preserve">Общество должно обеспечивать равное и справедливое отношение ко всем акционерам при реализации ими права на участие в управлении обществом. </w:t>
            </w:r>
          </w:p>
          <w:p w:rsidR="00B354F9" w:rsidRDefault="00B354F9" w:rsidP="00B354F9">
            <w:pPr>
              <w:autoSpaceDE w:val="0"/>
              <w:autoSpaceDN w:val="0"/>
              <w:adjustRightInd w:val="0"/>
              <w:rPr>
                <w:rFonts w:ascii="Cambria" w:hAnsi="Cambria" w:cs="Cambria"/>
                <w:color w:val="000000"/>
              </w:rPr>
            </w:pPr>
            <w:r w:rsidRPr="00100BC1">
              <w:rPr>
                <w:rFonts w:ascii="Cambria" w:hAnsi="Cambria" w:cs="Cambria"/>
                <w:color w:val="000000"/>
              </w:rPr>
              <w:t>*в настоящем пункте и далее приводятся номера пунктов и подпунктов Кодекса</w:t>
            </w:r>
          </w:p>
          <w:p w:rsidR="00F35A77" w:rsidRPr="00B354F9" w:rsidRDefault="00F35A77" w:rsidP="00B354F9">
            <w:pPr>
              <w:autoSpaceDE w:val="0"/>
              <w:autoSpaceDN w:val="0"/>
              <w:adjustRightInd w:val="0"/>
              <w:rPr>
                <w:rFonts w:ascii="Cambria" w:hAnsi="Cambria"/>
                <w:bCs/>
                <w:iCs/>
                <w:sz w:val="24"/>
                <w:szCs w:val="24"/>
              </w:rPr>
            </w:pPr>
          </w:p>
        </w:tc>
        <w:tc>
          <w:tcPr>
            <w:tcW w:w="3697" w:type="dxa"/>
          </w:tcPr>
          <w:p w:rsidR="00B354F9" w:rsidRPr="00B354F9" w:rsidRDefault="00B354F9"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B354F9" w:rsidRPr="00C50272" w:rsidRDefault="00B354F9" w:rsidP="00B354F9">
            <w:pPr>
              <w:autoSpaceDE w:val="0"/>
              <w:autoSpaceDN w:val="0"/>
              <w:adjustRightInd w:val="0"/>
              <w:rPr>
                <w:rFonts w:ascii="Cambria" w:hAnsi="Cambria"/>
                <w:bCs/>
                <w:iCs/>
              </w:rPr>
            </w:pPr>
          </w:p>
        </w:tc>
      </w:tr>
      <w:tr w:rsidR="00B354F9" w:rsidRPr="00B354F9" w:rsidTr="00B354F9">
        <w:tc>
          <w:tcPr>
            <w:tcW w:w="959" w:type="dxa"/>
          </w:tcPr>
          <w:p w:rsidR="00B354F9" w:rsidRPr="00B354F9" w:rsidRDefault="00C50272" w:rsidP="00B354F9">
            <w:pPr>
              <w:autoSpaceDE w:val="0"/>
              <w:autoSpaceDN w:val="0"/>
              <w:adjustRightInd w:val="0"/>
              <w:rPr>
                <w:rFonts w:ascii="Cambria" w:hAnsi="Cambria"/>
                <w:bCs/>
                <w:iCs/>
                <w:sz w:val="24"/>
                <w:szCs w:val="24"/>
              </w:rPr>
            </w:pPr>
            <w:r>
              <w:rPr>
                <w:rFonts w:ascii="Cambria" w:hAnsi="Cambria"/>
                <w:bCs/>
                <w:iCs/>
                <w:sz w:val="24"/>
                <w:szCs w:val="24"/>
              </w:rPr>
              <w:t>1.1.1.</w:t>
            </w:r>
          </w:p>
        </w:tc>
        <w:tc>
          <w:tcPr>
            <w:tcW w:w="6433" w:type="dxa"/>
          </w:tcPr>
          <w:p w:rsidR="00B354F9" w:rsidRDefault="00C50272" w:rsidP="00B354F9">
            <w:pPr>
              <w:autoSpaceDE w:val="0"/>
              <w:autoSpaceDN w:val="0"/>
              <w:adjustRightInd w:val="0"/>
              <w:rPr>
                <w:rFonts w:ascii="Cambria" w:hAnsi="Cambria" w:cs="Cambria"/>
                <w:color w:val="000000"/>
              </w:rPr>
            </w:pPr>
            <w:r w:rsidRPr="00100BC1">
              <w:rPr>
                <w:rFonts w:ascii="Cambria" w:hAnsi="Cambria" w:cs="Cambria"/>
                <w:color w:val="000000"/>
              </w:rPr>
              <w:t>Обществу рекомендуется создать для акционеров максимально благоприятные возможности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p w:rsidR="00F35A77" w:rsidRPr="00B354F9" w:rsidRDefault="00F35A77" w:rsidP="00B354F9">
            <w:pPr>
              <w:autoSpaceDE w:val="0"/>
              <w:autoSpaceDN w:val="0"/>
              <w:adjustRightInd w:val="0"/>
              <w:rPr>
                <w:rFonts w:ascii="Cambria" w:hAnsi="Cambria"/>
                <w:bCs/>
                <w:iCs/>
                <w:sz w:val="24"/>
                <w:szCs w:val="24"/>
              </w:rPr>
            </w:pPr>
          </w:p>
        </w:tc>
        <w:tc>
          <w:tcPr>
            <w:tcW w:w="3697" w:type="dxa"/>
          </w:tcPr>
          <w:p w:rsidR="00B354F9" w:rsidRPr="00B354F9" w:rsidRDefault="00C50272"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B354F9" w:rsidRPr="00C50272" w:rsidRDefault="00B354F9" w:rsidP="00B354F9">
            <w:pPr>
              <w:autoSpaceDE w:val="0"/>
              <w:autoSpaceDN w:val="0"/>
              <w:adjustRightInd w:val="0"/>
              <w:rPr>
                <w:rFonts w:ascii="Cambria" w:hAnsi="Cambria"/>
                <w:bCs/>
                <w:iCs/>
              </w:rPr>
            </w:pPr>
          </w:p>
        </w:tc>
      </w:tr>
      <w:tr w:rsidR="00B354F9" w:rsidRPr="00B354F9" w:rsidTr="00B354F9">
        <w:tc>
          <w:tcPr>
            <w:tcW w:w="959" w:type="dxa"/>
          </w:tcPr>
          <w:p w:rsidR="00B354F9" w:rsidRPr="00B354F9" w:rsidRDefault="00C50272" w:rsidP="00B354F9">
            <w:pPr>
              <w:autoSpaceDE w:val="0"/>
              <w:autoSpaceDN w:val="0"/>
              <w:adjustRightInd w:val="0"/>
              <w:rPr>
                <w:rFonts w:ascii="Cambria" w:hAnsi="Cambria"/>
                <w:bCs/>
                <w:iCs/>
                <w:sz w:val="24"/>
                <w:szCs w:val="24"/>
              </w:rPr>
            </w:pPr>
            <w:r>
              <w:rPr>
                <w:rFonts w:ascii="Cambria" w:hAnsi="Cambria"/>
                <w:bCs/>
                <w:iCs/>
                <w:sz w:val="24"/>
                <w:szCs w:val="24"/>
              </w:rPr>
              <w:t>1.1.2</w:t>
            </w:r>
          </w:p>
        </w:tc>
        <w:tc>
          <w:tcPr>
            <w:tcW w:w="6433" w:type="dxa"/>
          </w:tcPr>
          <w:p w:rsidR="00B354F9" w:rsidRPr="00B354F9" w:rsidRDefault="00C50272" w:rsidP="00C50272">
            <w:pPr>
              <w:autoSpaceDE w:val="0"/>
              <w:autoSpaceDN w:val="0"/>
              <w:adjustRightInd w:val="0"/>
              <w:rPr>
                <w:rFonts w:ascii="Cambria" w:hAnsi="Cambria"/>
                <w:bCs/>
                <w:iCs/>
                <w:sz w:val="24"/>
                <w:szCs w:val="24"/>
              </w:rPr>
            </w:pPr>
            <w:r w:rsidRPr="00100BC1">
              <w:rPr>
                <w:rFonts w:ascii="Cambria" w:hAnsi="Cambria" w:cs="Cambria"/>
                <w:color w:val="000000"/>
              </w:rPr>
              <w:t>Порядок сообщения о проведении общего собрания и предоставления материалов к общему собранию должен давать акционерам возможность</w:t>
            </w:r>
            <w:r>
              <w:rPr>
                <w:rFonts w:ascii="Cambria" w:hAnsi="Cambria" w:cs="Cambria"/>
                <w:color w:val="000000"/>
              </w:rPr>
              <w:t xml:space="preserve"> </w:t>
            </w:r>
            <w:r w:rsidRPr="00C50272">
              <w:rPr>
                <w:rFonts w:ascii="Cambria" w:hAnsi="Cambria"/>
              </w:rPr>
              <w:t xml:space="preserve">надлежащим образом подготовиться к участию в нем. </w:t>
            </w:r>
          </w:p>
        </w:tc>
        <w:tc>
          <w:tcPr>
            <w:tcW w:w="3697" w:type="dxa"/>
          </w:tcPr>
          <w:p w:rsidR="00B354F9" w:rsidRPr="00B354F9" w:rsidRDefault="00C50272"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2D67AF" w:rsidRPr="002D67AF" w:rsidRDefault="00C50272" w:rsidP="002D67AF">
            <w:pPr>
              <w:keepNext/>
              <w:numPr>
                <w:ilvl w:val="12"/>
                <w:numId w:val="0"/>
              </w:numPr>
              <w:spacing w:before="240"/>
              <w:rPr>
                <w:rFonts w:ascii="Cambria" w:hAnsi="Cambria"/>
                <w:bCs/>
                <w:iCs/>
              </w:rPr>
            </w:pPr>
            <w:r w:rsidRPr="00C50272">
              <w:rPr>
                <w:rFonts w:ascii="Cambria" w:hAnsi="Cambria"/>
                <w:bCs/>
                <w:iCs/>
              </w:rPr>
              <w:t>Материалы</w:t>
            </w:r>
            <w:r w:rsidR="0031644D">
              <w:rPr>
                <w:rFonts w:ascii="Cambria" w:hAnsi="Cambria"/>
                <w:bCs/>
                <w:iCs/>
              </w:rPr>
              <w:t xml:space="preserve"> </w:t>
            </w:r>
            <w:proofErr w:type="gramStart"/>
            <w:r w:rsidR="0031644D">
              <w:rPr>
                <w:rFonts w:ascii="Cambria" w:hAnsi="Cambria"/>
                <w:bCs/>
                <w:iCs/>
              </w:rPr>
              <w:t>к</w:t>
            </w:r>
            <w:proofErr w:type="gramEnd"/>
            <w:r w:rsidR="0031644D">
              <w:rPr>
                <w:rFonts w:ascii="Cambria" w:hAnsi="Cambria"/>
                <w:bCs/>
                <w:iCs/>
              </w:rPr>
              <w:t xml:space="preserve"> ОСА доступны</w:t>
            </w:r>
            <w:r w:rsidR="004F2CBF">
              <w:rPr>
                <w:rFonts w:ascii="Cambria" w:hAnsi="Cambria"/>
                <w:bCs/>
                <w:iCs/>
              </w:rPr>
              <w:t>, соответствии с законодательством,</w:t>
            </w:r>
            <w:r w:rsidR="0031644D">
              <w:rPr>
                <w:rFonts w:ascii="Cambria" w:hAnsi="Cambria"/>
                <w:bCs/>
                <w:iCs/>
              </w:rPr>
              <w:t xml:space="preserve"> за 2</w:t>
            </w:r>
            <w:r w:rsidR="004F2CBF">
              <w:rPr>
                <w:rFonts w:ascii="Cambria" w:hAnsi="Cambria"/>
                <w:bCs/>
                <w:iCs/>
              </w:rPr>
              <w:t>0 дней. Объявление об общем собрании публикуе</w:t>
            </w:r>
            <w:r>
              <w:rPr>
                <w:rFonts w:ascii="Cambria" w:hAnsi="Cambria"/>
                <w:bCs/>
                <w:iCs/>
              </w:rPr>
              <w:t>тся на сайте</w:t>
            </w:r>
            <w:r w:rsidR="002D67AF">
              <w:rPr>
                <w:rFonts w:ascii="Cambria" w:hAnsi="Cambria"/>
                <w:bCs/>
                <w:iCs/>
              </w:rPr>
              <w:t>.</w:t>
            </w:r>
            <w:r w:rsidR="002D67AF" w:rsidRPr="004021C4">
              <w:rPr>
                <w:bCs/>
                <w:iCs/>
                <w:sz w:val="24"/>
                <w:szCs w:val="24"/>
              </w:rPr>
              <w:t xml:space="preserve"> </w:t>
            </w:r>
            <w:r w:rsidR="002D67AF" w:rsidRPr="002D67AF">
              <w:rPr>
                <w:rFonts w:ascii="Cambria" w:hAnsi="Cambria"/>
                <w:bCs/>
                <w:iCs/>
              </w:rPr>
              <w:t>Общество руководствуется ФЗ «Об акционерных обществах»  от 26.12.1995 г.  № 208-ФЗ</w:t>
            </w:r>
          </w:p>
          <w:p w:rsidR="00B354F9" w:rsidRPr="00C50272" w:rsidRDefault="00B354F9" w:rsidP="00B354F9">
            <w:pPr>
              <w:autoSpaceDE w:val="0"/>
              <w:autoSpaceDN w:val="0"/>
              <w:adjustRightInd w:val="0"/>
              <w:rPr>
                <w:rFonts w:ascii="Cambria" w:hAnsi="Cambria"/>
                <w:bCs/>
                <w:iCs/>
              </w:rPr>
            </w:pPr>
          </w:p>
        </w:tc>
      </w:tr>
      <w:tr w:rsidR="00B354F9" w:rsidRPr="00B354F9" w:rsidTr="00B354F9">
        <w:tc>
          <w:tcPr>
            <w:tcW w:w="959" w:type="dxa"/>
          </w:tcPr>
          <w:p w:rsidR="00B354F9" w:rsidRPr="00B354F9" w:rsidRDefault="00C50272" w:rsidP="00B354F9">
            <w:pPr>
              <w:autoSpaceDE w:val="0"/>
              <w:autoSpaceDN w:val="0"/>
              <w:adjustRightInd w:val="0"/>
              <w:rPr>
                <w:rFonts w:ascii="Cambria" w:hAnsi="Cambria"/>
                <w:bCs/>
                <w:iCs/>
                <w:sz w:val="24"/>
                <w:szCs w:val="24"/>
              </w:rPr>
            </w:pPr>
            <w:r>
              <w:rPr>
                <w:rFonts w:ascii="Cambria" w:hAnsi="Cambria"/>
                <w:bCs/>
                <w:iCs/>
                <w:sz w:val="24"/>
                <w:szCs w:val="24"/>
              </w:rPr>
              <w:t>1.1.3.</w:t>
            </w:r>
          </w:p>
        </w:tc>
        <w:tc>
          <w:tcPr>
            <w:tcW w:w="6433" w:type="dxa"/>
          </w:tcPr>
          <w:p w:rsidR="00B354F9" w:rsidRDefault="00C50272" w:rsidP="00C50272">
            <w:pPr>
              <w:pStyle w:val="Default"/>
              <w:rPr>
                <w:rFonts w:ascii="Cambria" w:hAnsi="Cambria"/>
                <w:sz w:val="20"/>
                <w:szCs w:val="20"/>
              </w:rPr>
            </w:pPr>
            <w:r w:rsidRPr="00C50272">
              <w:rPr>
                <w:rFonts w:ascii="Cambria" w:hAnsi="Cambria"/>
                <w:sz w:val="20"/>
                <w:szCs w:val="20"/>
              </w:rPr>
              <w:t xml:space="preserve">В ходе подготовки и проведения общего собрания акционеры должны иметь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 </w:t>
            </w:r>
          </w:p>
          <w:p w:rsidR="0036635A" w:rsidRPr="00B354F9" w:rsidRDefault="0036635A" w:rsidP="00C50272">
            <w:pPr>
              <w:pStyle w:val="Default"/>
              <w:rPr>
                <w:rFonts w:ascii="Cambria" w:hAnsi="Cambria"/>
                <w:bCs/>
                <w:iCs/>
              </w:rPr>
            </w:pPr>
          </w:p>
        </w:tc>
        <w:tc>
          <w:tcPr>
            <w:tcW w:w="3697" w:type="dxa"/>
          </w:tcPr>
          <w:p w:rsidR="00B354F9" w:rsidRPr="00B354F9" w:rsidRDefault="00C50272"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B354F9" w:rsidRPr="00C50272" w:rsidRDefault="00B354F9" w:rsidP="00B354F9">
            <w:pPr>
              <w:autoSpaceDE w:val="0"/>
              <w:autoSpaceDN w:val="0"/>
              <w:adjustRightInd w:val="0"/>
              <w:rPr>
                <w:rFonts w:ascii="Cambria" w:hAnsi="Cambria"/>
                <w:bCs/>
                <w:iCs/>
              </w:rPr>
            </w:pPr>
          </w:p>
        </w:tc>
      </w:tr>
      <w:tr w:rsidR="00B354F9" w:rsidRPr="00B354F9" w:rsidTr="00B354F9">
        <w:tc>
          <w:tcPr>
            <w:tcW w:w="959" w:type="dxa"/>
          </w:tcPr>
          <w:p w:rsidR="00B354F9" w:rsidRPr="00B354F9" w:rsidRDefault="00C50272" w:rsidP="00B354F9">
            <w:pPr>
              <w:autoSpaceDE w:val="0"/>
              <w:autoSpaceDN w:val="0"/>
              <w:adjustRightInd w:val="0"/>
              <w:rPr>
                <w:rFonts w:ascii="Cambria" w:hAnsi="Cambria"/>
                <w:bCs/>
                <w:iCs/>
                <w:sz w:val="24"/>
                <w:szCs w:val="24"/>
              </w:rPr>
            </w:pPr>
            <w:r>
              <w:rPr>
                <w:rFonts w:ascii="Cambria" w:hAnsi="Cambria"/>
                <w:bCs/>
                <w:iCs/>
                <w:sz w:val="24"/>
                <w:szCs w:val="24"/>
              </w:rPr>
              <w:lastRenderedPageBreak/>
              <w:t>1.1.4.</w:t>
            </w:r>
          </w:p>
        </w:tc>
        <w:tc>
          <w:tcPr>
            <w:tcW w:w="6433" w:type="dxa"/>
          </w:tcPr>
          <w:p w:rsidR="00B354F9" w:rsidRPr="00B354F9" w:rsidRDefault="00C50272" w:rsidP="00C50272">
            <w:pPr>
              <w:pStyle w:val="Default"/>
              <w:rPr>
                <w:rFonts w:ascii="Cambria" w:hAnsi="Cambria"/>
                <w:bCs/>
                <w:iCs/>
              </w:rPr>
            </w:pPr>
            <w:r w:rsidRPr="00C50272">
              <w:rPr>
                <w:rFonts w:ascii="Cambria" w:hAnsi="Cambria"/>
                <w:sz w:val="20"/>
                <w:szCs w:val="20"/>
              </w:rPr>
              <w:t xml:space="preserve">Реализация права акционера требовать созыва общего собрания, выдвигать кандидатов в органы общества и вносить предложения в повестку дня общего собрания не должна быть сопряжена с неоправданными сложностями. </w:t>
            </w:r>
          </w:p>
        </w:tc>
        <w:tc>
          <w:tcPr>
            <w:tcW w:w="3697" w:type="dxa"/>
          </w:tcPr>
          <w:p w:rsidR="00B354F9" w:rsidRPr="00B354F9" w:rsidRDefault="00C50272"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B354F9" w:rsidRPr="00C50272" w:rsidRDefault="00B354F9" w:rsidP="00B354F9">
            <w:pPr>
              <w:autoSpaceDE w:val="0"/>
              <w:autoSpaceDN w:val="0"/>
              <w:adjustRightInd w:val="0"/>
              <w:rPr>
                <w:rFonts w:ascii="Cambria" w:hAnsi="Cambria"/>
                <w:bCs/>
                <w:iCs/>
              </w:rPr>
            </w:pPr>
          </w:p>
        </w:tc>
      </w:tr>
      <w:tr w:rsidR="00B354F9" w:rsidRPr="00B354F9" w:rsidTr="00B354F9">
        <w:tc>
          <w:tcPr>
            <w:tcW w:w="959" w:type="dxa"/>
          </w:tcPr>
          <w:p w:rsidR="00B354F9" w:rsidRPr="00B354F9" w:rsidRDefault="002D67AF" w:rsidP="00B354F9">
            <w:pPr>
              <w:autoSpaceDE w:val="0"/>
              <w:autoSpaceDN w:val="0"/>
              <w:adjustRightInd w:val="0"/>
              <w:rPr>
                <w:rFonts w:ascii="Cambria" w:hAnsi="Cambria"/>
                <w:bCs/>
                <w:iCs/>
                <w:sz w:val="24"/>
                <w:szCs w:val="24"/>
              </w:rPr>
            </w:pPr>
            <w:r>
              <w:rPr>
                <w:rFonts w:ascii="Cambria" w:hAnsi="Cambria"/>
                <w:bCs/>
                <w:iCs/>
                <w:sz w:val="24"/>
                <w:szCs w:val="24"/>
              </w:rPr>
              <w:t>1.1.5.</w:t>
            </w:r>
          </w:p>
        </w:tc>
        <w:tc>
          <w:tcPr>
            <w:tcW w:w="6433" w:type="dxa"/>
          </w:tcPr>
          <w:p w:rsidR="00B354F9" w:rsidRPr="00B354F9" w:rsidRDefault="002D67AF" w:rsidP="002D67AF">
            <w:pPr>
              <w:pStyle w:val="Default"/>
              <w:rPr>
                <w:rFonts w:ascii="Cambria" w:hAnsi="Cambria"/>
                <w:bCs/>
                <w:iCs/>
              </w:rPr>
            </w:pPr>
            <w:r w:rsidRPr="002D67AF">
              <w:rPr>
                <w:rFonts w:ascii="Cambria" w:hAnsi="Cambria"/>
                <w:sz w:val="20"/>
                <w:szCs w:val="20"/>
              </w:rPr>
              <w:t xml:space="preserve">Каждый акционер должен иметь возможность беспрепятственно реализовать право голоса самым простым и удобным для него способом. </w:t>
            </w:r>
          </w:p>
        </w:tc>
        <w:tc>
          <w:tcPr>
            <w:tcW w:w="3697" w:type="dxa"/>
          </w:tcPr>
          <w:p w:rsidR="00B354F9" w:rsidRPr="00B354F9" w:rsidRDefault="00603281" w:rsidP="00B354F9">
            <w:pPr>
              <w:autoSpaceDE w:val="0"/>
              <w:autoSpaceDN w:val="0"/>
              <w:adjustRightInd w:val="0"/>
              <w:jc w:val="center"/>
              <w:rPr>
                <w:rFonts w:ascii="Cambria" w:hAnsi="Cambria"/>
                <w:bCs/>
                <w:iCs/>
                <w:sz w:val="24"/>
                <w:szCs w:val="24"/>
              </w:rPr>
            </w:pPr>
            <w:r>
              <w:rPr>
                <w:rFonts w:ascii="Cambria" w:hAnsi="Cambria"/>
                <w:bCs/>
                <w:iCs/>
                <w:sz w:val="24"/>
                <w:szCs w:val="24"/>
              </w:rPr>
              <w:t>с</w:t>
            </w:r>
            <w:r w:rsidR="002D67AF">
              <w:rPr>
                <w:rFonts w:ascii="Cambria" w:hAnsi="Cambria"/>
                <w:bCs/>
                <w:iCs/>
                <w:sz w:val="24"/>
                <w:szCs w:val="24"/>
              </w:rPr>
              <w:t>облюдается</w:t>
            </w:r>
            <w:r w:rsidR="0031644D">
              <w:rPr>
                <w:rFonts w:ascii="Cambria" w:hAnsi="Cambria"/>
                <w:bCs/>
                <w:iCs/>
                <w:sz w:val="24"/>
                <w:szCs w:val="24"/>
              </w:rPr>
              <w:t xml:space="preserve"> не</w:t>
            </w:r>
            <w:r>
              <w:rPr>
                <w:rFonts w:ascii="Cambria" w:hAnsi="Cambria"/>
                <w:bCs/>
                <w:iCs/>
                <w:sz w:val="24"/>
                <w:szCs w:val="24"/>
              </w:rPr>
              <w:t xml:space="preserve"> в полном объеме</w:t>
            </w:r>
          </w:p>
        </w:tc>
        <w:tc>
          <w:tcPr>
            <w:tcW w:w="3697" w:type="dxa"/>
          </w:tcPr>
          <w:p w:rsidR="00B354F9" w:rsidRPr="00C50272" w:rsidRDefault="00603281" w:rsidP="00B354F9">
            <w:pPr>
              <w:autoSpaceDE w:val="0"/>
              <w:autoSpaceDN w:val="0"/>
              <w:adjustRightInd w:val="0"/>
              <w:rPr>
                <w:rFonts w:ascii="Cambria" w:hAnsi="Cambria"/>
                <w:bCs/>
                <w:iCs/>
              </w:rPr>
            </w:pPr>
            <w:r>
              <w:rPr>
                <w:rFonts w:ascii="Cambria" w:hAnsi="Cambria"/>
                <w:bCs/>
                <w:iCs/>
              </w:rPr>
              <w:t xml:space="preserve">Голосование с помощью электронной системы не проводится; </w:t>
            </w:r>
            <w:proofErr w:type="gramStart"/>
            <w:r>
              <w:rPr>
                <w:rFonts w:ascii="Cambria" w:hAnsi="Cambria"/>
                <w:bCs/>
                <w:iCs/>
              </w:rPr>
              <w:t>заверение бюллетеня</w:t>
            </w:r>
            <w:proofErr w:type="gramEnd"/>
            <w:r>
              <w:rPr>
                <w:rFonts w:ascii="Cambria" w:hAnsi="Cambria"/>
                <w:bCs/>
                <w:iCs/>
              </w:rPr>
              <w:t xml:space="preserve"> в Уставе не предусмотрено; на сайте размещается отчет об итогах голосования и принятые решения ОСА</w:t>
            </w:r>
          </w:p>
        </w:tc>
      </w:tr>
      <w:tr w:rsidR="00B354F9" w:rsidRPr="00B354F9" w:rsidTr="00B354F9">
        <w:tc>
          <w:tcPr>
            <w:tcW w:w="959" w:type="dxa"/>
          </w:tcPr>
          <w:p w:rsidR="00B354F9" w:rsidRPr="00B354F9" w:rsidRDefault="00603281" w:rsidP="00B354F9">
            <w:pPr>
              <w:autoSpaceDE w:val="0"/>
              <w:autoSpaceDN w:val="0"/>
              <w:adjustRightInd w:val="0"/>
              <w:rPr>
                <w:rFonts w:ascii="Cambria" w:hAnsi="Cambria"/>
                <w:bCs/>
                <w:iCs/>
                <w:sz w:val="24"/>
                <w:szCs w:val="24"/>
              </w:rPr>
            </w:pPr>
            <w:r>
              <w:rPr>
                <w:rFonts w:ascii="Cambria" w:hAnsi="Cambria"/>
                <w:bCs/>
                <w:iCs/>
                <w:sz w:val="24"/>
                <w:szCs w:val="24"/>
              </w:rPr>
              <w:t>1.1.6.</w:t>
            </w:r>
          </w:p>
        </w:tc>
        <w:tc>
          <w:tcPr>
            <w:tcW w:w="6433" w:type="dxa"/>
          </w:tcPr>
          <w:p w:rsidR="00B354F9" w:rsidRPr="00B354F9" w:rsidRDefault="00603281" w:rsidP="00603281">
            <w:pPr>
              <w:pStyle w:val="Default"/>
              <w:rPr>
                <w:rFonts w:ascii="Cambria" w:hAnsi="Cambria"/>
                <w:bCs/>
                <w:iCs/>
              </w:rPr>
            </w:pPr>
            <w:r w:rsidRPr="00603281">
              <w:rPr>
                <w:rFonts w:ascii="Cambria" w:hAnsi="Cambria"/>
                <w:sz w:val="20"/>
                <w:szCs w:val="20"/>
              </w:rPr>
              <w:t xml:space="preserve">Установленный обществом порядок ведения общего собрания должен обеспечивать равную возможность всем лицам, присутствующим на собрании, высказать свое мнение и задать интересующие их вопросы. </w:t>
            </w:r>
          </w:p>
        </w:tc>
        <w:tc>
          <w:tcPr>
            <w:tcW w:w="3697" w:type="dxa"/>
          </w:tcPr>
          <w:p w:rsidR="00B354F9" w:rsidRPr="00B354F9" w:rsidRDefault="00603281"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B354F9" w:rsidRPr="00C50272" w:rsidRDefault="00B354F9" w:rsidP="00B354F9">
            <w:pPr>
              <w:autoSpaceDE w:val="0"/>
              <w:autoSpaceDN w:val="0"/>
              <w:adjustRightInd w:val="0"/>
              <w:rPr>
                <w:rFonts w:ascii="Cambria" w:hAnsi="Cambria"/>
                <w:bCs/>
                <w:iCs/>
              </w:rPr>
            </w:pPr>
          </w:p>
        </w:tc>
      </w:tr>
      <w:tr w:rsidR="00603281" w:rsidRPr="00B354F9" w:rsidTr="00B354F9">
        <w:tc>
          <w:tcPr>
            <w:tcW w:w="959" w:type="dxa"/>
          </w:tcPr>
          <w:p w:rsidR="00603281" w:rsidRPr="00B354F9" w:rsidRDefault="00603281" w:rsidP="00B354F9">
            <w:pPr>
              <w:autoSpaceDE w:val="0"/>
              <w:autoSpaceDN w:val="0"/>
              <w:adjustRightInd w:val="0"/>
              <w:rPr>
                <w:rFonts w:ascii="Cambria" w:hAnsi="Cambria"/>
                <w:bCs/>
                <w:iCs/>
                <w:sz w:val="24"/>
                <w:szCs w:val="24"/>
              </w:rPr>
            </w:pPr>
            <w:r>
              <w:rPr>
                <w:rFonts w:ascii="Cambria" w:hAnsi="Cambria"/>
                <w:bCs/>
                <w:iCs/>
                <w:sz w:val="24"/>
                <w:szCs w:val="24"/>
              </w:rPr>
              <w:t>1.2.</w:t>
            </w:r>
          </w:p>
        </w:tc>
        <w:tc>
          <w:tcPr>
            <w:tcW w:w="6433" w:type="dxa"/>
          </w:tcPr>
          <w:p w:rsidR="00603281" w:rsidRPr="00603281" w:rsidRDefault="00603281">
            <w:pPr>
              <w:pStyle w:val="Default"/>
              <w:rPr>
                <w:rFonts w:ascii="Cambria" w:hAnsi="Cambria"/>
                <w:sz w:val="20"/>
                <w:szCs w:val="20"/>
              </w:rPr>
            </w:pPr>
            <w:r w:rsidRPr="00603281">
              <w:rPr>
                <w:rFonts w:ascii="Cambria" w:hAnsi="Cambria"/>
                <w:sz w:val="20"/>
                <w:szCs w:val="20"/>
              </w:rPr>
              <w:t xml:space="preserve">Акционерам должна быть предоставлена равная и справедливая возможность участвовать в прибыли общества посредством получения дивидендов. </w:t>
            </w:r>
          </w:p>
        </w:tc>
        <w:tc>
          <w:tcPr>
            <w:tcW w:w="3697" w:type="dxa"/>
          </w:tcPr>
          <w:p w:rsidR="00603281" w:rsidRPr="00B354F9" w:rsidRDefault="00603281"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03281" w:rsidRPr="00C50272" w:rsidRDefault="00603281" w:rsidP="00B354F9">
            <w:pPr>
              <w:autoSpaceDE w:val="0"/>
              <w:autoSpaceDN w:val="0"/>
              <w:adjustRightInd w:val="0"/>
              <w:rPr>
                <w:rFonts w:ascii="Cambria" w:hAnsi="Cambria"/>
                <w:bCs/>
                <w:iCs/>
              </w:rPr>
            </w:pPr>
          </w:p>
        </w:tc>
      </w:tr>
      <w:tr w:rsidR="00603281" w:rsidRPr="00B354F9" w:rsidTr="00603281">
        <w:trPr>
          <w:trHeight w:val="602"/>
        </w:trPr>
        <w:tc>
          <w:tcPr>
            <w:tcW w:w="959" w:type="dxa"/>
          </w:tcPr>
          <w:p w:rsidR="00603281" w:rsidRDefault="00603281" w:rsidP="00B354F9">
            <w:pPr>
              <w:autoSpaceDE w:val="0"/>
              <w:autoSpaceDN w:val="0"/>
              <w:adjustRightInd w:val="0"/>
              <w:rPr>
                <w:rFonts w:ascii="Cambria" w:hAnsi="Cambria"/>
                <w:bCs/>
                <w:iCs/>
                <w:sz w:val="24"/>
                <w:szCs w:val="24"/>
              </w:rPr>
            </w:pPr>
            <w:r>
              <w:rPr>
                <w:rFonts w:ascii="Cambria" w:hAnsi="Cambria"/>
                <w:bCs/>
                <w:iCs/>
                <w:sz w:val="24"/>
                <w:szCs w:val="24"/>
              </w:rPr>
              <w:t>1.2.1.</w:t>
            </w:r>
          </w:p>
        </w:tc>
        <w:tc>
          <w:tcPr>
            <w:tcW w:w="6433" w:type="dxa"/>
          </w:tcPr>
          <w:p w:rsidR="00603281" w:rsidRDefault="00603281" w:rsidP="00603281">
            <w:pPr>
              <w:pStyle w:val="Default"/>
            </w:pPr>
            <w:r w:rsidRPr="00603281">
              <w:rPr>
                <w:rFonts w:ascii="Cambria" w:hAnsi="Cambria"/>
                <w:sz w:val="20"/>
                <w:szCs w:val="20"/>
              </w:rPr>
              <w:t xml:space="preserve">Общество должно разработать и внедрить прозрачный и понятный механизм определения размера дивидендов и их выплаты. </w:t>
            </w:r>
          </w:p>
          <w:p w:rsidR="00603281" w:rsidRPr="00603281" w:rsidRDefault="00603281">
            <w:pPr>
              <w:pStyle w:val="Default"/>
              <w:rPr>
                <w:rFonts w:ascii="Cambria" w:hAnsi="Cambria"/>
                <w:sz w:val="20"/>
                <w:szCs w:val="20"/>
              </w:rPr>
            </w:pPr>
          </w:p>
        </w:tc>
        <w:tc>
          <w:tcPr>
            <w:tcW w:w="3697" w:type="dxa"/>
          </w:tcPr>
          <w:p w:rsidR="00603281" w:rsidRDefault="00603281"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03281" w:rsidRPr="00C50272" w:rsidRDefault="00603281" w:rsidP="00B354F9">
            <w:pPr>
              <w:autoSpaceDE w:val="0"/>
              <w:autoSpaceDN w:val="0"/>
              <w:adjustRightInd w:val="0"/>
              <w:rPr>
                <w:rFonts w:ascii="Cambria" w:hAnsi="Cambria"/>
                <w:bCs/>
                <w:iCs/>
              </w:rPr>
            </w:pPr>
          </w:p>
        </w:tc>
      </w:tr>
      <w:tr w:rsidR="00603281" w:rsidRPr="00B354F9" w:rsidTr="00B354F9">
        <w:tc>
          <w:tcPr>
            <w:tcW w:w="959" w:type="dxa"/>
          </w:tcPr>
          <w:p w:rsidR="00603281" w:rsidRDefault="00603281" w:rsidP="00B354F9">
            <w:pPr>
              <w:autoSpaceDE w:val="0"/>
              <w:autoSpaceDN w:val="0"/>
              <w:adjustRightInd w:val="0"/>
              <w:rPr>
                <w:rFonts w:ascii="Cambria" w:hAnsi="Cambria"/>
                <w:bCs/>
                <w:iCs/>
                <w:sz w:val="24"/>
                <w:szCs w:val="24"/>
              </w:rPr>
            </w:pPr>
            <w:r>
              <w:rPr>
                <w:rFonts w:ascii="Cambria" w:hAnsi="Cambria"/>
                <w:bCs/>
                <w:iCs/>
                <w:sz w:val="24"/>
                <w:szCs w:val="24"/>
              </w:rPr>
              <w:t>1.2.2.</w:t>
            </w:r>
          </w:p>
        </w:tc>
        <w:tc>
          <w:tcPr>
            <w:tcW w:w="6433" w:type="dxa"/>
          </w:tcPr>
          <w:p w:rsidR="00603281" w:rsidRPr="00603281" w:rsidRDefault="00603281" w:rsidP="00603281">
            <w:pPr>
              <w:pStyle w:val="Default"/>
              <w:rPr>
                <w:rFonts w:ascii="Cambria" w:hAnsi="Cambria"/>
                <w:sz w:val="20"/>
                <w:szCs w:val="20"/>
              </w:rPr>
            </w:pPr>
            <w:r w:rsidRPr="00603281">
              <w:rPr>
                <w:rFonts w:ascii="Cambria" w:hAnsi="Cambria"/>
                <w:sz w:val="20"/>
                <w:szCs w:val="20"/>
              </w:rPr>
              <w:t xml:space="preserve">Обществу не рекомендуется принимать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 </w:t>
            </w:r>
          </w:p>
          <w:p w:rsidR="00603281" w:rsidRPr="00603281" w:rsidRDefault="00603281">
            <w:pPr>
              <w:pStyle w:val="Default"/>
              <w:rPr>
                <w:rFonts w:ascii="Cambria" w:hAnsi="Cambria"/>
                <w:sz w:val="20"/>
                <w:szCs w:val="20"/>
              </w:rPr>
            </w:pPr>
          </w:p>
        </w:tc>
        <w:tc>
          <w:tcPr>
            <w:tcW w:w="3697" w:type="dxa"/>
          </w:tcPr>
          <w:p w:rsidR="00603281" w:rsidRDefault="00603281" w:rsidP="00B354F9">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03281" w:rsidRPr="00C50272" w:rsidRDefault="006F398A" w:rsidP="00B354F9">
            <w:pPr>
              <w:autoSpaceDE w:val="0"/>
              <w:autoSpaceDN w:val="0"/>
              <w:adjustRightInd w:val="0"/>
              <w:rPr>
                <w:rFonts w:ascii="Cambria" w:hAnsi="Cambria"/>
                <w:bCs/>
                <w:iCs/>
              </w:rPr>
            </w:pPr>
            <w:r>
              <w:rPr>
                <w:rFonts w:ascii="Cambria" w:hAnsi="Cambria"/>
                <w:bCs/>
                <w:iCs/>
              </w:rPr>
              <w:t>В отчетном году по решению ОСА дивиденды не выплачивались</w:t>
            </w:r>
          </w:p>
        </w:tc>
      </w:tr>
      <w:tr w:rsidR="00603281" w:rsidRPr="00C50272" w:rsidTr="00603281">
        <w:tc>
          <w:tcPr>
            <w:tcW w:w="959" w:type="dxa"/>
          </w:tcPr>
          <w:p w:rsidR="00603281" w:rsidRDefault="00603281" w:rsidP="00BB4800">
            <w:pPr>
              <w:autoSpaceDE w:val="0"/>
              <w:autoSpaceDN w:val="0"/>
              <w:adjustRightInd w:val="0"/>
              <w:rPr>
                <w:rFonts w:ascii="Cambria" w:hAnsi="Cambria"/>
                <w:bCs/>
                <w:iCs/>
                <w:sz w:val="24"/>
                <w:szCs w:val="24"/>
              </w:rPr>
            </w:pPr>
            <w:r>
              <w:rPr>
                <w:rFonts w:ascii="Cambria" w:hAnsi="Cambria"/>
                <w:bCs/>
                <w:iCs/>
                <w:sz w:val="24"/>
                <w:szCs w:val="24"/>
              </w:rPr>
              <w:t>1.2.3.</w:t>
            </w:r>
          </w:p>
        </w:tc>
        <w:tc>
          <w:tcPr>
            <w:tcW w:w="6433" w:type="dxa"/>
          </w:tcPr>
          <w:p w:rsidR="00603281" w:rsidRPr="00603281" w:rsidRDefault="00603281" w:rsidP="00603281">
            <w:pPr>
              <w:pStyle w:val="Default"/>
              <w:rPr>
                <w:rFonts w:ascii="Cambria" w:hAnsi="Cambria"/>
                <w:sz w:val="20"/>
                <w:szCs w:val="20"/>
              </w:rPr>
            </w:pPr>
            <w:r w:rsidRPr="00603281">
              <w:rPr>
                <w:rFonts w:ascii="Cambria" w:hAnsi="Cambria"/>
                <w:sz w:val="20"/>
                <w:szCs w:val="20"/>
              </w:rPr>
              <w:t xml:space="preserve">Общество не должно допускать ухудшения дивидендных прав существующих акционеров. </w:t>
            </w:r>
          </w:p>
          <w:p w:rsidR="00603281" w:rsidRPr="00603281" w:rsidRDefault="00603281" w:rsidP="00BB4800">
            <w:pPr>
              <w:pStyle w:val="Default"/>
              <w:rPr>
                <w:rFonts w:ascii="Cambria" w:hAnsi="Cambria"/>
                <w:sz w:val="20"/>
                <w:szCs w:val="20"/>
              </w:rPr>
            </w:pPr>
          </w:p>
        </w:tc>
        <w:tc>
          <w:tcPr>
            <w:tcW w:w="3697" w:type="dxa"/>
          </w:tcPr>
          <w:p w:rsidR="00603281" w:rsidRDefault="006F398A" w:rsidP="00BB4800">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03281" w:rsidRPr="00C50272" w:rsidRDefault="00603281" w:rsidP="00BB4800">
            <w:pPr>
              <w:autoSpaceDE w:val="0"/>
              <w:autoSpaceDN w:val="0"/>
              <w:adjustRightInd w:val="0"/>
              <w:rPr>
                <w:rFonts w:ascii="Cambria" w:hAnsi="Cambria"/>
                <w:bCs/>
                <w:iCs/>
              </w:rPr>
            </w:pPr>
          </w:p>
        </w:tc>
      </w:tr>
      <w:tr w:rsidR="00603281" w:rsidRPr="00C50272" w:rsidTr="00603281">
        <w:tc>
          <w:tcPr>
            <w:tcW w:w="959" w:type="dxa"/>
          </w:tcPr>
          <w:p w:rsidR="00603281" w:rsidRDefault="006F398A" w:rsidP="00BB4800">
            <w:pPr>
              <w:autoSpaceDE w:val="0"/>
              <w:autoSpaceDN w:val="0"/>
              <w:adjustRightInd w:val="0"/>
              <w:rPr>
                <w:rFonts w:ascii="Cambria" w:hAnsi="Cambria"/>
                <w:bCs/>
                <w:iCs/>
                <w:sz w:val="24"/>
                <w:szCs w:val="24"/>
              </w:rPr>
            </w:pPr>
            <w:r>
              <w:rPr>
                <w:rFonts w:ascii="Cambria" w:hAnsi="Cambria"/>
                <w:bCs/>
                <w:iCs/>
                <w:sz w:val="24"/>
                <w:szCs w:val="24"/>
              </w:rPr>
              <w:t>1.2.4.</w:t>
            </w:r>
          </w:p>
        </w:tc>
        <w:tc>
          <w:tcPr>
            <w:tcW w:w="6433" w:type="dxa"/>
          </w:tcPr>
          <w:p w:rsidR="006F398A" w:rsidRPr="006F398A" w:rsidRDefault="006F398A" w:rsidP="006F398A">
            <w:pPr>
              <w:pStyle w:val="Default"/>
              <w:rPr>
                <w:rFonts w:ascii="Cambria" w:hAnsi="Cambria"/>
                <w:sz w:val="20"/>
                <w:szCs w:val="20"/>
              </w:rPr>
            </w:pPr>
            <w:r w:rsidRPr="006F398A">
              <w:rPr>
                <w:rFonts w:ascii="Cambria" w:hAnsi="Cambria"/>
                <w:sz w:val="20"/>
                <w:szCs w:val="20"/>
              </w:rPr>
              <w:t xml:space="preserve">Общество должно стремиться к исключению использования акционерами иных способов получения прибыли (дохода) за счет общества, помимо дивидендов и ликвидационной стоимости. </w:t>
            </w:r>
          </w:p>
          <w:p w:rsidR="00603281" w:rsidRPr="00603281" w:rsidRDefault="00603281" w:rsidP="00BB4800">
            <w:pPr>
              <w:pStyle w:val="Default"/>
              <w:rPr>
                <w:rFonts w:ascii="Cambria" w:hAnsi="Cambria"/>
                <w:sz w:val="20"/>
                <w:szCs w:val="20"/>
              </w:rPr>
            </w:pPr>
          </w:p>
        </w:tc>
        <w:tc>
          <w:tcPr>
            <w:tcW w:w="3697" w:type="dxa"/>
          </w:tcPr>
          <w:p w:rsidR="00603281" w:rsidRDefault="006F398A" w:rsidP="00BB4800">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F398A" w:rsidRPr="006F398A" w:rsidRDefault="006F398A" w:rsidP="006F398A">
            <w:pPr>
              <w:pStyle w:val="Default"/>
              <w:rPr>
                <w:rFonts w:ascii="Cambria" w:hAnsi="Cambria"/>
                <w:sz w:val="20"/>
                <w:szCs w:val="20"/>
              </w:rPr>
            </w:pPr>
            <w:r w:rsidRPr="006F398A">
              <w:rPr>
                <w:rFonts w:ascii="Cambria" w:hAnsi="Cambria"/>
                <w:sz w:val="20"/>
                <w:szCs w:val="20"/>
              </w:rPr>
              <w:t xml:space="preserve">Исключается получение </w:t>
            </w:r>
            <w:r>
              <w:rPr>
                <w:rFonts w:ascii="Cambria" w:hAnsi="Cambria"/>
                <w:sz w:val="20"/>
                <w:szCs w:val="20"/>
              </w:rPr>
              <w:t>акционера</w:t>
            </w:r>
            <w:r w:rsidRPr="006F398A">
              <w:rPr>
                <w:rFonts w:ascii="Cambria" w:hAnsi="Cambria"/>
                <w:sz w:val="20"/>
                <w:szCs w:val="20"/>
              </w:rPr>
              <w:t>м</w:t>
            </w:r>
            <w:r>
              <w:rPr>
                <w:rFonts w:ascii="Cambria" w:hAnsi="Cambria"/>
                <w:sz w:val="20"/>
                <w:szCs w:val="20"/>
              </w:rPr>
              <w:t>и</w:t>
            </w:r>
            <w:r w:rsidRPr="006F398A">
              <w:rPr>
                <w:rFonts w:ascii="Cambria" w:hAnsi="Cambria"/>
                <w:sz w:val="20"/>
                <w:szCs w:val="20"/>
              </w:rPr>
              <w:t xml:space="preserve"> прибыли (дохода) за счет Общества иными способами, помимо получения дивидендов, в том числе путем замещающих дивиденды внутренних займов или необоснованного оказания Обществу услуг по завышенным ценам, а также иными подобными способами. </w:t>
            </w:r>
          </w:p>
          <w:p w:rsidR="00603281" w:rsidRPr="006F398A" w:rsidRDefault="00603281" w:rsidP="00BB4800">
            <w:pPr>
              <w:autoSpaceDE w:val="0"/>
              <w:autoSpaceDN w:val="0"/>
              <w:adjustRightInd w:val="0"/>
              <w:rPr>
                <w:rFonts w:ascii="Cambria" w:hAnsi="Cambria"/>
                <w:bCs/>
                <w:iCs/>
              </w:rPr>
            </w:pPr>
          </w:p>
        </w:tc>
      </w:tr>
      <w:tr w:rsidR="00603281" w:rsidRPr="00C50272" w:rsidTr="00603281">
        <w:tc>
          <w:tcPr>
            <w:tcW w:w="959" w:type="dxa"/>
          </w:tcPr>
          <w:p w:rsidR="00603281" w:rsidRDefault="007251B2" w:rsidP="00BB4800">
            <w:pPr>
              <w:autoSpaceDE w:val="0"/>
              <w:autoSpaceDN w:val="0"/>
              <w:adjustRightInd w:val="0"/>
              <w:rPr>
                <w:rFonts w:ascii="Cambria" w:hAnsi="Cambria"/>
                <w:bCs/>
                <w:iCs/>
                <w:sz w:val="24"/>
                <w:szCs w:val="24"/>
              </w:rPr>
            </w:pPr>
            <w:r>
              <w:rPr>
                <w:rFonts w:ascii="Cambria" w:hAnsi="Cambria"/>
                <w:bCs/>
                <w:iCs/>
                <w:sz w:val="24"/>
                <w:szCs w:val="24"/>
              </w:rPr>
              <w:lastRenderedPageBreak/>
              <w:t>1.3.</w:t>
            </w:r>
          </w:p>
        </w:tc>
        <w:tc>
          <w:tcPr>
            <w:tcW w:w="6433" w:type="dxa"/>
          </w:tcPr>
          <w:p w:rsidR="007251B2" w:rsidRPr="007251B2" w:rsidRDefault="007251B2" w:rsidP="007251B2">
            <w:pPr>
              <w:pStyle w:val="Default"/>
              <w:rPr>
                <w:rFonts w:ascii="Cambria" w:hAnsi="Cambria"/>
                <w:sz w:val="20"/>
                <w:szCs w:val="20"/>
              </w:rPr>
            </w:pPr>
            <w:r w:rsidRPr="007251B2">
              <w:rPr>
                <w:rFonts w:ascii="Cambria" w:hAnsi="Cambria"/>
                <w:sz w:val="20"/>
                <w:szCs w:val="20"/>
              </w:rPr>
              <w:t xml:space="preserve">Система и практика корпоративного управления должны обеспечивать равенство условий для всех акционеров - владельцев акций одной категории (типа), включая </w:t>
            </w:r>
            <w:proofErr w:type="spellStart"/>
            <w:r w:rsidRPr="007251B2">
              <w:rPr>
                <w:rFonts w:ascii="Cambria" w:hAnsi="Cambria"/>
                <w:sz w:val="20"/>
                <w:szCs w:val="20"/>
              </w:rPr>
              <w:t>миноритарных</w:t>
            </w:r>
            <w:proofErr w:type="spellEnd"/>
            <w:r w:rsidRPr="007251B2">
              <w:rPr>
                <w:rFonts w:ascii="Cambria" w:hAnsi="Cambria"/>
                <w:sz w:val="20"/>
                <w:szCs w:val="20"/>
              </w:rPr>
              <w:t xml:space="preserve"> (мелких) акционеров и иностранных акционеров, и равное отношение к ним со стороны общества. </w:t>
            </w:r>
          </w:p>
          <w:p w:rsidR="00603281" w:rsidRPr="007251B2" w:rsidRDefault="00603281" w:rsidP="00BB4800">
            <w:pPr>
              <w:pStyle w:val="Default"/>
              <w:rPr>
                <w:rFonts w:ascii="Cambria" w:hAnsi="Cambria"/>
                <w:sz w:val="20"/>
                <w:szCs w:val="20"/>
              </w:rPr>
            </w:pPr>
          </w:p>
        </w:tc>
        <w:tc>
          <w:tcPr>
            <w:tcW w:w="3697" w:type="dxa"/>
          </w:tcPr>
          <w:p w:rsidR="00603281" w:rsidRDefault="007251B2" w:rsidP="00BB4800">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03281" w:rsidRPr="00C50272" w:rsidRDefault="00603281" w:rsidP="00BB4800">
            <w:pPr>
              <w:autoSpaceDE w:val="0"/>
              <w:autoSpaceDN w:val="0"/>
              <w:adjustRightInd w:val="0"/>
              <w:rPr>
                <w:rFonts w:ascii="Cambria" w:hAnsi="Cambria"/>
                <w:bCs/>
                <w:iCs/>
              </w:rPr>
            </w:pPr>
          </w:p>
        </w:tc>
      </w:tr>
      <w:tr w:rsidR="00603281" w:rsidRPr="00C50272" w:rsidTr="00603281">
        <w:tc>
          <w:tcPr>
            <w:tcW w:w="959" w:type="dxa"/>
          </w:tcPr>
          <w:p w:rsidR="00603281" w:rsidRDefault="007251B2" w:rsidP="00BB4800">
            <w:pPr>
              <w:autoSpaceDE w:val="0"/>
              <w:autoSpaceDN w:val="0"/>
              <w:adjustRightInd w:val="0"/>
              <w:rPr>
                <w:rFonts w:ascii="Cambria" w:hAnsi="Cambria"/>
                <w:bCs/>
                <w:iCs/>
                <w:sz w:val="24"/>
                <w:szCs w:val="24"/>
              </w:rPr>
            </w:pPr>
            <w:r>
              <w:rPr>
                <w:rFonts w:ascii="Cambria" w:hAnsi="Cambria"/>
                <w:bCs/>
                <w:iCs/>
                <w:sz w:val="24"/>
                <w:szCs w:val="24"/>
              </w:rPr>
              <w:t>1.3.1.</w:t>
            </w:r>
          </w:p>
        </w:tc>
        <w:tc>
          <w:tcPr>
            <w:tcW w:w="6433" w:type="dxa"/>
          </w:tcPr>
          <w:p w:rsidR="00603281" w:rsidRDefault="007251B2" w:rsidP="007251B2">
            <w:pPr>
              <w:pStyle w:val="Default"/>
              <w:rPr>
                <w:rFonts w:ascii="Cambria" w:hAnsi="Cambria"/>
                <w:sz w:val="20"/>
                <w:szCs w:val="20"/>
              </w:rPr>
            </w:pPr>
            <w:r w:rsidRPr="007251B2">
              <w:rPr>
                <w:rFonts w:ascii="Cambria" w:hAnsi="Cambria"/>
                <w:sz w:val="20"/>
                <w:szCs w:val="20"/>
              </w:rPr>
              <w:t xml:space="preserve">Общество должно создать условия для справедливого отношения к каждому акционеру со стороны органов управления и контролирующих лиц общества, в том числе обеспечивающие недопустимость злоупотреблений со стороны крупных акционеров по отношению к </w:t>
            </w:r>
            <w:proofErr w:type="spellStart"/>
            <w:r w:rsidRPr="007251B2">
              <w:rPr>
                <w:rFonts w:ascii="Cambria" w:hAnsi="Cambria"/>
                <w:sz w:val="20"/>
                <w:szCs w:val="20"/>
              </w:rPr>
              <w:t>миноритарным</w:t>
            </w:r>
            <w:proofErr w:type="spellEnd"/>
            <w:r w:rsidRPr="007251B2">
              <w:rPr>
                <w:rFonts w:ascii="Cambria" w:hAnsi="Cambria"/>
                <w:sz w:val="20"/>
                <w:szCs w:val="20"/>
              </w:rPr>
              <w:t xml:space="preserve"> акционерам. </w:t>
            </w:r>
          </w:p>
          <w:p w:rsidR="001B4B8E" w:rsidRPr="00603281" w:rsidRDefault="001B4B8E" w:rsidP="007251B2">
            <w:pPr>
              <w:pStyle w:val="Default"/>
              <w:rPr>
                <w:rFonts w:ascii="Cambria" w:hAnsi="Cambria"/>
                <w:sz w:val="20"/>
                <w:szCs w:val="20"/>
              </w:rPr>
            </w:pPr>
          </w:p>
        </w:tc>
        <w:tc>
          <w:tcPr>
            <w:tcW w:w="3697" w:type="dxa"/>
          </w:tcPr>
          <w:p w:rsidR="00603281" w:rsidRDefault="007251B2" w:rsidP="00BB4800">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03281" w:rsidRPr="00C50272" w:rsidRDefault="00603281" w:rsidP="00BB4800">
            <w:pPr>
              <w:autoSpaceDE w:val="0"/>
              <w:autoSpaceDN w:val="0"/>
              <w:adjustRightInd w:val="0"/>
              <w:rPr>
                <w:rFonts w:ascii="Cambria" w:hAnsi="Cambria"/>
                <w:bCs/>
                <w:iCs/>
              </w:rPr>
            </w:pPr>
          </w:p>
        </w:tc>
      </w:tr>
      <w:tr w:rsidR="00603281" w:rsidRPr="00C50272" w:rsidTr="00603281">
        <w:tc>
          <w:tcPr>
            <w:tcW w:w="959" w:type="dxa"/>
          </w:tcPr>
          <w:p w:rsidR="00603281" w:rsidRDefault="001B4B8E" w:rsidP="00BB4800">
            <w:pPr>
              <w:autoSpaceDE w:val="0"/>
              <w:autoSpaceDN w:val="0"/>
              <w:adjustRightInd w:val="0"/>
              <w:rPr>
                <w:rFonts w:ascii="Cambria" w:hAnsi="Cambria"/>
                <w:bCs/>
                <w:iCs/>
                <w:sz w:val="24"/>
                <w:szCs w:val="24"/>
              </w:rPr>
            </w:pPr>
            <w:r>
              <w:rPr>
                <w:rFonts w:ascii="Cambria" w:hAnsi="Cambria"/>
                <w:bCs/>
                <w:iCs/>
                <w:sz w:val="24"/>
                <w:szCs w:val="24"/>
              </w:rPr>
              <w:t>1.3.2.</w:t>
            </w:r>
          </w:p>
        </w:tc>
        <w:tc>
          <w:tcPr>
            <w:tcW w:w="6433" w:type="dxa"/>
          </w:tcPr>
          <w:p w:rsidR="001B4B8E" w:rsidRPr="001B4B8E" w:rsidRDefault="001B4B8E" w:rsidP="001B4B8E">
            <w:pPr>
              <w:pStyle w:val="Default"/>
              <w:rPr>
                <w:rFonts w:ascii="Cambria" w:hAnsi="Cambria"/>
                <w:sz w:val="20"/>
                <w:szCs w:val="20"/>
              </w:rPr>
            </w:pPr>
            <w:r w:rsidRPr="001B4B8E">
              <w:rPr>
                <w:rFonts w:ascii="Cambria" w:hAnsi="Cambria"/>
                <w:sz w:val="20"/>
                <w:szCs w:val="20"/>
              </w:rPr>
              <w:t xml:space="preserve">Обществу не следует предпринимать действия, которые приводят или могут привести к искусственному перераспределению корпоративного контроля. </w:t>
            </w:r>
          </w:p>
          <w:p w:rsidR="00603281" w:rsidRPr="00603281" w:rsidRDefault="00603281" w:rsidP="00BB4800">
            <w:pPr>
              <w:pStyle w:val="Default"/>
              <w:rPr>
                <w:rFonts w:ascii="Cambria" w:hAnsi="Cambria"/>
                <w:sz w:val="20"/>
                <w:szCs w:val="20"/>
              </w:rPr>
            </w:pPr>
          </w:p>
        </w:tc>
        <w:tc>
          <w:tcPr>
            <w:tcW w:w="3697" w:type="dxa"/>
          </w:tcPr>
          <w:p w:rsidR="00603281" w:rsidRDefault="001B4B8E" w:rsidP="00BB4800">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603281" w:rsidRPr="00C50272" w:rsidRDefault="00603281" w:rsidP="00BB4800">
            <w:pPr>
              <w:autoSpaceDE w:val="0"/>
              <w:autoSpaceDN w:val="0"/>
              <w:adjustRightInd w:val="0"/>
              <w:rPr>
                <w:rFonts w:ascii="Cambria" w:hAnsi="Cambria"/>
                <w:bCs/>
                <w:iCs/>
              </w:rPr>
            </w:pPr>
          </w:p>
        </w:tc>
      </w:tr>
      <w:tr w:rsidR="00603281" w:rsidRPr="00C50272" w:rsidTr="00603281">
        <w:tc>
          <w:tcPr>
            <w:tcW w:w="959" w:type="dxa"/>
          </w:tcPr>
          <w:p w:rsidR="00603281" w:rsidRDefault="001B4B8E" w:rsidP="00BB4800">
            <w:pPr>
              <w:autoSpaceDE w:val="0"/>
              <w:autoSpaceDN w:val="0"/>
              <w:adjustRightInd w:val="0"/>
              <w:rPr>
                <w:rFonts w:ascii="Cambria" w:hAnsi="Cambria"/>
                <w:bCs/>
                <w:iCs/>
                <w:sz w:val="24"/>
                <w:szCs w:val="24"/>
              </w:rPr>
            </w:pPr>
            <w:r>
              <w:rPr>
                <w:rFonts w:ascii="Cambria" w:hAnsi="Cambria"/>
                <w:bCs/>
                <w:iCs/>
                <w:sz w:val="24"/>
                <w:szCs w:val="24"/>
              </w:rPr>
              <w:t>1.4.</w:t>
            </w:r>
          </w:p>
        </w:tc>
        <w:tc>
          <w:tcPr>
            <w:tcW w:w="6433" w:type="dxa"/>
          </w:tcPr>
          <w:p w:rsidR="001B4B8E" w:rsidRPr="001B4B8E" w:rsidRDefault="001B4B8E" w:rsidP="001B4B8E">
            <w:pPr>
              <w:pStyle w:val="Default"/>
              <w:rPr>
                <w:rFonts w:ascii="Cambria" w:hAnsi="Cambria" w:cstheme="minorHAnsi"/>
                <w:sz w:val="20"/>
                <w:szCs w:val="20"/>
              </w:rPr>
            </w:pPr>
            <w:r w:rsidRPr="001B4B8E">
              <w:rPr>
                <w:rFonts w:ascii="Cambria" w:hAnsi="Cambria" w:cstheme="minorHAnsi"/>
                <w:sz w:val="20"/>
                <w:szCs w:val="20"/>
              </w:rPr>
              <w:t xml:space="preserve">Акционерам должны быть обеспечены надежные и эффективные способы учета прав на акции, а также возможность свободного и необременительного отчуждения принадлежащих им акций. </w:t>
            </w:r>
          </w:p>
          <w:p w:rsidR="00603281" w:rsidRPr="00603281" w:rsidRDefault="00603281" w:rsidP="00BB4800">
            <w:pPr>
              <w:pStyle w:val="Default"/>
              <w:rPr>
                <w:rFonts w:ascii="Cambria" w:hAnsi="Cambria"/>
                <w:sz w:val="20"/>
                <w:szCs w:val="20"/>
              </w:rPr>
            </w:pPr>
          </w:p>
        </w:tc>
        <w:tc>
          <w:tcPr>
            <w:tcW w:w="3697" w:type="dxa"/>
          </w:tcPr>
          <w:p w:rsidR="00603281" w:rsidRDefault="001B4B8E" w:rsidP="00BB4800">
            <w:pPr>
              <w:autoSpaceDE w:val="0"/>
              <w:autoSpaceDN w:val="0"/>
              <w:adjustRightInd w:val="0"/>
              <w:jc w:val="center"/>
              <w:rPr>
                <w:rFonts w:ascii="Cambria" w:hAnsi="Cambria"/>
                <w:bCs/>
                <w:iCs/>
                <w:sz w:val="24"/>
                <w:szCs w:val="24"/>
              </w:rPr>
            </w:pPr>
            <w:r>
              <w:rPr>
                <w:rFonts w:ascii="Cambria" w:hAnsi="Cambria"/>
                <w:bCs/>
                <w:iCs/>
                <w:sz w:val="24"/>
                <w:szCs w:val="24"/>
              </w:rPr>
              <w:t>соблюдается</w:t>
            </w:r>
          </w:p>
        </w:tc>
        <w:tc>
          <w:tcPr>
            <w:tcW w:w="3697" w:type="dxa"/>
          </w:tcPr>
          <w:p w:rsidR="001B4B8E" w:rsidRPr="001B4B8E" w:rsidRDefault="001B4B8E" w:rsidP="001B4B8E">
            <w:pPr>
              <w:pStyle w:val="Default"/>
              <w:rPr>
                <w:rFonts w:ascii="Cambria" w:hAnsi="Cambria"/>
                <w:sz w:val="20"/>
                <w:szCs w:val="20"/>
              </w:rPr>
            </w:pPr>
            <w:r w:rsidRPr="001B4B8E">
              <w:rPr>
                <w:rFonts w:ascii="Cambria" w:hAnsi="Cambria"/>
                <w:sz w:val="20"/>
                <w:szCs w:val="20"/>
              </w:rPr>
              <w:t xml:space="preserve">Права на акции акционера учитываются регистратором, который имеет высокую репутацию и большой опыт деятельности в указанной сфере </w:t>
            </w:r>
            <w:r w:rsidR="00DC3BE0" w:rsidRPr="00DC3BE0">
              <w:rPr>
                <w:rFonts w:ascii="Cambria" w:hAnsi="Cambria" w:cs="Times New Roman"/>
                <w:sz w:val="20"/>
                <w:szCs w:val="20"/>
              </w:rPr>
              <w:t>–  Общество с ограниченной ответственностью  «ПАРТНЁР»</w:t>
            </w:r>
            <w:r w:rsidR="00DC3BE0">
              <w:rPr>
                <w:rFonts w:ascii="Cambria" w:hAnsi="Cambria" w:cs="Times New Roman"/>
                <w:sz w:val="20"/>
                <w:szCs w:val="20"/>
              </w:rPr>
              <w:t xml:space="preserve">, </w:t>
            </w:r>
            <w:r w:rsidRPr="001B4B8E">
              <w:rPr>
                <w:rFonts w:ascii="Cambria" w:hAnsi="Cambria"/>
                <w:sz w:val="20"/>
                <w:szCs w:val="20"/>
              </w:rPr>
              <w:t xml:space="preserve">обладает отлаженными и надежными технологиями, позволяющими наиболее эффективным образом обеспечить учет права собственности на акции и реализацию прав акционера. </w:t>
            </w:r>
          </w:p>
          <w:p w:rsidR="00603281" w:rsidRPr="00C50272" w:rsidRDefault="00603281" w:rsidP="00BB4800">
            <w:pPr>
              <w:autoSpaceDE w:val="0"/>
              <w:autoSpaceDN w:val="0"/>
              <w:adjustRightInd w:val="0"/>
              <w:rPr>
                <w:rFonts w:ascii="Cambria" w:hAnsi="Cambria"/>
                <w:bCs/>
                <w:iCs/>
              </w:rPr>
            </w:pPr>
          </w:p>
        </w:tc>
      </w:tr>
    </w:tbl>
    <w:p w:rsidR="00B354F9" w:rsidRDefault="00BB4800" w:rsidP="00BB4800">
      <w:pPr>
        <w:pStyle w:val="af"/>
        <w:numPr>
          <w:ilvl w:val="0"/>
          <w:numId w:val="31"/>
        </w:numPr>
        <w:autoSpaceDE w:val="0"/>
        <w:autoSpaceDN w:val="0"/>
        <w:adjustRightInd w:val="0"/>
        <w:spacing w:after="0" w:line="240" w:lineRule="auto"/>
        <w:rPr>
          <w:rFonts w:ascii="Cambria" w:hAnsi="Cambria"/>
          <w:b/>
          <w:bCs/>
          <w:iCs/>
          <w:sz w:val="24"/>
          <w:szCs w:val="24"/>
        </w:rPr>
      </w:pPr>
      <w:r>
        <w:rPr>
          <w:rFonts w:ascii="Cambria" w:hAnsi="Cambria"/>
          <w:b/>
          <w:bCs/>
          <w:iCs/>
          <w:sz w:val="24"/>
          <w:szCs w:val="24"/>
        </w:rPr>
        <w:t>Совет директоров Общества</w:t>
      </w:r>
    </w:p>
    <w:tbl>
      <w:tblPr>
        <w:tblStyle w:val="a6"/>
        <w:tblW w:w="0" w:type="auto"/>
        <w:tblLook w:val="04A0"/>
      </w:tblPr>
      <w:tblGrid>
        <w:gridCol w:w="828"/>
        <w:gridCol w:w="3708"/>
        <w:gridCol w:w="2304"/>
        <w:gridCol w:w="2730"/>
      </w:tblGrid>
      <w:tr w:rsidR="00BB4800" w:rsidTr="00BB4800">
        <w:tc>
          <w:tcPr>
            <w:tcW w:w="959" w:type="dxa"/>
          </w:tcPr>
          <w:p w:rsidR="00BB4800" w:rsidRPr="00BB4800" w:rsidRDefault="00BB4800" w:rsidP="00BB4800">
            <w:pPr>
              <w:pStyle w:val="af"/>
              <w:autoSpaceDE w:val="0"/>
              <w:autoSpaceDN w:val="0"/>
              <w:adjustRightInd w:val="0"/>
              <w:ind w:left="0"/>
              <w:rPr>
                <w:rFonts w:ascii="Cambria" w:hAnsi="Cambria"/>
                <w:bCs/>
                <w:iCs/>
                <w:sz w:val="24"/>
                <w:szCs w:val="24"/>
              </w:rPr>
            </w:pPr>
            <w:r w:rsidRPr="00BB4800">
              <w:rPr>
                <w:rFonts w:ascii="Cambria" w:hAnsi="Cambria"/>
                <w:bCs/>
                <w:iCs/>
                <w:sz w:val="24"/>
                <w:szCs w:val="24"/>
              </w:rPr>
              <w:t>2.1.</w:t>
            </w:r>
          </w:p>
        </w:tc>
        <w:tc>
          <w:tcPr>
            <w:tcW w:w="6433" w:type="dxa"/>
          </w:tcPr>
          <w:p w:rsidR="00BB4800" w:rsidRPr="00BB4800" w:rsidRDefault="00BB4800" w:rsidP="00BB4800">
            <w:pPr>
              <w:pStyle w:val="Default"/>
              <w:rPr>
                <w:rFonts w:ascii="Cambria" w:hAnsi="Cambria"/>
                <w:sz w:val="20"/>
                <w:szCs w:val="20"/>
              </w:rPr>
            </w:pPr>
            <w:r w:rsidRPr="00BB4800">
              <w:rPr>
                <w:rFonts w:ascii="Cambria" w:hAnsi="Cambria"/>
                <w:sz w:val="20"/>
                <w:szCs w:val="20"/>
              </w:rPr>
              <w:t xml:space="preserve">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 </w:t>
            </w:r>
          </w:p>
          <w:p w:rsidR="00BB4800" w:rsidRPr="00BB4800"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BB4800"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BB4800" w:rsidRPr="00BB4800" w:rsidRDefault="00BB4800" w:rsidP="00BB4800">
            <w:pPr>
              <w:pStyle w:val="af"/>
              <w:autoSpaceDE w:val="0"/>
              <w:autoSpaceDN w:val="0"/>
              <w:adjustRightInd w:val="0"/>
              <w:ind w:left="0"/>
              <w:rPr>
                <w:rFonts w:ascii="Cambria" w:hAnsi="Cambria"/>
                <w:bCs/>
                <w:iCs/>
              </w:rPr>
            </w:pPr>
          </w:p>
        </w:tc>
      </w:tr>
      <w:tr w:rsidR="00BB4800" w:rsidTr="00BB4800">
        <w:tc>
          <w:tcPr>
            <w:tcW w:w="959" w:type="dxa"/>
          </w:tcPr>
          <w:p w:rsidR="00BB4800" w:rsidRPr="00BB4800" w:rsidRDefault="00BB4800" w:rsidP="00BB4800">
            <w:pPr>
              <w:pStyle w:val="af"/>
              <w:autoSpaceDE w:val="0"/>
              <w:autoSpaceDN w:val="0"/>
              <w:adjustRightInd w:val="0"/>
              <w:ind w:left="0"/>
              <w:rPr>
                <w:rFonts w:ascii="Cambria" w:hAnsi="Cambria"/>
                <w:bCs/>
                <w:iCs/>
                <w:sz w:val="24"/>
                <w:szCs w:val="24"/>
              </w:rPr>
            </w:pPr>
            <w:r>
              <w:rPr>
                <w:rFonts w:ascii="Cambria" w:hAnsi="Cambria"/>
                <w:bCs/>
                <w:iCs/>
                <w:sz w:val="24"/>
                <w:szCs w:val="24"/>
              </w:rPr>
              <w:t>2.1.1.</w:t>
            </w:r>
          </w:p>
        </w:tc>
        <w:tc>
          <w:tcPr>
            <w:tcW w:w="6433" w:type="dxa"/>
          </w:tcPr>
          <w:p w:rsidR="00BB4800" w:rsidRPr="00BB4800" w:rsidRDefault="00BB4800" w:rsidP="00BB4800">
            <w:pPr>
              <w:pStyle w:val="Default"/>
              <w:rPr>
                <w:rFonts w:ascii="Cambria" w:hAnsi="Cambria"/>
                <w:sz w:val="20"/>
                <w:szCs w:val="20"/>
              </w:rPr>
            </w:pPr>
            <w:r w:rsidRPr="00BB4800">
              <w:rPr>
                <w:rFonts w:ascii="Cambria" w:hAnsi="Cambria"/>
                <w:sz w:val="20"/>
                <w:szCs w:val="20"/>
              </w:rPr>
              <w:t xml:space="preserve">Совет директоров должен отвечать за принятие решений, связанных с </w:t>
            </w:r>
            <w:r w:rsidRPr="00BB4800">
              <w:rPr>
                <w:rFonts w:ascii="Cambria" w:hAnsi="Cambria"/>
                <w:sz w:val="20"/>
                <w:szCs w:val="20"/>
              </w:rPr>
              <w:lastRenderedPageBreak/>
              <w:t xml:space="preserve">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должен осуществлять </w:t>
            </w:r>
            <w:proofErr w:type="gramStart"/>
            <w:r w:rsidRPr="00BB4800">
              <w:rPr>
                <w:rFonts w:ascii="Cambria" w:hAnsi="Cambria"/>
                <w:sz w:val="20"/>
                <w:szCs w:val="20"/>
              </w:rPr>
              <w:t>контроль за</w:t>
            </w:r>
            <w:proofErr w:type="gramEnd"/>
            <w:r w:rsidRPr="00BB4800">
              <w:rPr>
                <w:rFonts w:ascii="Cambria" w:hAnsi="Cambria"/>
                <w:sz w:val="20"/>
                <w:szCs w:val="20"/>
              </w:rPr>
              <w:t xml:space="preserve">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 </w:t>
            </w:r>
          </w:p>
          <w:p w:rsidR="00BB4800" w:rsidRPr="00BB4800"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BB4800"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lastRenderedPageBreak/>
              <w:t>соблюдается</w:t>
            </w:r>
          </w:p>
        </w:tc>
        <w:tc>
          <w:tcPr>
            <w:tcW w:w="3697" w:type="dxa"/>
          </w:tcPr>
          <w:p w:rsidR="00BB4800" w:rsidRPr="002D67AF" w:rsidRDefault="00BB4800" w:rsidP="00BB4800">
            <w:pPr>
              <w:keepNext/>
              <w:numPr>
                <w:ilvl w:val="12"/>
                <w:numId w:val="0"/>
              </w:numPr>
              <w:spacing w:before="240"/>
              <w:rPr>
                <w:rFonts w:ascii="Cambria" w:hAnsi="Cambria"/>
                <w:bCs/>
                <w:iCs/>
              </w:rPr>
            </w:pPr>
            <w:r w:rsidRPr="00BB4800">
              <w:rPr>
                <w:rFonts w:ascii="Cambria" w:hAnsi="Cambria"/>
              </w:rPr>
              <w:t>В соответствии</w:t>
            </w:r>
            <w:r>
              <w:rPr>
                <w:rFonts w:ascii="Cambria" w:hAnsi="Cambria"/>
              </w:rPr>
              <w:t xml:space="preserve"> с </w:t>
            </w:r>
            <w:r w:rsidRPr="002D67AF">
              <w:rPr>
                <w:rFonts w:ascii="Cambria" w:hAnsi="Cambria"/>
                <w:bCs/>
                <w:iCs/>
              </w:rPr>
              <w:t xml:space="preserve"> ФЗ «Об </w:t>
            </w:r>
            <w:r w:rsidRPr="002D67AF">
              <w:rPr>
                <w:rFonts w:ascii="Cambria" w:hAnsi="Cambria"/>
                <w:bCs/>
                <w:iCs/>
              </w:rPr>
              <w:lastRenderedPageBreak/>
              <w:t>акционерных обществах»  от 26.12.1995 г.  № 208-ФЗ</w:t>
            </w:r>
          </w:p>
          <w:p w:rsidR="00BB4800" w:rsidRPr="00BB4800" w:rsidRDefault="00BB4800" w:rsidP="00BB4800">
            <w:pPr>
              <w:pStyle w:val="Default"/>
              <w:rPr>
                <w:rFonts w:ascii="Cambria" w:hAnsi="Cambria"/>
                <w:sz w:val="20"/>
                <w:szCs w:val="20"/>
              </w:rPr>
            </w:pPr>
            <w:r w:rsidRPr="00BB4800">
              <w:rPr>
                <w:rFonts w:ascii="Cambria" w:hAnsi="Cambria"/>
                <w:sz w:val="20"/>
                <w:szCs w:val="20"/>
              </w:rPr>
              <w:t xml:space="preserve"> Общества утверждение отчетов об исполнении долгосрочных планов финансово-хозяйственной деятельности Общества на срок реализации стратегии развития Общества, утверждение отчетов об исполнении инвестиционных программ, программ </w:t>
            </w:r>
          </w:p>
          <w:p w:rsidR="00BB4800" w:rsidRPr="00BB4800" w:rsidRDefault="00BB4800" w:rsidP="00BB4800">
            <w:pPr>
              <w:pStyle w:val="Default"/>
              <w:rPr>
                <w:rFonts w:ascii="Cambria" w:hAnsi="Cambria"/>
                <w:sz w:val="20"/>
                <w:szCs w:val="20"/>
              </w:rPr>
            </w:pPr>
            <w:r w:rsidRPr="00BB4800">
              <w:rPr>
                <w:rFonts w:ascii="Cambria" w:hAnsi="Cambria"/>
                <w:sz w:val="20"/>
                <w:szCs w:val="20"/>
              </w:rPr>
              <w:t xml:space="preserve">деятельности относится к компетенции Совета директоров. </w:t>
            </w:r>
          </w:p>
          <w:p w:rsidR="00BB4800" w:rsidRPr="00BB4800" w:rsidRDefault="00BB4800" w:rsidP="00BB4800">
            <w:pPr>
              <w:pStyle w:val="Default"/>
              <w:rPr>
                <w:rFonts w:ascii="Cambria" w:hAnsi="Cambria"/>
                <w:sz w:val="20"/>
                <w:szCs w:val="20"/>
              </w:rPr>
            </w:pPr>
            <w:r w:rsidRPr="00BB4800">
              <w:rPr>
                <w:rFonts w:ascii="Cambria" w:hAnsi="Cambria"/>
                <w:sz w:val="20"/>
                <w:szCs w:val="20"/>
              </w:rPr>
              <w:t xml:space="preserve">В отчетном периоде, такие отчеты в связи с отсутствием утвержденных долгосрочных планов финансово-хозяйственной деятельности, программ деятельности, инвестиционных программ Общества, не утверждались. </w:t>
            </w:r>
          </w:p>
          <w:p w:rsidR="00BB4800" w:rsidRPr="00BB4800" w:rsidRDefault="00BB4800" w:rsidP="00BB4800">
            <w:pPr>
              <w:pStyle w:val="af"/>
              <w:autoSpaceDE w:val="0"/>
              <w:autoSpaceDN w:val="0"/>
              <w:adjustRightInd w:val="0"/>
              <w:ind w:left="0"/>
              <w:rPr>
                <w:rFonts w:ascii="Cambria" w:hAnsi="Cambria"/>
                <w:bCs/>
                <w:iCs/>
              </w:rPr>
            </w:pPr>
          </w:p>
        </w:tc>
      </w:tr>
      <w:tr w:rsidR="00BB4800" w:rsidTr="00BB4800">
        <w:tc>
          <w:tcPr>
            <w:tcW w:w="959" w:type="dxa"/>
          </w:tcPr>
          <w:p w:rsidR="00BB4800" w:rsidRPr="00BB4800" w:rsidRDefault="00362374" w:rsidP="00BB4800">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2.1.2.</w:t>
            </w:r>
          </w:p>
        </w:tc>
        <w:tc>
          <w:tcPr>
            <w:tcW w:w="6433" w:type="dxa"/>
          </w:tcPr>
          <w:p w:rsidR="00362374" w:rsidRPr="00362374" w:rsidRDefault="00362374" w:rsidP="00362374">
            <w:pPr>
              <w:pStyle w:val="Default"/>
              <w:rPr>
                <w:rFonts w:ascii="Cambria" w:hAnsi="Cambria"/>
                <w:sz w:val="20"/>
                <w:szCs w:val="20"/>
              </w:rPr>
            </w:pPr>
            <w:r w:rsidRPr="00362374">
              <w:rPr>
                <w:rFonts w:ascii="Cambria" w:hAnsi="Cambria"/>
                <w:sz w:val="20"/>
                <w:szCs w:val="20"/>
              </w:rPr>
              <w:t xml:space="preserve">Совет директоров должен установить основные ориентиры деятельности общества на долгосрочную перспективу, оценить и утвердить ключевые показатели деятельности и основные </w:t>
            </w:r>
            <w:proofErr w:type="spellStart"/>
            <w:proofErr w:type="gramStart"/>
            <w:r w:rsidRPr="00362374">
              <w:rPr>
                <w:rFonts w:ascii="Cambria" w:hAnsi="Cambria"/>
                <w:sz w:val="20"/>
                <w:szCs w:val="20"/>
              </w:rPr>
              <w:t>бизнес-цели</w:t>
            </w:r>
            <w:proofErr w:type="spellEnd"/>
            <w:proofErr w:type="gramEnd"/>
            <w:r w:rsidRPr="00362374">
              <w:rPr>
                <w:rFonts w:ascii="Cambria" w:hAnsi="Cambria"/>
                <w:sz w:val="20"/>
                <w:szCs w:val="20"/>
              </w:rPr>
              <w:t xml:space="preserve"> общества, оценить и одобрить стратегию и бизнес-планы по основным видам деятельности общества. </w:t>
            </w:r>
          </w:p>
          <w:p w:rsidR="00BB4800" w:rsidRPr="00BB4800"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362374"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 не в полном объеме</w:t>
            </w:r>
          </w:p>
        </w:tc>
        <w:tc>
          <w:tcPr>
            <w:tcW w:w="3697" w:type="dxa"/>
          </w:tcPr>
          <w:p w:rsidR="00BB4800" w:rsidRPr="00BB4800" w:rsidRDefault="00362374" w:rsidP="00BB4800">
            <w:pPr>
              <w:pStyle w:val="af"/>
              <w:autoSpaceDE w:val="0"/>
              <w:autoSpaceDN w:val="0"/>
              <w:adjustRightInd w:val="0"/>
              <w:ind w:left="0"/>
              <w:rPr>
                <w:rFonts w:ascii="Cambria" w:hAnsi="Cambria"/>
                <w:bCs/>
                <w:iCs/>
              </w:rPr>
            </w:pPr>
            <w:r>
              <w:rPr>
                <w:rFonts w:ascii="Cambria" w:hAnsi="Cambria"/>
                <w:bCs/>
                <w:iCs/>
              </w:rPr>
              <w:t>Совет директоров не устанавливает ориентиры на долгосрочную перспективу</w:t>
            </w:r>
          </w:p>
        </w:tc>
      </w:tr>
      <w:tr w:rsidR="00BB4800" w:rsidTr="00BB4800">
        <w:tc>
          <w:tcPr>
            <w:tcW w:w="959" w:type="dxa"/>
          </w:tcPr>
          <w:p w:rsidR="00BB4800" w:rsidRPr="00BB4800" w:rsidRDefault="00362374" w:rsidP="00BB4800">
            <w:pPr>
              <w:pStyle w:val="af"/>
              <w:autoSpaceDE w:val="0"/>
              <w:autoSpaceDN w:val="0"/>
              <w:adjustRightInd w:val="0"/>
              <w:ind w:left="0"/>
              <w:rPr>
                <w:rFonts w:ascii="Cambria" w:hAnsi="Cambria"/>
                <w:bCs/>
                <w:iCs/>
                <w:sz w:val="24"/>
                <w:szCs w:val="24"/>
              </w:rPr>
            </w:pPr>
            <w:r>
              <w:rPr>
                <w:rFonts w:ascii="Cambria" w:hAnsi="Cambria"/>
                <w:bCs/>
                <w:iCs/>
                <w:sz w:val="24"/>
                <w:szCs w:val="24"/>
              </w:rPr>
              <w:t>2.1.3.</w:t>
            </w:r>
          </w:p>
        </w:tc>
        <w:tc>
          <w:tcPr>
            <w:tcW w:w="6433" w:type="dxa"/>
          </w:tcPr>
          <w:p w:rsidR="00362374" w:rsidRPr="00362374" w:rsidRDefault="00362374" w:rsidP="00362374">
            <w:pPr>
              <w:pStyle w:val="Default"/>
              <w:rPr>
                <w:rFonts w:ascii="Cambria" w:hAnsi="Cambria"/>
                <w:sz w:val="20"/>
                <w:szCs w:val="20"/>
              </w:rPr>
            </w:pPr>
            <w:r w:rsidRPr="00362374">
              <w:rPr>
                <w:rFonts w:ascii="Cambria" w:hAnsi="Cambria"/>
                <w:sz w:val="20"/>
                <w:szCs w:val="20"/>
              </w:rPr>
              <w:t xml:space="preserve">Совет директоров должен определить принципы и подходы к организации системы управления рисками и внутреннего контроля в обществе. </w:t>
            </w:r>
          </w:p>
          <w:p w:rsidR="00BB4800" w:rsidRPr="00362374"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362374"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BB4800" w:rsidRPr="00BB4800" w:rsidRDefault="00362374" w:rsidP="00BB4800">
            <w:pPr>
              <w:pStyle w:val="af"/>
              <w:autoSpaceDE w:val="0"/>
              <w:autoSpaceDN w:val="0"/>
              <w:adjustRightInd w:val="0"/>
              <w:ind w:left="0"/>
              <w:rPr>
                <w:rFonts w:ascii="Cambria" w:hAnsi="Cambria"/>
                <w:bCs/>
                <w:iCs/>
              </w:rPr>
            </w:pPr>
            <w:r>
              <w:rPr>
                <w:rFonts w:ascii="Cambria" w:hAnsi="Cambria"/>
                <w:bCs/>
                <w:iCs/>
              </w:rPr>
              <w:t xml:space="preserve">Совет директоров не определяет </w:t>
            </w:r>
            <w:r w:rsidR="00820B21">
              <w:rPr>
                <w:rFonts w:ascii="Cambria" w:hAnsi="Cambria"/>
                <w:bCs/>
                <w:iCs/>
              </w:rPr>
              <w:t>систему управления рисками</w:t>
            </w:r>
          </w:p>
        </w:tc>
      </w:tr>
      <w:tr w:rsidR="00BB4800" w:rsidTr="00BB4800">
        <w:tc>
          <w:tcPr>
            <w:tcW w:w="959" w:type="dxa"/>
          </w:tcPr>
          <w:p w:rsidR="00BB4800" w:rsidRPr="00BB4800" w:rsidRDefault="00820B21" w:rsidP="00BB4800">
            <w:pPr>
              <w:pStyle w:val="af"/>
              <w:autoSpaceDE w:val="0"/>
              <w:autoSpaceDN w:val="0"/>
              <w:adjustRightInd w:val="0"/>
              <w:ind w:left="0"/>
              <w:rPr>
                <w:rFonts w:ascii="Cambria" w:hAnsi="Cambria"/>
                <w:bCs/>
                <w:iCs/>
                <w:sz w:val="24"/>
                <w:szCs w:val="24"/>
              </w:rPr>
            </w:pPr>
            <w:r>
              <w:rPr>
                <w:rFonts w:ascii="Cambria" w:hAnsi="Cambria"/>
                <w:bCs/>
                <w:iCs/>
                <w:sz w:val="24"/>
                <w:szCs w:val="24"/>
              </w:rPr>
              <w:t>2.1.4.</w:t>
            </w:r>
          </w:p>
        </w:tc>
        <w:tc>
          <w:tcPr>
            <w:tcW w:w="6433" w:type="dxa"/>
          </w:tcPr>
          <w:p w:rsidR="00820B21" w:rsidRPr="00820B21" w:rsidRDefault="00820B21" w:rsidP="00820B21">
            <w:pPr>
              <w:pStyle w:val="Default"/>
              <w:rPr>
                <w:rFonts w:ascii="Cambria" w:hAnsi="Cambria"/>
                <w:sz w:val="20"/>
                <w:szCs w:val="20"/>
              </w:rPr>
            </w:pPr>
            <w:r w:rsidRPr="00820B21">
              <w:rPr>
                <w:rFonts w:ascii="Cambria" w:hAnsi="Cambria"/>
                <w:sz w:val="20"/>
                <w:szCs w:val="20"/>
              </w:rPr>
              <w:t xml:space="preserve">Совет директоров должен определять политику общества по вознаграждению и (или) возмещению расходов (компенсаций) членов совета директоров, исполнительных органов и иных ключевых руководящих работников общества. </w:t>
            </w:r>
          </w:p>
          <w:p w:rsidR="00BB4800" w:rsidRPr="00BB4800"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820B21"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BB4800" w:rsidRPr="00BB4800" w:rsidRDefault="00820B21" w:rsidP="00BB4800">
            <w:pPr>
              <w:pStyle w:val="af"/>
              <w:autoSpaceDE w:val="0"/>
              <w:autoSpaceDN w:val="0"/>
              <w:adjustRightInd w:val="0"/>
              <w:ind w:left="0"/>
              <w:rPr>
                <w:rFonts w:ascii="Cambria" w:hAnsi="Cambria"/>
                <w:bCs/>
                <w:iCs/>
              </w:rPr>
            </w:pPr>
            <w:r>
              <w:rPr>
                <w:rFonts w:ascii="Cambria" w:hAnsi="Cambria"/>
                <w:bCs/>
                <w:iCs/>
              </w:rPr>
              <w:t xml:space="preserve">Совет директоров  не определяет политику по вознаграждению. Решение о выплате и </w:t>
            </w:r>
            <w:r w:rsidR="006547C4">
              <w:rPr>
                <w:rFonts w:ascii="Cambria" w:eastAsia="Times New Roman" w:hAnsi="Cambria"/>
              </w:rPr>
              <w:t>размере</w:t>
            </w:r>
            <w:r w:rsidRPr="00820B21">
              <w:rPr>
                <w:rFonts w:ascii="Cambria" w:eastAsia="Times New Roman" w:hAnsi="Cambria"/>
              </w:rPr>
              <w:t xml:space="preserve"> таких вознаграждений и компенсаций устанавливаются решением Общего собрания акционеров.</w:t>
            </w:r>
          </w:p>
        </w:tc>
      </w:tr>
      <w:tr w:rsidR="00BB4800" w:rsidTr="00BB4800">
        <w:tc>
          <w:tcPr>
            <w:tcW w:w="959" w:type="dxa"/>
          </w:tcPr>
          <w:p w:rsidR="00BB4800" w:rsidRPr="00BB4800" w:rsidRDefault="006547C4" w:rsidP="00BB4800">
            <w:pPr>
              <w:pStyle w:val="af"/>
              <w:autoSpaceDE w:val="0"/>
              <w:autoSpaceDN w:val="0"/>
              <w:adjustRightInd w:val="0"/>
              <w:ind w:left="0"/>
              <w:rPr>
                <w:rFonts w:ascii="Cambria" w:hAnsi="Cambria"/>
                <w:bCs/>
                <w:iCs/>
                <w:sz w:val="24"/>
                <w:szCs w:val="24"/>
              </w:rPr>
            </w:pPr>
            <w:r>
              <w:rPr>
                <w:rFonts w:ascii="Cambria" w:hAnsi="Cambria"/>
                <w:bCs/>
                <w:iCs/>
                <w:sz w:val="24"/>
                <w:szCs w:val="24"/>
              </w:rPr>
              <w:t>2.1.5.</w:t>
            </w:r>
          </w:p>
        </w:tc>
        <w:tc>
          <w:tcPr>
            <w:tcW w:w="6433" w:type="dxa"/>
          </w:tcPr>
          <w:p w:rsidR="006547C4" w:rsidRPr="002B218D" w:rsidRDefault="006547C4" w:rsidP="006547C4">
            <w:pPr>
              <w:pStyle w:val="Default"/>
              <w:rPr>
                <w:rFonts w:ascii="Cambria" w:hAnsi="Cambria"/>
                <w:sz w:val="20"/>
                <w:szCs w:val="20"/>
              </w:rPr>
            </w:pPr>
            <w:r w:rsidRPr="002B218D">
              <w:rPr>
                <w:rFonts w:ascii="Cambria" w:hAnsi="Cambria"/>
                <w:sz w:val="20"/>
                <w:szCs w:val="20"/>
              </w:rPr>
              <w:t xml:space="preserve">Совет директоров должен играть ключевую роль в предупреждении, выявлении и урегулировании внутренних конфликтов между органами общества, акционерами общества и работниками общества. </w:t>
            </w:r>
          </w:p>
          <w:p w:rsidR="00BB4800" w:rsidRPr="00BB4800"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2B218D"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2B218D" w:rsidRPr="002B218D" w:rsidRDefault="002B218D" w:rsidP="002B218D">
            <w:pPr>
              <w:pStyle w:val="Default"/>
              <w:rPr>
                <w:rFonts w:ascii="Cambria" w:hAnsi="Cambria"/>
                <w:sz w:val="20"/>
                <w:szCs w:val="20"/>
              </w:rPr>
            </w:pPr>
            <w:r w:rsidRPr="002B218D">
              <w:rPr>
                <w:rFonts w:ascii="Cambria" w:hAnsi="Cambria"/>
                <w:sz w:val="20"/>
                <w:szCs w:val="20"/>
              </w:rPr>
              <w:t xml:space="preserve">Необходимости в реализации указанной компетенции в отчетном периоде не возникало. </w:t>
            </w:r>
          </w:p>
          <w:p w:rsidR="00BB4800" w:rsidRPr="00BB4800" w:rsidRDefault="00BB4800" w:rsidP="00BB4800">
            <w:pPr>
              <w:pStyle w:val="af"/>
              <w:autoSpaceDE w:val="0"/>
              <w:autoSpaceDN w:val="0"/>
              <w:adjustRightInd w:val="0"/>
              <w:ind w:left="0"/>
              <w:rPr>
                <w:rFonts w:ascii="Cambria" w:hAnsi="Cambria"/>
                <w:bCs/>
                <w:iCs/>
              </w:rPr>
            </w:pPr>
          </w:p>
        </w:tc>
      </w:tr>
      <w:tr w:rsidR="00BB4800" w:rsidTr="00BB4800">
        <w:tc>
          <w:tcPr>
            <w:tcW w:w="959" w:type="dxa"/>
          </w:tcPr>
          <w:p w:rsidR="00BB4800" w:rsidRPr="00BB4800" w:rsidRDefault="009F26A2" w:rsidP="00BB4800">
            <w:pPr>
              <w:pStyle w:val="af"/>
              <w:autoSpaceDE w:val="0"/>
              <w:autoSpaceDN w:val="0"/>
              <w:adjustRightInd w:val="0"/>
              <w:ind w:left="0"/>
              <w:rPr>
                <w:rFonts w:ascii="Cambria" w:hAnsi="Cambria"/>
                <w:bCs/>
                <w:iCs/>
                <w:sz w:val="24"/>
                <w:szCs w:val="24"/>
              </w:rPr>
            </w:pPr>
            <w:r>
              <w:rPr>
                <w:rFonts w:ascii="Cambria" w:hAnsi="Cambria"/>
                <w:bCs/>
                <w:iCs/>
                <w:sz w:val="24"/>
                <w:szCs w:val="24"/>
              </w:rPr>
              <w:t>2.1.6.</w:t>
            </w:r>
          </w:p>
        </w:tc>
        <w:tc>
          <w:tcPr>
            <w:tcW w:w="6433" w:type="dxa"/>
          </w:tcPr>
          <w:p w:rsidR="009F26A2" w:rsidRPr="009F26A2" w:rsidRDefault="009F26A2" w:rsidP="009F26A2">
            <w:pPr>
              <w:pStyle w:val="Default"/>
              <w:rPr>
                <w:rFonts w:ascii="Cambria" w:hAnsi="Cambria"/>
                <w:sz w:val="20"/>
                <w:szCs w:val="20"/>
              </w:rPr>
            </w:pPr>
            <w:r w:rsidRPr="009F26A2">
              <w:rPr>
                <w:rFonts w:ascii="Cambria" w:hAnsi="Cambria"/>
                <w:sz w:val="20"/>
                <w:szCs w:val="20"/>
              </w:rPr>
              <w:t xml:space="preserve">Совет директоров должен играть ключевую роль в обеспечении </w:t>
            </w:r>
            <w:r w:rsidRPr="009F26A2">
              <w:rPr>
                <w:rFonts w:ascii="Cambria" w:hAnsi="Cambria"/>
                <w:sz w:val="20"/>
                <w:szCs w:val="20"/>
              </w:rPr>
              <w:lastRenderedPageBreak/>
              <w:t xml:space="preserve">прозрачности общества, своевременности и полноты раскрытия обществом информации, необременительного доступа акционеров к документам общества. </w:t>
            </w:r>
          </w:p>
          <w:p w:rsidR="00BB4800" w:rsidRPr="00BB4800"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E87AC1"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lastRenderedPageBreak/>
              <w:t>соблюдается</w:t>
            </w:r>
          </w:p>
        </w:tc>
        <w:tc>
          <w:tcPr>
            <w:tcW w:w="3697" w:type="dxa"/>
          </w:tcPr>
          <w:p w:rsidR="00BB4800" w:rsidRPr="00BB4800" w:rsidRDefault="00BB4800" w:rsidP="00BB4800">
            <w:pPr>
              <w:pStyle w:val="af"/>
              <w:autoSpaceDE w:val="0"/>
              <w:autoSpaceDN w:val="0"/>
              <w:adjustRightInd w:val="0"/>
              <w:ind w:left="0"/>
              <w:rPr>
                <w:rFonts w:ascii="Cambria" w:hAnsi="Cambria"/>
                <w:bCs/>
                <w:iCs/>
              </w:rPr>
            </w:pPr>
          </w:p>
        </w:tc>
      </w:tr>
      <w:tr w:rsidR="00BB4800" w:rsidTr="00BB4800">
        <w:tc>
          <w:tcPr>
            <w:tcW w:w="959" w:type="dxa"/>
          </w:tcPr>
          <w:p w:rsidR="00BB4800" w:rsidRPr="00BB4800" w:rsidRDefault="00E87AC1" w:rsidP="00BB4800">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2.1.7.</w:t>
            </w:r>
          </w:p>
        </w:tc>
        <w:tc>
          <w:tcPr>
            <w:tcW w:w="6433" w:type="dxa"/>
          </w:tcPr>
          <w:p w:rsidR="00E87AC1" w:rsidRPr="00E87AC1" w:rsidRDefault="00E87AC1" w:rsidP="00E87AC1">
            <w:pPr>
              <w:pStyle w:val="Default"/>
              <w:rPr>
                <w:rFonts w:ascii="Cambria" w:hAnsi="Cambria"/>
                <w:sz w:val="20"/>
                <w:szCs w:val="20"/>
              </w:rPr>
            </w:pPr>
            <w:r w:rsidRPr="00E87AC1">
              <w:rPr>
                <w:rFonts w:ascii="Cambria" w:hAnsi="Cambria"/>
                <w:sz w:val="20"/>
                <w:szCs w:val="20"/>
              </w:rPr>
              <w:t xml:space="preserve">Совет директоров должен осуществлять </w:t>
            </w:r>
            <w:proofErr w:type="gramStart"/>
            <w:r w:rsidRPr="00E87AC1">
              <w:rPr>
                <w:rFonts w:ascii="Cambria" w:hAnsi="Cambria"/>
                <w:sz w:val="20"/>
                <w:szCs w:val="20"/>
              </w:rPr>
              <w:t>контроль за</w:t>
            </w:r>
            <w:proofErr w:type="gramEnd"/>
            <w:r w:rsidRPr="00E87AC1">
              <w:rPr>
                <w:rFonts w:ascii="Cambria" w:hAnsi="Cambria"/>
                <w:sz w:val="20"/>
                <w:szCs w:val="20"/>
              </w:rPr>
              <w:t xml:space="preserve"> практикой корпоративного управления в обществе и играть ключевую роль в существенных корпоративных событиях общества. </w:t>
            </w:r>
          </w:p>
          <w:p w:rsidR="00BB4800" w:rsidRPr="00BB4800" w:rsidRDefault="00BB4800" w:rsidP="00BB4800">
            <w:pPr>
              <w:pStyle w:val="af"/>
              <w:autoSpaceDE w:val="0"/>
              <w:autoSpaceDN w:val="0"/>
              <w:adjustRightInd w:val="0"/>
              <w:ind w:left="0"/>
              <w:rPr>
                <w:rFonts w:ascii="Cambria" w:hAnsi="Cambria"/>
                <w:bCs/>
                <w:iCs/>
              </w:rPr>
            </w:pPr>
          </w:p>
        </w:tc>
        <w:tc>
          <w:tcPr>
            <w:tcW w:w="3697" w:type="dxa"/>
          </w:tcPr>
          <w:p w:rsidR="00BB4800" w:rsidRPr="00BB4800" w:rsidRDefault="00E87AC1"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BB4800" w:rsidRPr="00BB4800" w:rsidRDefault="00E87AC1" w:rsidP="00BB4800">
            <w:pPr>
              <w:pStyle w:val="af"/>
              <w:autoSpaceDE w:val="0"/>
              <w:autoSpaceDN w:val="0"/>
              <w:adjustRightInd w:val="0"/>
              <w:ind w:left="0"/>
              <w:rPr>
                <w:rFonts w:ascii="Cambria" w:hAnsi="Cambria"/>
                <w:bCs/>
                <w:iCs/>
              </w:rPr>
            </w:pPr>
            <w:proofErr w:type="gramStart"/>
            <w:r>
              <w:rPr>
                <w:rFonts w:ascii="Cambria" w:hAnsi="Cambria"/>
                <w:bCs/>
                <w:iCs/>
              </w:rPr>
              <w:t>Контроль за</w:t>
            </w:r>
            <w:proofErr w:type="gramEnd"/>
            <w:r>
              <w:rPr>
                <w:rFonts w:ascii="Cambria" w:hAnsi="Cambria"/>
                <w:bCs/>
                <w:iCs/>
              </w:rPr>
              <w:t xml:space="preserve"> практикой корпоративного управления Советом директоров не осуществляется.</w:t>
            </w:r>
          </w:p>
        </w:tc>
      </w:tr>
      <w:tr w:rsidR="005E16AB" w:rsidTr="00BB4800">
        <w:tc>
          <w:tcPr>
            <w:tcW w:w="959" w:type="dxa"/>
          </w:tcPr>
          <w:p w:rsidR="005E16AB" w:rsidRDefault="005E16AB" w:rsidP="00BB4800">
            <w:pPr>
              <w:pStyle w:val="af"/>
              <w:autoSpaceDE w:val="0"/>
              <w:autoSpaceDN w:val="0"/>
              <w:adjustRightInd w:val="0"/>
              <w:ind w:left="0"/>
              <w:rPr>
                <w:rFonts w:ascii="Cambria" w:hAnsi="Cambria"/>
                <w:bCs/>
                <w:iCs/>
                <w:sz w:val="24"/>
                <w:szCs w:val="24"/>
              </w:rPr>
            </w:pPr>
            <w:r>
              <w:rPr>
                <w:rFonts w:ascii="Cambria" w:hAnsi="Cambria"/>
                <w:bCs/>
                <w:iCs/>
                <w:sz w:val="24"/>
                <w:szCs w:val="24"/>
              </w:rPr>
              <w:t>2.2.</w:t>
            </w:r>
          </w:p>
        </w:tc>
        <w:tc>
          <w:tcPr>
            <w:tcW w:w="6433" w:type="dxa"/>
          </w:tcPr>
          <w:p w:rsidR="005E16AB" w:rsidRPr="005E16AB" w:rsidRDefault="005E16AB" w:rsidP="005E16AB">
            <w:pPr>
              <w:pStyle w:val="Default"/>
              <w:rPr>
                <w:rFonts w:ascii="Cambria" w:hAnsi="Cambria"/>
                <w:sz w:val="20"/>
                <w:szCs w:val="20"/>
              </w:rPr>
            </w:pPr>
            <w:r w:rsidRPr="005E16AB">
              <w:rPr>
                <w:rFonts w:ascii="Cambria" w:hAnsi="Cambria"/>
                <w:sz w:val="20"/>
                <w:szCs w:val="20"/>
              </w:rPr>
              <w:t xml:space="preserve">Совет директоров должен быть подотчетен акционерам общества. </w:t>
            </w:r>
          </w:p>
          <w:p w:rsidR="005E16AB" w:rsidRPr="00E87AC1" w:rsidRDefault="005E16AB" w:rsidP="00E87AC1">
            <w:pPr>
              <w:pStyle w:val="Default"/>
              <w:rPr>
                <w:rFonts w:ascii="Cambria" w:hAnsi="Cambria"/>
                <w:sz w:val="20"/>
                <w:szCs w:val="20"/>
              </w:rPr>
            </w:pPr>
          </w:p>
        </w:tc>
        <w:tc>
          <w:tcPr>
            <w:tcW w:w="3697" w:type="dxa"/>
          </w:tcPr>
          <w:p w:rsidR="005E16AB" w:rsidRDefault="005E16AB"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5E16AB" w:rsidRDefault="005E16AB" w:rsidP="00BB4800">
            <w:pPr>
              <w:pStyle w:val="af"/>
              <w:autoSpaceDE w:val="0"/>
              <w:autoSpaceDN w:val="0"/>
              <w:adjustRightInd w:val="0"/>
              <w:ind w:left="0"/>
              <w:rPr>
                <w:rFonts w:ascii="Cambria" w:hAnsi="Cambria"/>
                <w:bCs/>
                <w:iCs/>
              </w:rPr>
            </w:pPr>
          </w:p>
        </w:tc>
      </w:tr>
      <w:tr w:rsidR="005E16AB" w:rsidTr="00BB4800">
        <w:tc>
          <w:tcPr>
            <w:tcW w:w="959" w:type="dxa"/>
          </w:tcPr>
          <w:p w:rsidR="005E16AB" w:rsidRDefault="005E16AB" w:rsidP="00BB4800">
            <w:pPr>
              <w:pStyle w:val="af"/>
              <w:autoSpaceDE w:val="0"/>
              <w:autoSpaceDN w:val="0"/>
              <w:adjustRightInd w:val="0"/>
              <w:ind w:left="0"/>
              <w:rPr>
                <w:rFonts w:ascii="Cambria" w:hAnsi="Cambria"/>
                <w:bCs/>
                <w:iCs/>
                <w:sz w:val="24"/>
                <w:szCs w:val="24"/>
              </w:rPr>
            </w:pPr>
            <w:r>
              <w:rPr>
                <w:rFonts w:ascii="Cambria" w:hAnsi="Cambria"/>
                <w:bCs/>
                <w:iCs/>
                <w:sz w:val="24"/>
                <w:szCs w:val="24"/>
              </w:rPr>
              <w:t>2.2.1.</w:t>
            </w:r>
          </w:p>
        </w:tc>
        <w:tc>
          <w:tcPr>
            <w:tcW w:w="6433" w:type="dxa"/>
          </w:tcPr>
          <w:p w:rsidR="005E16AB" w:rsidRPr="005E16AB" w:rsidRDefault="005E16AB" w:rsidP="005E16AB">
            <w:pPr>
              <w:pStyle w:val="Default"/>
              <w:rPr>
                <w:rFonts w:ascii="Cambria" w:hAnsi="Cambria"/>
                <w:sz w:val="20"/>
                <w:szCs w:val="20"/>
              </w:rPr>
            </w:pPr>
            <w:r w:rsidRPr="005E16AB">
              <w:rPr>
                <w:rFonts w:ascii="Cambria" w:hAnsi="Cambria"/>
                <w:sz w:val="20"/>
                <w:szCs w:val="20"/>
              </w:rPr>
              <w:t xml:space="preserve">Информация о работе совета директоров должна раскрываться и предоставляться акционерам. </w:t>
            </w:r>
          </w:p>
          <w:p w:rsidR="005E16AB" w:rsidRPr="00E87AC1" w:rsidRDefault="005E16AB" w:rsidP="00E87AC1">
            <w:pPr>
              <w:pStyle w:val="Default"/>
              <w:rPr>
                <w:rFonts w:ascii="Cambria" w:hAnsi="Cambria"/>
                <w:sz w:val="20"/>
                <w:szCs w:val="20"/>
              </w:rPr>
            </w:pPr>
          </w:p>
        </w:tc>
        <w:tc>
          <w:tcPr>
            <w:tcW w:w="3697" w:type="dxa"/>
          </w:tcPr>
          <w:p w:rsidR="005E16AB" w:rsidRDefault="00471F5E" w:rsidP="003B1F52">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w:t>
            </w:r>
            <w:r w:rsidR="005E16AB">
              <w:rPr>
                <w:rFonts w:ascii="Cambria" w:hAnsi="Cambria"/>
                <w:bCs/>
                <w:iCs/>
                <w:sz w:val="24"/>
                <w:szCs w:val="24"/>
              </w:rPr>
              <w:t>облюдается</w:t>
            </w:r>
            <w:r>
              <w:rPr>
                <w:rFonts w:ascii="Cambria" w:hAnsi="Cambria"/>
                <w:bCs/>
                <w:iCs/>
                <w:sz w:val="24"/>
                <w:szCs w:val="24"/>
              </w:rPr>
              <w:t xml:space="preserve"> </w:t>
            </w:r>
          </w:p>
        </w:tc>
        <w:tc>
          <w:tcPr>
            <w:tcW w:w="3697" w:type="dxa"/>
          </w:tcPr>
          <w:p w:rsidR="005E16AB" w:rsidRDefault="00471F5E" w:rsidP="003B1F52">
            <w:pPr>
              <w:pStyle w:val="af"/>
              <w:autoSpaceDE w:val="0"/>
              <w:autoSpaceDN w:val="0"/>
              <w:adjustRightInd w:val="0"/>
              <w:ind w:left="0"/>
              <w:rPr>
                <w:rFonts w:ascii="Cambria" w:hAnsi="Cambria"/>
                <w:bCs/>
                <w:iCs/>
              </w:rPr>
            </w:pPr>
            <w:r>
              <w:rPr>
                <w:rFonts w:ascii="Cambria" w:hAnsi="Cambria"/>
                <w:bCs/>
                <w:iCs/>
              </w:rPr>
              <w:t xml:space="preserve">Информация о </w:t>
            </w:r>
            <w:r w:rsidR="005E16AB">
              <w:rPr>
                <w:rFonts w:ascii="Cambria" w:hAnsi="Cambria"/>
                <w:bCs/>
                <w:iCs/>
              </w:rPr>
              <w:t xml:space="preserve"> работ</w:t>
            </w:r>
            <w:r>
              <w:rPr>
                <w:rFonts w:ascii="Cambria" w:hAnsi="Cambria"/>
                <w:bCs/>
                <w:iCs/>
              </w:rPr>
              <w:t>е</w:t>
            </w:r>
            <w:r w:rsidR="005E16AB">
              <w:rPr>
                <w:rFonts w:ascii="Cambria" w:hAnsi="Cambria"/>
                <w:bCs/>
                <w:iCs/>
              </w:rPr>
              <w:t xml:space="preserve"> совета директоров </w:t>
            </w:r>
            <w:r>
              <w:rPr>
                <w:rFonts w:ascii="Cambria" w:hAnsi="Cambria"/>
                <w:bCs/>
                <w:iCs/>
              </w:rPr>
              <w:t xml:space="preserve">акционерами в этом году </w:t>
            </w:r>
            <w:r w:rsidR="005E16AB">
              <w:rPr>
                <w:rFonts w:ascii="Cambria" w:hAnsi="Cambria"/>
                <w:bCs/>
                <w:iCs/>
              </w:rPr>
              <w:t xml:space="preserve">не </w:t>
            </w:r>
            <w:r>
              <w:rPr>
                <w:rFonts w:ascii="Cambria" w:hAnsi="Cambria"/>
                <w:bCs/>
                <w:iCs/>
              </w:rPr>
              <w:t xml:space="preserve"> запрашивалась</w:t>
            </w:r>
            <w:r w:rsidR="003B1F52">
              <w:rPr>
                <w:rFonts w:ascii="Cambria" w:hAnsi="Cambria"/>
                <w:bCs/>
                <w:iCs/>
              </w:rPr>
              <w:t xml:space="preserve">,  </w:t>
            </w:r>
            <w:r w:rsidR="005E16AB">
              <w:rPr>
                <w:rFonts w:ascii="Cambria" w:hAnsi="Cambria"/>
                <w:bCs/>
                <w:iCs/>
              </w:rPr>
              <w:t>раскрывается</w:t>
            </w:r>
            <w:r w:rsidR="003B1F52">
              <w:rPr>
                <w:rFonts w:ascii="Cambria" w:hAnsi="Cambria"/>
                <w:bCs/>
                <w:iCs/>
              </w:rPr>
              <w:t xml:space="preserve"> в годовом отчете</w:t>
            </w:r>
          </w:p>
        </w:tc>
      </w:tr>
      <w:tr w:rsidR="005E16AB" w:rsidTr="00BB4800">
        <w:tc>
          <w:tcPr>
            <w:tcW w:w="959" w:type="dxa"/>
          </w:tcPr>
          <w:p w:rsidR="005E16AB" w:rsidRDefault="005E16AB" w:rsidP="00BB4800">
            <w:pPr>
              <w:pStyle w:val="af"/>
              <w:autoSpaceDE w:val="0"/>
              <w:autoSpaceDN w:val="0"/>
              <w:adjustRightInd w:val="0"/>
              <w:ind w:left="0"/>
              <w:rPr>
                <w:rFonts w:ascii="Cambria" w:hAnsi="Cambria"/>
                <w:bCs/>
                <w:iCs/>
                <w:sz w:val="24"/>
                <w:szCs w:val="24"/>
              </w:rPr>
            </w:pPr>
            <w:r>
              <w:rPr>
                <w:rFonts w:ascii="Cambria" w:hAnsi="Cambria"/>
                <w:bCs/>
                <w:iCs/>
                <w:sz w:val="24"/>
                <w:szCs w:val="24"/>
              </w:rPr>
              <w:t>2.2.2.</w:t>
            </w:r>
          </w:p>
        </w:tc>
        <w:tc>
          <w:tcPr>
            <w:tcW w:w="6433" w:type="dxa"/>
          </w:tcPr>
          <w:p w:rsidR="00CA4237" w:rsidRPr="00CA4237" w:rsidRDefault="00CA4237" w:rsidP="00CA4237">
            <w:pPr>
              <w:pStyle w:val="Default"/>
              <w:rPr>
                <w:rFonts w:ascii="Cambria" w:hAnsi="Cambria"/>
                <w:sz w:val="20"/>
                <w:szCs w:val="20"/>
              </w:rPr>
            </w:pPr>
            <w:r w:rsidRPr="00CA4237">
              <w:rPr>
                <w:rFonts w:ascii="Cambria" w:hAnsi="Cambria"/>
                <w:sz w:val="20"/>
                <w:szCs w:val="20"/>
              </w:rPr>
              <w:t xml:space="preserve">Председатель совета директоров должен быть доступен для общения с акционерами общества. </w:t>
            </w:r>
          </w:p>
          <w:p w:rsidR="005E16AB" w:rsidRPr="00E87AC1" w:rsidRDefault="005E16AB" w:rsidP="00E87AC1">
            <w:pPr>
              <w:pStyle w:val="Default"/>
              <w:rPr>
                <w:rFonts w:ascii="Cambria" w:hAnsi="Cambria"/>
                <w:sz w:val="20"/>
                <w:szCs w:val="20"/>
              </w:rPr>
            </w:pPr>
          </w:p>
        </w:tc>
        <w:tc>
          <w:tcPr>
            <w:tcW w:w="3697" w:type="dxa"/>
          </w:tcPr>
          <w:p w:rsidR="005E16AB" w:rsidRDefault="00CA4237" w:rsidP="00BB4800">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CA4237" w:rsidRPr="00CA4237" w:rsidRDefault="00CA4237" w:rsidP="00CA4237">
            <w:pPr>
              <w:pStyle w:val="Default"/>
              <w:rPr>
                <w:rFonts w:ascii="Cambria" w:hAnsi="Cambria"/>
                <w:sz w:val="20"/>
                <w:szCs w:val="20"/>
              </w:rPr>
            </w:pPr>
            <w:r w:rsidRPr="00CA4237">
              <w:rPr>
                <w:rFonts w:ascii="Cambria" w:hAnsi="Cambria"/>
                <w:sz w:val="20"/>
                <w:szCs w:val="20"/>
              </w:rPr>
              <w:t xml:space="preserve">Председатель Совета директоров доступен для общения с  </w:t>
            </w:r>
            <w:r>
              <w:rPr>
                <w:rFonts w:ascii="Cambria" w:hAnsi="Cambria"/>
                <w:sz w:val="20"/>
                <w:szCs w:val="20"/>
              </w:rPr>
              <w:t>акционера</w:t>
            </w:r>
            <w:r w:rsidRPr="00CA4237">
              <w:rPr>
                <w:rFonts w:ascii="Cambria" w:hAnsi="Cambria"/>
                <w:sz w:val="20"/>
                <w:szCs w:val="20"/>
              </w:rPr>
              <w:t>м</w:t>
            </w:r>
            <w:r>
              <w:rPr>
                <w:rFonts w:ascii="Cambria" w:hAnsi="Cambria"/>
                <w:sz w:val="20"/>
                <w:szCs w:val="20"/>
              </w:rPr>
              <w:t>и</w:t>
            </w:r>
            <w:r w:rsidRPr="00CA4237">
              <w:rPr>
                <w:rFonts w:ascii="Cambria" w:hAnsi="Cambria"/>
                <w:sz w:val="20"/>
                <w:szCs w:val="20"/>
              </w:rPr>
              <w:t xml:space="preserve">. </w:t>
            </w:r>
          </w:p>
          <w:p w:rsidR="005E16AB" w:rsidRPr="00CA4237" w:rsidRDefault="00CA4237" w:rsidP="00CA4237">
            <w:pPr>
              <w:pStyle w:val="af"/>
              <w:autoSpaceDE w:val="0"/>
              <w:autoSpaceDN w:val="0"/>
              <w:adjustRightInd w:val="0"/>
              <w:ind w:left="0"/>
              <w:rPr>
                <w:rFonts w:ascii="Cambria" w:hAnsi="Cambria"/>
                <w:bCs/>
                <w:iCs/>
              </w:rPr>
            </w:pPr>
            <w:r w:rsidRPr="00CA4237">
              <w:rPr>
                <w:rFonts w:ascii="Cambria" w:hAnsi="Cambria"/>
              </w:rPr>
              <w:t>Акционер</w:t>
            </w:r>
            <w:r>
              <w:rPr>
                <w:rFonts w:ascii="Cambria" w:hAnsi="Cambria"/>
              </w:rPr>
              <w:t>ы</w:t>
            </w:r>
            <w:r w:rsidRPr="00CA4237">
              <w:rPr>
                <w:rFonts w:ascii="Cambria" w:hAnsi="Cambria"/>
              </w:rPr>
              <w:t xml:space="preserve"> </w:t>
            </w:r>
            <w:r>
              <w:rPr>
                <w:rFonts w:ascii="Cambria" w:hAnsi="Cambria"/>
              </w:rPr>
              <w:t>имею</w:t>
            </w:r>
            <w:r w:rsidRPr="00CA4237">
              <w:rPr>
                <w:rFonts w:ascii="Cambria" w:hAnsi="Cambria"/>
              </w:rPr>
              <w:t>т возможность задавать вопросы председателю Совета директоров по вопросам компетенции Совета директоров, а также доводить до него свое мнение (позицию) по этим вопросам доступными и необременительными для него способами.</w:t>
            </w:r>
            <w:r w:rsidRPr="00CA4237">
              <w:rPr>
                <w:rFonts w:ascii="Cambria" w:hAnsi="Cambria"/>
                <w:sz w:val="22"/>
                <w:szCs w:val="22"/>
              </w:rPr>
              <w:t xml:space="preserve"> </w:t>
            </w:r>
          </w:p>
        </w:tc>
      </w:tr>
      <w:tr w:rsidR="005E16AB" w:rsidTr="005E16AB">
        <w:tc>
          <w:tcPr>
            <w:tcW w:w="959" w:type="dxa"/>
          </w:tcPr>
          <w:p w:rsidR="005E16AB" w:rsidRDefault="00DD26E7" w:rsidP="003D59F3">
            <w:pPr>
              <w:pStyle w:val="af"/>
              <w:autoSpaceDE w:val="0"/>
              <w:autoSpaceDN w:val="0"/>
              <w:adjustRightInd w:val="0"/>
              <w:ind w:left="0"/>
              <w:rPr>
                <w:rFonts w:ascii="Cambria" w:hAnsi="Cambria"/>
                <w:bCs/>
                <w:iCs/>
                <w:sz w:val="24"/>
                <w:szCs w:val="24"/>
              </w:rPr>
            </w:pPr>
            <w:r>
              <w:rPr>
                <w:rFonts w:ascii="Cambria" w:hAnsi="Cambria"/>
                <w:bCs/>
                <w:iCs/>
                <w:sz w:val="24"/>
                <w:szCs w:val="24"/>
              </w:rPr>
              <w:t>2.3.</w:t>
            </w:r>
          </w:p>
        </w:tc>
        <w:tc>
          <w:tcPr>
            <w:tcW w:w="6433" w:type="dxa"/>
          </w:tcPr>
          <w:p w:rsidR="00DD26E7" w:rsidRPr="00DD26E7" w:rsidRDefault="00DD26E7" w:rsidP="00DD26E7">
            <w:pPr>
              <w:pStyle w:val="Default"/>
              <w:rPr>
                <w:rFonts w:ascii="Cambria" w:hAnsi="Cambria"/>
                <w:sz w:val="20"/>
                <w:szCs w:val="20"/>
              </w:rPr>
            </w:pPr>
            <w:r w:rsidRPr="00DD26E7">
              <w:rPr>
                <w:rFonts w:ascii="Cambria" w:hAnsi="Cambria"/>
                <w:sz w:val="20"/>
                <w:szCs w:val="20"/>
              </w:rPr>
              <w:t xml:space="preserve">Совет директоров должен являться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 </w:t>
            </w:r>
          </w:p>
          <w:p w:rsidR="005E16AB" w:rsidRPr="00E87AC1" w:rsidRDefault="005E16AB" w:rsidP="003D59F3">
            <w:pPr>
              <w:pStyle w:val="Default"/>
              <w:rPr>
                <w:rFonts w:ascii="Cambria" w:hAnsi="Cambria"/>
                <w:sz w:val="20"/>
                <w:szCs w:val="20"/>
              </w:rPr>
            </w:pPr>
          </w:p>
        </w:tc>
        <w:tc>
          <w:tcPr>
            <w:tcW w:w="3697" w:type="dxa"/>
          </w:tcPr>
          <w:p w:rsidR="005E16AB" w:rsidRDefault="00DD26E7"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5E16AB" w:rsidRDefault="005E16AB" w:rsidP="003D59F3">
            <w:pPr>
              <w:pStyle w:val="af"/>
              <w:autoSpaceDE w:val="0"/>
              <w:autoSpaceDN w:val="0"/>
              <w:adjustRightInd w:val="0"/>
              <w:ind w:left="0"/>
              <w:rPr>
                <w:rFonts w:ascii="Cambria" w:hAnsi="Cambria"/>
                <w:bCs/>
                <w:iCs/>
              </w:rPr>
            </w:pPr>
          </w:p>
        </w:tc>
      </w:tr>
      <w:tr w:rsidR="005E16AB" w:rsidTr="005E16AB">
        <w:tc>
          <w:tcPr>
            <w:tcW w:w="959" w:type="dxa"/>
          </w:tcPr>
          <w:p w:rsidR="005E16AB" w:rsidRDefault="00DD26E7" w:rsidP="003D59F3">
            <w:pPr>
              <w:pStyle w:val="af"/>
              <w:autoSpaceDE w:val="0"/>
              <w:autoSpaceDN w:val="0"/>
              <w:adjustRightInd w:val="0"/>
              <w:ind w:left="0"/>
              <w:rPr>
                <w:rFonts w:ascii="Cambria" w:hAnsi="Cambria"/>
                <w:bCs/>
                <w:iCs/>
                <w:sz w:val="24"/>
                <w:szCs w:val="24"/>
              </w:rPr>
            </w:pPr>
            <w:r>
              <w:rPr>
                <w:rFonts w:ascii="Cambria" w:hAnsi="Cambria"/>
                <w:bCs/>
                <w:iCs/>
                <w:sz w:val="24"/>
                <w:szCs w:val="24"/>
              </w:rPr>
              <w:t>2.3.1.</w:t>
            </w:r>
          </w:p>
        </w:tc>
        <w:tc>
          <w:tcPr>
            <w:tcW w:w="6433" w:type="dxa"/>
          </w:tcPr>
          <w:p w:rsidR="00DD26E7" w:rsidRPr="003D59F3" w:rsidRDefault="00DD26E7" w:rsidP="00DD26E7">
            <w:pPr>
              <w:pStyle w:val="Default"/>
              <w:rPr>
                <w:rFonts w:ascii="Cambria" w:hAnsi="Cambria"/>
                <w:sz w:val="20"/>
                <w:szCs w:val="20"/>
              </w:rPr>
            </w:pPr>
            <w:r w:rsidRPr="003D59F3">
              <w:rPr>
                <w:rFonts w:ascii="Cambria" w:hAnsi="Cambria"/>
                <w:sz w:val="20"/>
                <w:szCs w:val="20"/>
              </w:rPr>
              <w:t>Членом совета директоров рекомендуется избирать лицо, имеющее безупречную деловую и личную репутацию и обладающее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w:t>
            </w:r>
          </w:p>
          <w:p w:rsidR="005E16AB" w:rsidRPr="00E87AC1" w:rsidRDefault="005E16AB" w:rsidP="003D59F3">
            <w:pPr>
              <w:pStyle w:val="Default"/>
              <w:rPr>
                <w:rFonts w:ascii="Cambria" w:hAnsi="Cambria"/>
                <w:sz w:val="20"/>
                <w:szCs w:val="20"/>
              </w:rPr>
            </w:pPr>
          </w:p>
        </w:tc>
        <w:tc>
          <w:tcPr>
            <w:tcW w:w="3697" w:type="dxa"/>
          </w:tcPr>
          <w:p w:rsidR="005E16AB" w:rsidRDefault="003D59F3"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3D59F3" w:rsidRPr="003D59F3" w:rsidRDefault="003D59F3" w:rsidP="003D59F3">
            <w:pPr>
              <w:pStyle w:val="Default"/>
              <w:rPr>
                <w:rFonts w:ascii="Cambria" w:hAnsi="Cambria"/>
                <w:sz w:val="20"/>
                <w:szCs w:val="20"/>
              </w:rPr>
            </w:pPr>
            <w:r w:rsidRPr="003D59F3">
              <w:rPr>
                <w:rFonts w:ascii="Cambria" w:hAnsi="Cambria"/>
                <w:sz w:val="20"/>
                <w:szCs w:val="20"/>
              </w:rPr>
              <w:t xml:space="preserve">Членами Совета директоров избраны лица, имеющие безупречную деловую и личную репутацию и обладающие </w:t>
            </w:r>
          </w:p>
          <w:p w:rsidR="0036635A" w:rsidRPr="003D59F3" w:rsidRDefault="003D59F3" w:rsidP="003D59F3">
            <w:pPr>
              <w:pStyle w:val="Default"/>
              <w:rPr>
                <w:rFonts w:ascii="Cambria" w:hAnsi="Cambria"/>
                <w:sz w:val="20"/>
                <w:szCs w:val="20"/>
              </w:rPr>
            </w:pPr>
            <w:r w:rsidRPr="003D59F3">
              <w:rPr>
                <w:rFonts w:ascii="Cambria" w:hAnsi="Cambria"/>
                <w:sz w:val="20"/>
                <w:szCs w:val="20"/>
              </w:rPr>
              <w:t xml:space="preserve">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w:t>
            </w:r>
          </w:p>
          <w:p w:rsidR="005E16AB" w:rsidRPr="003D59F3" w:rsidRDefault="005E16AB" w:rsidP="003D59F3">
            <w:pPr>
              <w:pStyle w:val="af"/>
              <w:autoSpaceDE w:val="0"/>
              <w:autoSpaceDN w:val="0"/>
              <w:adjustRightInd w:val="0"/>
              <w:ind w:left="0"/>
              <w:rPr>
                <w:rFonts w:ascii="Cambria" w:hAnsi="Cambria"/>
                <w:bCs/>
                <w:iCs/>
              </w:rPr>
            </w:pPr>
          </w:p>
        </w:tc>
      </w:tr>
      <w:tr w:rsidR="005E16AB" w:rsidTr="005E16AB">
        <w:tc>
          <w:tcPr>
            <w:tcW w:w="959" w:type="dxa"/>
          </w:tcPr>
          <w:p w:rsidR="005E16AB" w:rsidRDefault="003D59F3" w:rsidP="003D59F3">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2.3.2.</w:t>
            </w:r>
          </w:p>
        </w:tc>
        <w:tc>
          <w:tcPr>
            <w:tcW w:w="6433" w:type="dxa"/>
          </w:tcPr>
          <w:p w:rsidR="003D59F3" w:rsidRPr="003D59F3" w:rsidRDefault="003D59F3" w:rsidP="003D59F3">
            <w:pPr>
              <w:pStyle w:val="Default"/>
              <w:rPr>
                <w:rFonts w:ascii="Cambria" w:hAnsi="Cambria"/>
                <w:sz w:val="20"/>
                <w:szCs w:val="20"/>
              </w:rPr>
            </w:pPr>
            <w:r w:rsidRPr="003D59F3">
              <w:rPr>
                <w:rFonts w:ascii="Cambria" w:hAnsi="Cambria"/>
                <w:sz w:val="20"/>
                <w:szCs w:val="20"/>
              </w:rPr>
              <w:t xml:space="preserve">Избрание членов совета директоров общества должно осуществляться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 </w:t>
            </w:r>
          </w:p>
          <w:p w:rsidR="005E16AB" w:rsidRPr="00E87AC1" w:rsidRDefault="005E16AB" w:rsidP="003D59F3">
            <w:pPr>
              <w:pStyle w:val="Default"/>
              <w:rPr>
                <w:rFonts w:ascii="Cambria" w:hAnsi="Cambria"/>
                <w:sz w:val="20"/>
                <w:szCs w:val="20"/>
              </w:rPr>
            </w:pPr>
          </w:p>
        </w:tc>
        <w:tc>
          <w:tcPr>
            <w:tcW w:w="3697" w:type="dxa"/>
          </w:tcPr>
          <w:p w:rsidR="005E16AB" w:rsidRDefault="003D59F3"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 не в полном объеме</w:t>
            </w:r>
          </w:p>
        </w:tc>
        <w:tc>
          <w:tcPr>
            <w:tcW w:w="3697" w:type="dxa"/>
          </w:tcPr>
          <w:p w:rsidR="003D59F3" w:rsidRPr="003D59F3" w:rsidRDefault="003D59F3" w:rsidP="003D59F3">
            <w:pPr>
              <w:pStyle w:val="Default"/>
              <w:rPr>
                <w:rFonts w:ascii="Cambria" w:hAnsi="Cambria"/>
                <w:sz w:val="20"/>
                <w:szCs w:val="20"/>
              </w:rPr>
            </w:pPr>
            <w:r w:rsidRPr="003D59F3">
              <w:rPr>
                <w:rFonts w:ascii="Cambria" w:hAnsi="Cambria"/>
                <w:sz w:val="20"/>
                <w:szCs w:val="20"/>
              </w:rPr>
              <w:t xml:space="preserve">Часть рекомендаций Кодекса, в том числе о раскрытии сведений о лице, выдвинувших кандидата, рекомендаций об использовании </w:t>
            </w:r>
            <w:proofErr w:type="spellStart"/>
            <w:proofErr w:type="gramStart"/>
            <w:r w:rsidRPr="003D59F3">
              <w:rPr>
                <w:rFonts w:ascii="Cambria" w:hAnsi="Cambria"/>
                <w:sz w:val="20"/>
                <w:szCs w:val="20"/>
              </w:rPr>
              <w:t>интернет-форума</w:t>
            </w:r>
            <w:proofErr w:type="spellEnd"/>
            <w:proofErr w:type="gramEnd"/>
            <w:r w:rsidRPr="003D59F3">
              <w:rPr>
                <w:rFonts w:ascii="Cambria" w:hAnsi="Cambria"/>
                <w:sz w:val="20"/>
                <w:szCs w:val="20"/>
              </w:rPr>
              <w:t xml:space="preserve"> по вопросам повестки дня собрания для сбора мнений акционеров о соответствии кандидатов критериям независимости, </w:t>
            </w:r>
            <w:r>
              <w:rPr>
                <w:rFonts w:ascii="Cambria" w:hAnsi="Cambria"/>
                <w:sz w:val="20"/>
                <w:szCs w:val="20"/>
              </w:rPr>
              <w:t>не применяется.</w:t>
            </w:r>
          </w:p>
          <w:p w:rsidR="005E16AB" w:rsidRDefault="005E16AB" w:rsidP="003D59F3">
            <w:pPr>
              <w:pStyle w:val="af"/>
              <w:autoSpaceDE w:val="0"/>
              <w:autoSpaceDN w:val="0"/>
              <w:adjustRightInd w:val="0"/>
              <w:ind w:left="0"/>
              <w:rPr>
                <w:rFonts w:ascii="Cambria" w:hAnsi="Cambria"/>
                <w:bCs/>
                <w:iCs/>
              </w:rPr>
            </w:pPr>
          </w:p>
        </w:tc>
      </w:tr>
      <w:tr w:rsidR="003D59F3" w:rsidTr="005E16AB">
        <w:tc>
          <w:tcPr>
            <w:tcW w:w="959" w:type="dxa"/>
          </w:tcPr>
          <w:p w:rsidR="003D59F3" w:rsidRDefault="003D59F3" w:rsidP="003D59F3">
            <w:pPr>
              <w:pStyle w:val="af"/>
              <w:autoSpaceDE w:val="0"/>
              <w:autoSpaceDN w:val="0"/>
              <w:adjustRightInd w:val="0"/>
              <w:ind w:left="0"/>
              <w:rPr>
                <w:rFonts w:ascii="Cambria" w:hAnsi="Cambria"/>
                <w:bCs/>
                <w:iCs/>
                <w:sz w:val="24"/>
                <w:szCs w:val="24"/>
              </w:rPr>
            </w:pPr>
            <w:r>
              <w:rPr>
                <w:rFonts w:ascii="Cambria" w:hAnsi="Cambria"/>
                <w:bCs/>
                <w:iCs/>
                <w:sz w:val="24"/>
                <w:szCs w:val="24"/>
              </w:rPr>
              <w:t>2.3.3.</w:t>
            </w:r>
          </w:p>
        </w:tc>
        <w:tc>
          <w:tcPr>
            <w:tcW w:w="6433" w:type="dxa"/>
          </w:tcPr>
          <w:p w:rsidR="003D59F3" w:rsidRPr="003D59F3" w:rsidRDefault="003D59F3" w:rsidP="003D59F3">
            <w:pPr>
              <w:pStyle w:val="Default"/>
              <w:rPr>
                <w:rFonts w:ascii="Cambria" w:hAnsi="Cambria"/>
                <w:sz w:val="20"/>
                <w:szCs w:val="20"/>
              </w:rPr>
            </w:pPr>
            <w:r w:rsidRPr="003D59F3">
              <w:rPr>
                <w:rFonts w:ascii="Cambria" w:hAnsi="Cambria"/>
                <w:sz w:val="20"/>
                <w:szCs w:val="20"/>
              </w:rPr>
              <w:t xml:space="preserve">Состав совета директоров должен быть сбалансированным, в том числе по квалификации его членов, их опыту, знаниям и деловым качествам, и пользоваться доверием акционеров. </w:t>
            </w:r>
          </w:p>
          <w:p w:rsidR="003D59F3" w:rsidRPr="00E87AC1" w:rsidRDefault="003D59F3" w:rsidP="003D59F3">
            <w:pPr>
              <w:pStyle w:val="Default"/>
              <w:rPr>
                <w:rFonts w:ascii="Cambria" w:hAnsi="Cambria"/>
                <w:sz w:val="20"/>
                <w:szCs w:val="20"/>
              </w:rPr>
            </w:pPr>
          </w:p>
        </w:tc>
        <w:tc>
          <w:tcPr>
            <w:tcW w:w="3697" w:type="dxa"/>
          </w:tcPr>
          <w:p w:rsidR="003D59F3" w:rsidRDefault="003D59F3"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3D59F3" w:rsidRPr="003D59F3" w:rsidRDefault="003D59F3" w:rsidP="003D59F3">
            <w:pPr>
              <w:pStyle w:val="Default"/>
              <w:rPr>
                <w:rFonts w:ascii="Cambria" w:hAnsi="Cambria"/>
                <w:sz w:val="20"/>
                <w:szCs w:val="20"/>
              </w:rPr>
            </w:pPr>
            <w:r>
              <w:rPr>
                <w:rFonts w:ascii="Cambria" w:hAnsi="Cambria"/>
                <w:sz w:val="20"/>
                <w:szCs w:val="20"/>
              </w:rPr>
              <w:t>С</w:t>
            </w:r>
            <w:r w:rsidRPr="003D59F3">
              <w:rPr>
                <w:rFonts w:ascii="Cambria" w:hAnsi="Cambria"/>
                <w:sz w:val="20"/>
                <w:szCs w:val="20"/>
              </w:rPr>
              <w:t xml:space="preserve">остав Совета директоров является оптимальным на рассматриваемом этапе развития Общества и позволяет организовать деятельность Совета директоров наиболее эффективным образом. </w:t>
            </w:r>
          </w:p>
          <w:p w:rsidR="003D59F3" w:rsidRPr="003D59F3" w:rsidRDefault="003D59F3" w:rsidP="003D59F3">
            <w:pPr>
              <w:pStyle w:val="af"/>
              <w:autoSpaceDE w:val="0"/>
              <w:autoSpaceDN w:val="0"/>
              <w:adjustRightInd w:val="0"/>
              <w:ind w:left="0"/>
              <w:rPr>
                <w:rFonts w:ascii="Cambria" w:hAnsi="Cambria"/>
                <w:bCs/>
                <w:iCs/>
              </w:rPr>
            </w:pPr>
          </w:p>
        </w:tc>
      </w:tr>
      <w:tr w:rsidR="003D59F3" w:rsidTr="005E16AB">
        <w:tc>
          <w:tcPr>
            <w:tcW w:w="959" w:type="dxa"/>
          </w:tcPr>
          <w:p w:rsidR="003D59F3" w:rsidRDefault="003D59F3" w:rsidP="003D59F3">
            <w:pPr>
              <w:pStyle w:val="af"/>
              <w:autoSpaceDE w:val="0"/>
              <w:autoSpaceDN w:val="0"/>
              <w:adjustRightInd w:val="0"/>
              <w:ind w:left="0"/>
              <w:rPr>
                <w:rFonts w:ascii="Cambria" w:hAnsi="Cambria"/>
                <w:bCs/>
                <w:iCs/>
                <w:sz w:val="24"/>
                <w:szCs w:val="24"/>
              </w:rPr>
            </w:pPr>
            <w:r>
              <w:rPr>
                <w:rFonts w:ascii="Cambria" w:hAnsi="Cambria"/>
                <w:bCs/>
                <w:iCs/>
                <w:sz w:val="24"/>
                <w:szCs w:val="24"/>
              </w:rPr>
              <w:t>2.3.4.</w:t>
            </w:r>
          </w:p>
        </w:tc>
        <w:tc>
          <w:tcPr>
            <w:tcW w:w="6433" w:type="dxa"/>
          </w:tcPr>
          <w:p w:rsidR="003D59F3" w:rsidRPr="00E87AC1" w:rsidRDefault="003D59F3" w:rsidP="006E6B20">
            <w:pPr>
              <w:pStyle w:val="Default"/>
              <w:rPr>
                <w:rFonts w:ascii="Cambria" w:hAnsi="Cambria"/>
                <w:sz w:val="20"/>
                <w:szCs w:val="20"/>
              </w:rPr>
            </w:pPr>
            <w:r>
              <w:rPr>
                <w:rFonts w:ascii="Cambria" w:hAnsi="Cambria"/>
                <w:sz w:val="20"/>
                <w:szCs w:val="20"/>
              </w:rPr>
              <w:t xml:space="preserve">Количественный состав совета директоров общества должен давать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обеспечивать </w:t>
            </w:r>
            <w:r w:rsidR="006E6B20">
              <w:rPr>
                <w:rFonts w:ascii="Cambria" w:hAnsi="Cambria"/>
                <w:sz w:val="20"/>
                <w:szCs w:val="20"/>
              </w:rPr>
              <w:t xml:space="preserve">существенным </w:t>
            </w:r>
            <w:proofErr w:type="spellStart"/>
            <w:r w:rsidR="006E6B20">
              <w:rPr>
                <w:rFonts w:ascii="Cambria" w:hAnsi="Cambria"/>
                <w:sz w:val="20"/>
                <w:szCs w:val="20"/>
              </w:rPr>
              <w:t>миноритарным</w:t>
            </w:r>
            <w:proofErr w:type="spellEnd"/>
            <w:r w:rsidR="006E6B20">
              <w:rPr>
                <w:rFonts w:ascii="Cambria" w:hAnsi="Cambria"/>
                <w:sz w:val="20"/>
                <w:szCs w:val="20"/>
              </w:rPr>
              <w:t xml:space="preserve"> акционерам общества  возможность избрания в состав совета директоров кандидата, за которого они голосуют.</w:t>
            </w:r>
          </w:p>
        </w:tc>
        <w:tc>
          <w:tcPr>
            <w:tcW w:w="3697" w:type="dxa"/>
          </w:tcPr>
          <w:p w:rsidR="003D59F3" w:rsidRDefault="006E6B2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3D59F3" w:rsidRDefault="003D59F3" w:rsidP="003D59F3">
            <w:pPr>
              <w:pStyle w:val="af"/>
              <w:autoSpaceDE w:val="0"/>
              <w:autoSpaceDN w:val="0"/>
              <w:adjustRightInd w:val="0"/>
              <w:ind w:left="0"/>
              <w:rPr>
                <w:rFonts w:ascii="Cambria" w:hAnsi="Cambria"/>
                <w:bCs/>
                <w:iCs/>
              </w:rPr>
            </w:pPr>
          </w:p>
        </w:tc>
      </w:tr>
      <w:tr w:rsidR="003D59F3" w:rsidTr="005E16AB">
        <w:tc>
          <w:tcPr>
            <w:tcW w:w="959" w:type="dxa"/>
          </w:tcPr>
          <w:p w:rsidR="003D59F3" w:rsidRDefault="006E6B20" w:rsidP="003D59F3">
            <w:pPr>
              <w:pStyle w:val="af"/>
              <w:autoSpaceDE w:val="0"/>
              <w:autoSpaceDN w:val="0"/>
              <w:adjustRightInd w:val="0"/>
              <w:ind w:left="0"/>
              <w:rPr>
                <w:rFonts w:ascii="Cambria" w:hAnsi="Cambria"/>
                <w:bCs/>
                <w:iCs/>
                <w:sz w:val="24"/>
                <w:szCs w:val="24"/>
              </w:rPr>
            </w:pPr>
            <w:r>
              <w:rPr>
                <w:rFonts w:ascii="Cambria" w:hAnsi="Cambria"/>
                <w:bCs/>
                <w:iCs/>
                <w:sz w:val="24"/>
                <w:szCs w:val="24"/>
              </w:rPr>
              <w:t>2.4.</w:t>
            </w:r>
          </w:p>
        </w:tc>
        <w:tc>
          <w:tcPr>
            <w:tcW w:w="6433" w:type="dxa"/>
          </w:tcPr>
          <w:p w:rsidR="006E6B20" w:rsidRPr="006E6B20" w:rsidRDefault="006E6B20" w:rsidP="006E6B20">
            <w:pPr>
              <w:pStyle w:val="Default"/>
              <w:rPr>
                <w:rFonts w:ascii="Cambria" w:hAnsi="Cambria"/>
                <w:sz w:val="20"/>
                <w:szCs w:val="20"/>
              </w:rPr>
            </w:pPr>
            <w:r w:rsidRPr="006E6B20">
              <w:rPr>
                <w:rFonts w:ascii="Cambria" w:hAnsi="Cambria"/>
                <w:sz w:val="20"/>
                <w:szCs w:val="20"/>
              </w:rPr>
              <w:t xml:space="preserve">В состав совета директоров должно входить достаточное количество независимых директоров. </w:t>
            </w:r>
          </w:p>
          <w:p w:rsidR="003D59F3" w:rsidRPr="00E87AC1" w:rsidRDefault="003D59F3" w:rsidP="003D59F3">
            <w:pPr>
              <w:pStyle w:val="Default"/>
              <w:rPr>
                <w:rFonts w:ascii="Cambria" w:hAnsi="Cambria"/>
                <w:sz w:val="20"/>
                <w:szCs w:val="20"/>
              </w:rPr>
            </w:pPr>
          </w:p>
        </w:tc>
        <w:tc>
          <w:tcPr>
            <w:tcW w:w="3697" w:type="dxa"/>
          </w:tcPr>
          <w:p w:rsidR="003D59F3" w:rsidRDefault="006E6B2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3D59F3" w:rsidRDefault="006E6B20" w:rsidP="003D59F3">
            <w:pPr>
              <w:pStyle w:val="af"/>
              <w:autoSpaceDE w:val="0"/>
              <w:autoSpaceDN w:val="0"/>
              <w:adjustRightInd w:val="0"/>
              <w:ind w:left="0"/>
              <w:rPr>
                <w:rFonts w:ascii="Cambria" w:hAnsi="Cambria"/>
                <w:bCs/>
                <w:iCs/>
              </w:rPr>
            </w:pPr>
            <w:r>
              <w:rPr>
                <w:rFonts w:ascii="Cambria" w:hAnsi="Cambria"/>
                <w:bCs/>
                <w:iCs/>
              </w:rPr>
              <w:t>В обществе нет независимых директоров</w:t>
            </w:r>
          </w:p>
        </w:tc>
      </w:tr>
      <w:tr w:rsidR="003D59F3" w:rsidTr="003D59F3">
        <w:tc>
          <w:tcPr>
            <w:tcW w:w="959" w:type="dxa"/>
          </w:tcPr>
          <w:p w:rsidR="003D59F3" w:rsidRDefault="006E6B20" w:rsidP="003D59F3">
            <w:pPr>
              <w:pStyle w:val="af"/>
              <w:autoSpaceDE w:val="0"/>
              <w:autoSpaceDN w:val="0"/>
              <w:adjustRightInd w:val="0"/>
              <w:ind w:left="0"/>
              <w:rPr>
                <w:rFonts w:ascii="Cambria" w:hAnsi="Cambria"/>
                <w:bCs/>
                <w:iCs/>
                <w:sz w:val="24"/>
                <w:szCs w:val="24"/>
              </w:rPr>
            </w:pPr>
            <w:r>
              <w:rPr>
                <w:rFonts w:ascii="Cambria" w:hAnsi="Cambria"/>
                <w:bCs/>
                <w:iCs/>
                <w:sz w:val="24"/>
                <w:szCs w:val="24"/>
              </w:rPr>
              <w:t>2.4.1.</w:t>
            </w:r>
          </w:p>
        </w:tc>
        <w:tc>
          <w:tcPr>
            <w:tcW w:w="6433" w:type="dxa"/>
          </w:tcPr>
          <w:p w:rsidR="006E6B20" w:rsidRPr="006E6B20" w:rsidRDefault="006E6B20" w:rsidP="006E6B20">
            <w:pPr>
              <w:pStyle w:val="Default"/>
              <w:rPr>
                <w:rFonts w:ascii="Cambria" w:hAnsi="Cambria"/>
                <w:sz w:val="20"/>
                <w:szCs w:val="20"/>
              </w:rPr>
            </w:pPr>
            <w:r w:rsidRPr="006E6B20">
              <w:rPr>
                <w:rFonts w:ascii="Cambria" w:hAnsi="Cambria"/>
                <w:sz w:val="20"/>
                <w:szCs w:val="20"/>
              </w:rPr>
              <w:t xml:space="preserve">Независимым директором рекомендуется признавать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 </w:t>
            </w:r>
          </w:p>
          <w:p w:rsidR="003D59F3" w:rsidRPr="00E87AC1" w:rsidRDefault="003D59F3" w:rsidP="003D59F3">
            <w:pPr>
              <w:pStyle w:val="Default"/>
              <w:rPr>
                <w:rFonts w:ascii="Cambria" w:hAnsi="Cambria"/>
                <w:sz w:val="20"/>
                <w:szCs w:val="20"/>
              </w:rPr>
            </w:pPr>
          </w:p>
        </w:tc>
        <w:tc>
          <w:tcPr>
            <w:tcW w:w="3697" w:type="dxa"/>
          </w:tcPr>
          <w:p w:rsidR="003D59F3" w:rsidRDefault="006E6B2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3D59F3" w:rsidRDefault="003D59F3" w:rsidP="003D59F3">
            <w:pPr>
              <w:pStyle w:val="af"/>
              <w:autoSpaceDE w:val="0"/>
              <w:autoSpaceDN w:val="0"/>
              <w:adjustRightInd w:val="0"/>
              <w:ind w:left="0"/>
              <w:rPr>
                <w:rFonts w:ascii="Cambria" w:hAnsi="Cambria"/>
                <w:bCs/>
                <w:iCs/>
              </w:rPr>
            </w:pPr>
          </w:p>
        </w:tc>
      </w:tr>
      <w:tr w:rsidR="003D59F3" w:rsidTr="003D59F3">
        <w:tc>
          <w:tcPr>
            <w:tcW w:w="959" w:type="dxa"/>
          </w:tcPr>
          <w:p w:rsidR="003D59F3" w:rsidRDefault="006E6B20" w:rsidP="003D59F3">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2.4.2.</w:t>
            </w:r>
          </w:p>
        </w:tc>
        <w:tc>
          <w:tcPr>
            <w:tcW w:w="6433" w:type="dxa"/>
          </w:tcPr>
          <w:p w:rsidR="006E6B20" w:rsidRPr="006E6B20" w:rsidRDefault="006E6B20" w:rsidP="006E6B20">
            <w:pPr>
              <w:pStyle w:val="Default"/>
              <w:rPr>
                <w:rFonts w:ascii="Cambria" w:hAnsi="Cambria"/>
                <w:sz w:val="20"/>
                <w:szCs w:val="20"/>
              </w:rPr>
            </w:pPr>
            <w:r w:rsidRPr="006E6B20">
              <w:rPr>
                <w:rFonts w:ascii="Cambria" w:hAnsi="Cambria"/>
                <w:sz w:val="20"/>
                <w:szCs w:val="20"/>
              </w:rPr>
              <w:t xml:space="preserve">Рекомендуется проводить оценку соответствия кандидатов в члены совета директоров критериям независимости, а также осуществлять регулярный анализ соответствия независимых членов совета директоров критериям независимости. При проведении такой оценки содержание </w:t>
            </w:r>
          </w:p>
          <w:p w:rsidR="006E6B20" w:rsidRPr="006E6B20" w:rsidRDefault="006E6B20" w:rsidP="006E6B20">
            <w:pPr>
              <w:pStyle w:val="Default"/>
              <w:rPr>
                <w:rFonts w:ascii="Cambria" w:hAnsi="Cambria"/>
                <w:sz w:val="20"/>
                <w:szCs w:val="20"/>
              </w:rPr>
            </w:pPr>
            <w:r w:rsidRPr="006E6B20">
              <w:rPr>
                <w:rFonts w:ascii="Cambria" w:hAnsi="Cambria"/>
                <w:sz w:val="20"/>
                <w:szCs w:val="20"/>
              </w:rPr>
              <w:t xml:space="preserve">должно преобладать над формой. </w:t>
            </w:r>
          </w:p>
          <w:p w:rsidR="003D59F3" w:rsidRPr="00E87AC1" w:rsidRDefault="003D59F3" w:rsidP="003D59F3">
            <w:pPr>
              <w:pStyle w:val="Default"/>
              <w:rPr>
                <w:rFonts w:ascii="Cambria" w:hAnsi="Cambria"/>
                <w:sz w:val="20"/>
                <w:szCs w:val="20"/>
              </w:rPr>
            </w:pPr>
          </w:p>
        </w:tc>
        <w:tc>
          <w:tcPr>
            <w:tcW w:w="3697" w:type="dxa"/>
          </w:tcPr>
          <w:p w:rsidR="003D59F3" w:rsidRDefault="006E6B2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3D59F3" w:rsidRDefault="003D59F3" w:rsidP="003D59F3">
            <w:pPr>
              <w:pStyle w:val="af"/>
              <w:autoSpaceDE w:val="0"/>
              <w:autoSpaceDN w:val="0"/>
              <w:adjustRightInd w:val="0"/>
              <w:ind w:left="0"/>
              <w:rPr>
                <w:rFonts w:ascii="Cambria" w:hAnsi="Cambria"/>
                <w:bCs/>
                <w:iCs/>
              </w:rPr>
            </w:pPr>
          </w:p>
        </w:tc>
      </w:tr>
      <w:tr w:rsidR="003D59F3" w:rsidTr="003D59F3">
        <w:tc>
          <w:tcPr>
            <w:tcW w:w="959" w:type="dxa"/>
          </w:tcPr>
          <w:p w:rsidR="003D59F3" w:rsidRDefault="006E6B20" w:rsidP="003D59F3">
            <w:pPr>
              <w:pStyle w:val="af"/>
              <w:autoSpaceDE w:val="0"/>
              <w:autoSpaceDN w:val="0"/>
              <w:adjustRightInd w:val="0"/>
              <w:ind w:left="0"/>
              <w:rPr>
                <w:rFonts w:ascii="Cambria" w:hAnsi="Cambria"/>
                <w:bCs/>
                <w:iCs/>
                <w:sz w:val="24"/>
                <w:szCs w:val="24"/>
              </w:rPr>
            </w:pPr>
            <w:r>
              <w:rPr>
                <w:rFonts w:ascii="Cambria" w:hAnsi="Cambria"/>
                <w:bCs/>
                <w:iCs/>
                <w:sz w:val="24"/>
                <w:szCs w:val="24"/>
              </w:rPr>
              <w:t>2.4.3.</w:t>
            </w:r>
          </w:p>
        </w:tc>
        <w:tc>
          <w:tcPr>
            <w:tcW w:w="6433" w:type="dxa"/>
          </w:tcPr>
          <w:p w:rsidR="006E6B20" w:rsidRPr="006E6B20" w:rsidRDefault="006E6B20" w:rsidP="006E6B20">
            <w:pPr>
              <w:pStyle w:val="Default"/>
              <w:rPr>
                <w:rFonts w:ascii="Cambria" w:hAnsi="Cambria"/>
                <w:sz w:val="20"/>
                <w:szCs w:val="20"/>
              </w:rPr>
            </w:pPr>
            <w:r w:rsidRPr="006E6B20">
              <w:rPr>
                <w:rFonts w:ascii="Cambria" w:hAnsi="Cambria"/>
                <w:sz w:val="20"/>
                <w:szCs w:val="20"/>
              </w:rPr>
              <w:t xml:space="preserve">Рекомендуется, чтобы независимые директора составляли не менее одной трети избранного состава совета директоров. </w:t>
            </w:r>
          </w:p>
          <w:p w:rsidR="003D59F3" w:rsidRPr="006E6B20" w:rsidRDefault="003D59F3" w:rsidP="003D59F3">
            <w:pPr>
              <w:pStyle w:val="Default"/>
              <w:rPr>
                <w:rFonts w:ascii="Cambria" w:hAnsi="Cambria"/>
                <w:sz w:val="20"/>
                <w:szCs w:val="20"/>
              </w:rPr>
            </w:pPr>
          </w:p>
        </w:tc>
        <w:tc>
          <w:tcPr>
            <w:tcW w:w="3697" w:type="dxa"/>
          </w:tcPr>
          <w:p w:rsidR="003D59F3" w:rsidRDefault="006E6B2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3D59F3" w:rsidRDefault="003D59F3" w:rsidP="003D59F3">
            <w:pPr>
              <w:pStyle w:val="af"/>
              <w:autoSpaceDE w:val="0"/>
              <w:autoSpaceDN w:val="0"/>
              <w:adjustRightInd w:val="0"/>
              <w:ind w:left="0"/>
              <w:rPr>
                <w:rFonts w:ascii="Cambria" w:hAnsi="Cambria"/>
                <w:bCs/>
                <w:iCs/>
              </w:rPr>
            </w:pPr>
          </w:p>
        </w:tc>
      </w:tr>
      <w:tr w:rsidR="003D59F3" w:rsidTr="003D59F3">
        <w:tc>
          <w:tcPr>
            <w:tcW w:w="959" w:type="dxa"/>
          </w:tcPr>
          <w:p w:rsidR="003D59F3" w:rsidRDefault="006E6B20" w:rsidP="003D59F3">
            <w:pPr>
              <w:pStyle w:val="af"/>
              <w:autoSpaceDE w:val="0"/>
              <w:autoSpaceDN w:val="0"/>
              <w:adjustRightInd w:val="0"/>
              <w:ind w:left="0"/>
              <w:rPr>
                <w:rFonts w:ascii="Cambria" w:hAnsi="Cambria"/>
                <w:bCs/>
                <w:iCs/>
                <w:sz w:val="24"/>
                <w:szCs w:val="24"/>
              </w:rPr>
            </w:pPr>
            <w:r>
              <w:rPr>
                <w:rFonts w:ascii="Cambria" w:hAnsi="Cambria"/>
                <w:bCs/>
                <w:iCs/>
                <w:sz w:val="24"/>
                <w:szCs w:val="24"/>
              </w:rPr>
              <w:t>2.4.4.</w:t>
            </w:r>
          </w:p>
        </w:tc>
        <w:tc>
          <w:tcPr>
            <w:tcW w:w="6433" w:type="dxa"/>
          </w:tcPr>
          <w:p w:rsidR="006E6B20" w:rsidRPr="006E6B20" w:rsidRDefault="006E6B20" w:rsidP="006E6B20">
            <w:pPr>
              <w:pStyle w:val="Default"/>
              <w:rPr>
                <w:rFonts w:ascii="Cambria" w:hAnsi="Cambria"/>
                <w:sz w:val="20"/>
                <w:szCs w:val="20"/>
              </w:rPr>
            </w:pPr>
            <w:r w:rsidRPr="006E6B20">
              <w:rPr>
                <w:rFonts w:ascii="Cambria" w:hAnsi="Cambria"/>
                <w:sz w:val="20"/>
                <w:szCs w:val="20"/>
              </w:rPr>
              <w:t xml:space="preserve">Независимые директора должны играть ключевую роль в предотвращении внутренних конфликтов в обществе и совершении обществом существенных корпоративных действий. </w:t>
            </w:r>
          </w:p>
          <w:p w:rsidR="003D59F3" w:rsidRPr="00E87AC1" w:rsidRDefault="003D59F3" w:rsidP="003D59F3">
            <w:pPr>
              <w:pStyle w:val="Default"/>
              <w:rPr>
                <w:rFonts w:ascii="Cambria" w:hAnsi="Cambria"/>
                <w:sz w:val="20"/>
                <w:szCs w:val="20"/>
              </w:rPr>
            </w:pPr>
          </w:p>
        </w:tc>
        <w:tc>
          <w:tcPr>
            <w:tcW w:w="3697" w:type="dxa"/>
          </w:tcPr>
          <w:p w:rsidR="003D59F3" w:rsidRDefault="006E6B2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6E6B20" w:rsidRPr="006E6B20" w:rsidRDefault="006E6B20" w:rsidP="006E6B20">
            <w:pPr>
              <w:pStyle w:val="Default"/>
              <w:rPr>
                <w:rFonts w:ascii="Cambria" w:hAnsi="Cambria"/>
                <w:sz w:val="20"/>
                <w:szCs w:val="20"/>
              </w:rPr>
            </w:pPr>
            <w:r w:rsidRPr="006E6B20">
              <w:rPr>
                <w:rFonts w:ascii="Cambria" w:hAnsi="Cambria"/>
                <w:sz w:val="20"/>
                <w:szCs w:val="20"/>
              </w:rPr>
              <w:t xml:space="preserve">Внутренних конфликтов в деятельности Общества в отчетном периоде не возникало. </w:t>
            </w:r>
          </w:p>
          <w:p w:rsidR="003D59F3" w:rsidRDefault="006E6B20" w:rsidP="006E6B20">
            <w:pPr>
              <w:pStyle w:val="af"/>
              <w:autoSpaceDE w:val="0"/>
              <w:autoSpaceDN w:val="0"/>
              <w:adjustRightInd w:val="0"/>
              <w:ind w:left="0"/>
              <w:rPr>
                <w:rFonts w:ascii="Cambria" w:hAnsi="Cambria"/>
                <w:bCs/>
                <w:iCs/>
              </w:rPr>
            </w:pPr>
            <w:r w:rsidRPr="006E6B20">
              <w:rPr>
                <w:rFonts w:ascii="Cambria" w:hAnsi="Cambria"/>
              </w:rPr>
              <w:t>В Обществе не сформирована и не формализована политика в области предотвращения внутренних конфликтов, а также правила и процедуры, связанные с осуществлением обществом существенных корпоративных действий.</w:t>
            </w:r>
            <w:r>
              <w:rPr>
                <w:sz w:val="22"/>
                <w:szCs w:val="22"/>
              </w:rPr>
              <w:t xml:space="preserve"> </w:t>
            </w:r>
          </w:p>
        </w:tc>
      </w:tr>
      <w:tr w:rsidR="003D59F3" w:rsidTr="003D59F3">
        <w:tc>
          <w:tcPr>
            <w:tcW w:w="959" w:type="dxa"/>
          </w:tcPr>
          <w:p w:rsidR="003D59F3" w:rsidRDefault="006E6B20" w:rsidP="003D59F3">
            <w:pPr>
              <w:pStyle w:val="af"/>
              <w:autoSpaceDE w:val="0"/>
              <w:autoSpaceDN w:val="0"/>
              <w:adjustRightInd w:val="0"/>
              <w:ind w:left="0"/>
              <w:rPr>
                <w:rFonts w:ascii="Cambria" w:hAnsi="Cambria"/>
                <w:bCs/>
                <w:iCs/>
                <w:sz w:val="24"/>
                <w:szCs w:val="24"/>
              </w:rPr>
            </w:pPr>
            <w:r>
              <w:rPr>
                <w:rFonts w:ascii="Cambria" w:hAnsi="Cambria"/>
                <w:bCs/>
                <w:iCs/>
                <w:sz w:val="24"/>
                <w:szCs w:val="24"/>
              </w:rPr>
              <w:t>2.5.</w:t>
            </w:r>
          </w:p>
        </w:tc>
        <w:tc>
          <w:tcPr>
            <w:tcW w:w="6433" w:type="dxa"/>
          </w:tcPr>
          <w:p w:rsidR="00655328" w:rsidRPr="00655328" w:rsidRDefault="00655328" w:rsidP="00655328">
            <w:pPr>
              <w:pStyle w:val="Default"/>
              <w:rPr>
                <w:rFonts w:ascii="Cambria" w:hAnsi="Cambria"/>
                <w:sz w:val="20"/>
                <w:szCs w:val="20"/>
              </w:rPr>
            </w:pPr>
            <w:r w:rsidRPr="00655328">
              <w:rPr>
                <w:rFonts w:ascii="Cambria" w:hAnsi="Cambria"/>
                <w:sz w:val="20"/>
                <w:szCs w:val="20"/>
              </w:rPr>
              <w:t xml:space="preserve">Председатель совета директоров должен способствовать наиболее эффективному осуществлению функций, возложенных на совет директоров. </w:t>
            </w:r>
          </w:p>
          <w:p w:rsidR="003D59F3" w:rsidRPr="00E87AC1" w:rsidRDefault="003D59F3" w:rsidP="003D59F3">
            <w:pPr>
              <w:pStyle w:val="Default"/>
              <w:rPr>
                <w:rFonts w:ascii="Cambria" w:hAnsi="Cambria"/>
                <w:sz w:val="20"/>
                <w:szCs w:val="20"/>
              </w:rPr>
            </w:pPr>
          </w:p>
        </w:tc>
        <w:tc>
          <w:tcPr>
            <w:tcW w:w="3697" w:type="dxa"/>
          </w:tcPr>
          <w:p w:rsidR="003D59F3" w:rsidRDefault="00655328"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 не в полном объеме</w:t>
            </w:r>
          </w:p>
        </w:tc>
        <w:tc>
          <w:tcPr>
            <w:tcW w:w="3697" w:type="dxa"/>
          </w:tcPr>
          <w:p w:rsidR="003D59F3" w:rsidRDefault="00A21686" w:rsidP="003D59F3">
            <w:pPr>
              <w:pStyle w:val="af"/>
              <w:autoSpaceDE w:val="0"/>
              <w:autoSpaceDN w:val="0"/>
              <w:adjustRightInd w:val="0"/>
              <w:ind w:left="0"/>
              <w:rPr>
                <w:rFonts w:ascii="Cambria" w:hAnsi="Cambria"/>
                <w:bCs/>
                <w:iCs/>
              </w:rPr>
            </w:pPr>
            <w:r>
              <w:rPr>
                <w:rFonts w:ascii="Cambria" w:hAnsi="Cambria"/>
              </w:rPr>
              <w:t>В обществе нет независимых директоров.</w:t>
            </w:r>
          </w:p>
        </w:tc>
      </w:tr>
      <w:tr w:rsidR="003D59F3" w:rsidTr="003D59F3">
        <w:tc>
          <w:tcPr>
            <w:tcW w:w="959" w:type="dxa"/>
          </w:tcPr>
          <w:p w:rsidR="003D59F3" w:rsidRDefault="00655328" w:rsidP="003D59F3">
            <w:pPr>
              <w:pStyle w:val="af"/>
              <w:autoSpaceDE w:val="0"/>
              <w:autoSpaceDN w:val="0"/>
              <w:adjustRightInd w:val="0"/>
              <w:ind w:left="0"/>
              <w:rPr>
                <w:rFonts w:ascii="Cambria" w:hAnsi="Cambria"/>
                <w:bCs/>
                <w:iCs/>
                <w:sz w:val="24"/>
                <w:szCs w:val="24"/>
              </w:rPr>
            </w:pPr>
            <w:r>
              <w:rPr>
                <w:rFonts w:ascii="Cambria" w:hAnsi="Cambria"/>
                <w:bCs/>
                <w:iCs/>
                <w:sz w:val="24"/>
                <w:szCs w:val="24"/>
              </w:rPr>
              <w:t>2.5.1.</w:t>
            </w:r>
          </w:p>
        </w:tc>
        <w:tc>
          <w:tcPr>
            <w:tcW w:w="6433" w:type="dxa"/>
          </w:tcPr>
          <w:p w:rsidR="00655328" w:rsidRPr="00655328" w:rsidRDefault="00655328" w:rsidP="00655328">
            <w:pPr>
              <w:pStyle w:val="Default"/>
              <w:rPr>
                <w:rFonts w:ascii="Cambria" w:hAnsi="Cambria"/>
                <w:sz w:val="20"/>
                <w:szCs w:val="20"/>
              </w:rPr>
            </w:pPr>
            <w:r w:rsidRPr="00655328">
              <w:rPr>
                <w:rFonts w:ascii="Cambria" w:hAnsi="Cambria"/>
                <w:sz w:val="20"/>
                <w:szCs w:val="20"/>
              </w:rPr>
              <w:t xml:space="preserve">Рекомендуется избирать председателем совета директоров независимого директора либо определять из числа избранных независимых директоров старшего независимого директора, координирующего работу независимых директоров и осуществляющего взаимодействие с председателем совета директоров. </w:t>
            </w:r>
          </w:p>
          <w:p w:rsidR="003D59F3" w:rsidRPr="00E87AC1" w:rsidRDefault="003D59F3" w:rsidP="003D59F3">
            <w:pPr>
              <w:pStyle w:val="Default"/>
              <w:rPr>
                <w:rFonts w:ascii="Cambria" w:hAnsi="Cambria"/>
                <w:sz w:val="20"/>
                <w:szCs w:val="20"/>
              </w:rPr>
            </w:pPr>
          </w:p>
        </w:tc>
        <w:tc>
          <w:tcPr>
            <w:tcW w:w="3697" w:type="dxa"/>
          </w:tcPr>
          <w:p w:rsidR="003D59F3" w:rsidRDefault="00655328"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3D59F3" w:rsidRDefault="00C43450" w:rsidP="00DB1374">
            <w:pPr>
              <w:pStyle w:val="Default"/>
              <w:rPr>
                <w:rFonts w:ascii="Cambria" w:hAnsi="Cambria"/>
                <w:bCs/>
                <w:iCs/>
              </w:rPr>
            </w:pPr>
            <w:r w:rsidRPr="00C43450">
              <w:rPr>
                <w:rFonts w:ascii="Cambria" w:hAnsi="Cambria"/>
                <w:sz w:val="20"/>
                <w:szCs w:val="20"/>
              </w:rPr>
              <w:t xml:space="preserve">Председателем Совета директоров Общества не является независимый директор. Вместе с тем, председателем Совета директоров назначено лицо, имеющее безупречную деловую и личную репутацию и значительный опыт работы на руководящих должностях, в честности, принципиальности, приверженности интересам </w:t>
            </w:r>
            <w:proofErr w:type="gramStart"/>
            <w:r w:rsidRPr="00C43450">
              <w:rPr>
                <w:rFonts w:ascii="Cambria" w:hAnsi="Cambria"/>
                <w:sz w:val="20"/>
                <w:szCs w:val="20"/>
              </w:rPr>
              <w:t>Общества</w:t>
            </w:r>
            <w:proofErr w:type="gramEnd"/>
            <w:r w:rsidRPr="00C43450">
              <w:rPr>
                <w:rFonts w:ascii="Cambria" w:hAnsi="Cambria"/>
                <w:sz w:val="20"/>
                <w:szCs w:val="20"/>
              </w:rPr>
              <w:t xml:space="preserve"> которого отсутствуют какие-либо сомнения. </w:t>
            </w:r>
            <w:r>
              <w:rPr>
                <w:rFonts w:ascii="Cambria" w:hAnsi="Cambria"/>
                <w:sz w:val="20"/>
                <w:szCs w:val="20"/>
              </w:rPr>
              <w:t>В обществе нет независимых директоров.</w:t>
            </w:r>
          </w:p>
        </w:tc>
      </w:tr>
      <w:tr w:rsidR="003D59F3" w:rsidTr="003D59F3">
        <w:tc>
          <w:tcPr>
            <w:tcW w:w="959" w:type="dxa"/>
          </w:tcPr>
          <w:p w:rsidR="003D59F3" w:rsidRDefault="00C43450" w:rsidP="003D59F3">
            <w:pPr>
              <w:pStyle w:val="af"/>
              <w:autoSpaceDE w:val="0"/>
              <w:autoSpaceDN w:val="0"/>
              <w:adjustRightInd w:val="0"/>
              <w:ind w:left="0"/>
              <w:rPr>
                <w:rFonts w:ascii="Cambria" w:hAnsi="Cambria"/>
                <w:bCs/>
                <w:iCs/>
                <w:sz w:val="24"/>
                <w:szCs w:val="24"/>
              </w:rPr>
            </w:pPr>
            <w:r>
              <w:rPr>
                <w:rFonts w:ascii="Cambria" w:hAnsi="Cambria"/>
                <w:bCs/>
                <w:iCs/>
                <w:sz w:val="24"/>
                <w:szCs w:val="24"/>
              </w:rPr>
              <w:t>2.5.2.</w:t>
            </w:r>
          </w:p>
        </w:tc>
        <w:tc>
          <w:tcPr>
            <w:tcW w:w="6433" w:type="dxa"/>
          </w:tcPr>
          <w:p w:rsidR="00021232" w:rsidRDefault="00021232" w:rsidP="00021232">
            <w:pPr>
              <w:pStyle w:val="Default"/>
            </w:pPr>
            <w:r w:rsidRPr="00021232">
              <w:rPr>
                <w:rFonts w:ascii="Cambria" w:hAnsi="Cambria"/>
                <w:sz w:val="20"/>
                <w:szCs w:val="20"/>
              </w:rPr>
              <w:t xml:space="preserve">Председатель совета директоров должен обеспечивать конструктивную атмосферу проведения заседаний, свободное обсуждение вопросов, включенных в повестку дня заседания, </w:t>
            </w:r>
            <w:proofErr w:type="gramStart"/>
            <w:r w:rsidRPr="00021232">
              <w:rPr>
                <w:rFonts w:ascii="Cambria" w:hAnsi="Cambria"/>
                <w:sz w:val="20"/>
                <w:szCs w:val="20"/>
              </w:rPr>
              <w:t>контроль за</w:t>
            </w:r>
            <w:proofErr w:type="gramEnd"/>
            <w:r w:rsidRPr="00021232">
              <w:rPr>
                <w:rFonts w:ascii="Cambria" w:hAnsi="Cambria"/>
                <w:sz w:val="20"/>
                <w:szCs w:val="20"/>
              </w:rPr>
              <w:t xml:space="preserve"> </w:t>
            </w:r>
            <w:r w:rsidRPr="00021232">
              <w:rPr>
                <w:rFonts w:ascii="Cambria" w:hAnsi="Cambria"/>
                <w:sz w:val="20"/>
                <w:szCs w:val="20"/>
              </w:rPr>
              <w:lastRenderedPageBreak/>
              <w:t xml:space="preserve">исполнением решений, принятых советом директоров. </w:t>
            </w:r>
          </w:p>
          <w:p w:rsidR="003D59F3" w:rsidRPr="00E87AC1" w:rsidRDefault="003D59F3" w:rsidP="003D59F3">
            <w:pPr>
              <w:pStyle w:val="Default"/>
              <w:rPr>
                <w:rFonts w:ascii="Cambria" w:hAnsi="Cambria"/>
                <w:sz w:val="20"/>
                <w:szCs w:val="20"/>
              </w:rPr>
            </w:pPr>
          </w:p>
        </w:tc>
        <w:tc>
          <w:tcPr>
            <w:tcW w:w="3697" w:type="dxa"/>
          </w:tcPr>
          <w:p w:rsidR="003D59F3" w:rsidRDefault="00021232"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lastRenderedPageBreak/>
              <w:t>соблюдается</w:t>
            </w:r>
          </w:p>
        </w:tc>
        <w:tc>
          <w:tcPr>
            <w:tcW w:w="3697" w:type="dxa"/>
          </w:tcPr>
          <w:p w:rsidR="00021232" w:rsidRPr="00021232" w:rsidRDefault="00021232" w:rsidP="00021232">
            <w:pPr>
              <w:pStyle w:val="Default"/>
              <w:rPr>
                <w:rFonts w:ascii="Cambria" w:hAnsi="Cambria"/>
                <w:sz w:val="20"/>
                <w:szCs w:val="20"/>
              </w:rPr>
            </w:pPr>
            <w:r w:rsidRPr="00021232">
              <w:rPr>
                <w:rFonts w:ascii="Cambria" w:hAnsi="Cambria"/>
                <w:sz w:val="20"/>
                <w:szCs w:val="20"/>
              </w:rPr>
              <w:t xml:space="preserve">Председатель Совета директоров организует формирование повестки дня заседаний Совета директоров, свободное обсуждение этих вопросов, </w:t>
            </w:r>
            <w:r w:rsidRPr="00021232">
              <w:rPr>
                <w:rFonts w:ascii="Cambria" w:hAnsi="Cambria"/>
                <w:sz w:val="20"/>
                <w:szCs w:val="20"/>
              </w:rPr>
              <w:lastRenderedPageBreak/>
              <w:t xml:space="preserve">а также конструктивную атмосферу проведения заседаний. </w:t>
            </w:r>
          </w:p>
          <w:p w:rsidR="003D59F3" w:rsidRDefault="003D59F3" w:rsidP="003D59F3">
            <w:pPr>
              <w:pStyle w:val="af"/>
              <w:autoSpaceDE w:val="0"/>
              <w:autoSpaceDN w:val="0"/>
              <w:adjustRightInd w:val="0"/>
              <w:ind w:left="0"/>
              <w:rPr>
                <w:rFonts w:ascii="Cambria" w:hAnsi="Cambria"/>
                <w:bCs/>
                <w:iCs/>
              </w:rPr>
            </w:pPr>
          </w:p>
        </w:tc>
      </w:tr>
      <w:tr w:rsidR="003D59F3" w:rsidTr="003D59F3">
        <w:tc>
          <w:tcPr>
            <w:tcW w:w="959" w:type="dxa"/>
          </w:tcPr>
          <w:p w:rsidR="003D59F3" w:rsidRDefault="004D5C7D" w:rsidP="003D59F3">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2.5.3.</w:t>
            </w:r>
          </w:p>
        </w:tc>
        <w:tc>
          <w:tcPr>
            <w:tcW w:w="6433" w:type="dxa"/>
          </w:tcPr>
          <w:p w:rsidR="004D5C7D" w:rsidRPr="004D5C7D" w:rsidRDefault="004D5C7D" w:rsidP="004D5C7D">
            <w:pPr>
              <w:pStyle w:val="Default"/>
              <w:rPr>
                <w:rFonts w:ascii="Cambria" w:hAnsi="Cambria"/>
                <w:sz w:val="20"/>
                <w:szCs w:val="20"/>
              </w:rPr>
            </w:pPr>
            <w:r w:rsidRPr="004D5C7D">
              <w:rPr>
                <w:rFonts w:ascii="Cambria" w:hAnsi="Cambria"/>
                <w:sz w:val="20"/>
                <w:szCs w:val="20"/>
              </w:rPr>
              <w:t xml:space="preserve">Председатель совета директоров должен принимать необходимые меры для своевременного предоставления членам совета директоров информации, необходимой для принятия решений по вопросам повестки дня. </w:t>
            </w:r>
          </w:p>
          <w:p w:rsidR="003D59F3" w:rsidRPr="00E87AC1" w:rsidRDefault="003D59F3" w:rsidP="003D59F3">
            <w:pPr>
              <w:pStyle w:val="Default"/>
              <w:rPr>
                <w:rFonts w:ascii="Cambria" w:hAnsi="Cambria"/>
                <w:sz w:val="20"/>
                <w:szCs w:val="20"/>
              </w:rPr>
            </w:pPr>
          </w:p>
        </w:tc>
        <w:tc>
          <w:tcPr>
            <w:tcW w:w="3697" w:type="dxa"/>
          </w:tcPr>
          <w:p w:rsidR="003D59F3" w:rsidRDefault="004D5C7D"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3D59F3" w:rsidRDefault="003D59F3" w:rsidP="003D59F3">
            <w:pPr>
              <w:pStyle w:val="af"/>
              <w:autoSpaceDE w:val="0"/>
              <w:autoSpaceDN w:val="0"/>
              <w:adjustRightInd w:val="0"/>
              <w:ind w:left="0"/>
              <w:rPr>
                <w:rFonts w:ascii="Cambria" w:hAnsi="Cambria"/>
                <w:bCs/>
                <w:iCs/>
              </w:rPr>
            </w:pPr>
          </w:p>
        </w:tc>
      </w:tr>
      <w:tr w:rsidR="004D5C7D" w:rsidTr="003D59F3">
        <w:tc>
          <w:tcPr>
            <w:tcW w:w="959" w:type="dxa"/>
          </w:tcPr>
          <w:p w:rsidR="004D5C7D" w:rsidRDefault="004D5C7D" w:rsidP="003D59F3">
            <w:pPr>
              <w:pStyle w:val="af"/>
              <w:autoSpaceDE w:val="0"/>
              <w:autoSpaceDN w:val="0"/>
              <w:adjustRightInd w:val="0"/>
              <w:ind w:left="0"/>
              <w:rPr>
                <w:rFonts w:ascii="Cambria" w:hAnsi="Cambria"/>
                <w:bCs/>
                <w:iCs/>
                <w:sz w:val="24"/>
                <w:szCs w:val="24"/>
              </w:rPr>
            </w:pPr>
            <w:r>
              <w:rPr>
                <w:rFonts w:ascii="Cambria" w:hAnsi="Cambria"/>
                <w:bCs/>
                <w:iCs/>
                <w:sz w:val="24"/>
                <w:szCs w:val="24"/>
              </w:rPr>
              <w:t>2.6.</w:t>
            </w:r>
          </w:p>
        </w:tc>
        <w:tc>
          <w:tcPr>
            <w:tcW w:w="6433" w:type="dxa"/>
          </w:tcPr>
          <w:p w:rsidR="004D5C7D" w:rsidRPr="004D5C7D" w:rsidRDefault="004D5C7D" w:rsidP="004D5C7D">
            <w:pPr>
              <w:pStyle w:val="Default"/>
              <w:rPr>
                <w:rFonts w:ascii="Cambria" w:hAnsi="Cambria"/>
                <w:sz w:val="20"/>
                <w:szCs w:val="20"/>
              </w:rPr>
            </w:pPr>
            <w:r w:rsidRPr="004D5C7D">
              <w:rPr>
                <w:rFonts w:ascii="Cambria" w:hAnsi="Cambria"/>
                <w:sz w:val="20"/>
                <w:szCs w:val="20"/>
              </w:rPr>
              <w:t xml:space="preserve">Члены совета директоров должны действовать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 </w:t>
            </w:r>
          </w:p>
          <w:p w:rsidR="004D5C7D" w:rsidRPr="00E87AC1" w:rsidRDefault="004D5C7D" w:rsidP="003D59F3">
            <w:pPr>
              <w:pStyle w:val="Default"/>
              <w:rPr>
                <w:rFonts w:ascii="Cambria" w:hAnsi="Cambria"/>
                <w:sz w:val="20"/>
                <w:szCs w:val="20"/>
              </w:rPr>
            </w:pPr>
          </w:p>
        </w:tc>
        <w:tc>
          <w:tcPr>
            <w:tcW w:w="3697" w:type="dxa"/>
          </w:tcPr>
          <w:p w:rsidR="0031644D" w:rsidRDefault="0031644D" w:rsidP="0031644D">
            <w:pPr>
              <w:pStyle w:val="Default"/>
              <w:jc w:val="center"/>
            </w:pPr>
            <w:r>
              <w:rPr>
                <w:sz w:val="22"/>
                <w:szCs w:val="22"/>
              </w:rPr>
              <w:t xml:space="preserve">соблюдается. </w:t>
            </w:r>
          </w:p>
          <w:p w:rsidR="004D5C7D" w:rsidRDefault="004D5C7D" w:rsidP="003D59F3">
            <w:pPr>
              <w:pStyle w:val="af"/>
              <w:autoSpaceDE w:val="0"/>
              <w:autoSpaceDN w:val="0"/>
              <w:adjustRightInd w:val="0"/>
              <w:ind w:left="0"/>
              <w:jc w:val="center"/>
              <w:rPr>
                <w:rFonts w:ascii="Cambria" w:hAnsi="Cambria"/>
                <w:bCs/>
                <w:iCs/>
                <w:sz w:val="24"/>
                <w:szCs w:val="24"/>
              </w:rPr>
            </w:pPr>
          </w:p>
        </w:tc>
        <w:tc>
          <w:tcPr>
            <w:tcW w:w="3697" w:type="dxa"/>
          </w:tcPr>
          <w:p w:rsidR="004D5C7D" w:rsidRDefault="004D5C7D" w:rsidP="003D59F3">
            <w:pPr>
              <w:pStyle w:val="af"/>
              <w:autoSpaceDE w:val="0"/>
              <w:autoSpaceDN w:val="0"/>
              <w:adjustRightInd w:val="0"/>
              <w:ind w:left="0"/>
              <w:rPr>
                <w:rFonts w:ascii="Cambria" w:hAnsi="Cambria"/>
                <w:bCs/>
                <w:iCs/>
              </w:rPr>
            </w:pPr>
          </w:p>
        </w:tc>
      </w:tr>
      <w:tr w:rsidR="004D5C7D" w:rsidTr="003D59F3">
        <w:tc>
          <w:tcPr>
            <w:tcW w:w="959" w:type="dxa"/>
          </w:tcPr>
          <w:p w:rsidR="004D5C7D" w:rsidRDefault="0031644D" w:rsidP="003D59F3">
            <w:pPr>
              <w:pStyle w:val="af"/>
              <w:autoSpaceDE w:val="0"/>
              <w:autoSpaceDN w:val="0"/>
              <w:adjustRightInd w:val="0"/>
              <w:ind w:left="0"/>
              <w:rPr>
                <w:rFonts w:ascii="Cambria" w:hAnsi="Cambria"/>
                <w:bCs/>
                <w:iCs/>
                <w:sz w:val="24"/>
                <w:szCs w:val="24"/>
              </w:rPr>
            </w:pPr>
            <w:r>
              <w:rPr>
                <w:rFonts w:ascii="Cambria" w:hAnsi="Cambria"/>
                <w:bCs/>
                <w:iCs/>
                <w:sz w:val="24"/>
                <w:szCs w:val="24"/>
              </w:rPr>
              <w:t>2.6.1.</w:t>
            </w:r>
          </w:p>
        </w:tc>
        <w:tc>
          <w:tcPr>
            <w:tcW w:w="6433" w:type="dxa"/>
          </w:tcPr>
          <w:p w:rsidR="0031644D" w:rsidRPr="0031644D" w:rsidRDefault="0031644D" w:rsidP="0031644D">
            <w:pPr>
              <w:pStyle w:val="Default"/>
              <w:rPr>
                <w:rFonts w:ascii="Cambria" w:hAnsi="Cambria"/>
                <w:sz w:val="20"/>
                <w:szCs w:val="20"/>
              </w:rPr>
            </w:pPr>
            <w:r w:rsidRPr="0031644D">
              <w:rPr>
                <w:rFonts w:ascii="Cambria" w:hAnsi="Cambria"/>
                <w:sz w:val="20"/>
                <w:szCs w:val="20"/>
              </w:rPr>
              <w:t xml:space="preserve">Разумные и добросовестные действия членов совета директоров предполагают принятие решений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 </w:t>
            </w:r>
          </w:p>
          <w:p w:rsidR="004D5C7D" w:rsidRPr="00E87AC1" w:rsidRDefault="004D5C7D" w:rsidP="003D59F3">
            <w:pPr>
              <w:pStyle w:val="Default"/>
              <w:rPr>
                <w:rFonts w:ascii="Cambria" w:hAnsi="Cambria"/>
                <w:sz w:val="20"/>
                <w:szCs w:val="20"/>
              </w:rPr>
            </w:pPr>
          </w:p>
        </w:tc>
        <w:tc>
          <w:tcPr>
            <w:tcW w:w="3697" w:type="dxa"/>
          </w:tcPr>
          <w:p w:rsidR="004D5C7D" w:rsidRDefault="00BF2E3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A3578A" w:rsidRPr="00A3578A" w:rsidRDefault="00A3578A" w:rsidP="00A3578A">
            <w:pPr>
              <w:pStyle w:val="Default"/>
              <w:rPr>
                <w:rFonts w:ascii="Cambria" w:hAnsi="Cambria"/>
                <w:sz w:val="20"/>
                <w:szCs w:val="20"/>
              </w:rPr>
            </w:pPr>
            <w:r w:rsidRPr="00A3578A">
              <w:rPr>
                <w:rFonts w:ascii="Cambria" w:hAnsi="Cambria"/>
                <w:sz w:val="20"/>
                <w:szCs w:val="20"/>
              </w:rPr>
              <w:t xml:space="preserve">В соответствии  </w:t>
            </w:r>
            <w:r>
              <w:rPr>
                <w:rFonts w:ascii="Cambria" w:hAnsi="Cambria"/>
                <w:sz w:val="20"/>
                <w:szCs w:val="20"/>
              </w:rPr>
              <w:t>Положением</w:t>
            </w:r>
            <w:r w:rsidRPr="00A3578A">
              <w:rPr>
                <w:rFonts w:ascii="Cambria" w:hAnsi="Cambria"/>
                <w:sz w:val="20"/>
                <w:szCs w:val="20"/>
              </w:rPr>
              <w:t xml:space="preserve"> о Совете директоров Общества (далее также – Положение), член Совета директоров обязан исполнять свои обязанности в интересах Общества добросовестно и разумно, обоснованно принимать решения, взвешенно оценивать риски и последствия их принятия. </w:t>
            </w:r>
          </w:p>
          <w:p w:rsidR="00BF2E30" w:rsidRPr="00BF2E30" w:rsidRDefault="00BF2E30" w:rsidP="00BF2E30">
            <w:pPr>
              <w:pStyle w:val="Default"/>
              <w:rPr>
                <w:rFonts w:ascii="Cambria" w:hAnsi="Cambria"/>
                <w:sz w:val="20"/>
                <w:szCs w:val="20"/>
              </w:rPr>
            </w:pPr>
            <w:r w:rsidRPr="00BF2E30">
              <w:rPr>
                <w:rFonts w:ascii="Cambria" w:hAnsi="Cambria"/>
                <w:sz w:val="20"/>
                <w:szCs w:val="20"/>
              </w:rPr>
              <w:t xml:space="preserve">Осуществление членами Совета директоров действий в условиях конфликта интересов в отчетном периоде не зафиксировано. </w:t>
            </w:r>
          </w:p>
          <w:p w:rsidR="004D5C7D" w:rsidRPr="00A3578A" w:rsidRDefault="00BF2E30" w:rsidP="00BF2E30">
            <w:pPr>
              <w:pStyle w:val="af"/>
              <w:autoSpaceDE w:val="0"/>
              <w:autoSpaceDN w:val="0"/>
              <w:adjustRightInd w:val="0"/>
              <w:ind w:left="0"/>
              <w:rPr>
                <w:rFonts w:ascii="Cambria" w:hAnsi="Cambria"/>
                <w:bCs/>
                <w:iCs/>
              </w:rPr>
            </w:pPr>
            <w:r w:rsidRPr="00BF2E30">
              <w:rPr>
                <w:rFonts w:ascii="Cambria" w:hAnsi="Cambria"/>
              </w:rPr>
              <w:t>Страхование ответственности членов Совета директоров в отчетном периоде не осуществлялось</w:t>
            </w:r>
            <w:r>
              <w:rPr>
                <w:sz w:val="22"/>
                <w:szCs w:val="22"/>
              </w:rPr>
              <w:t xml:space="preserve">. </w:t>
            </w:r>
          </w:p>
        </w:tc>
      </w:tr>
      <w:tr w:rsidR="004D5C7D" w:rsidTr="003D59F3">
        <w:tc>
          <w:tcPr>
            <w:tcW w:w="959" w:type="dxa"/>
          </w:tcPr>
          <w:p w:rsidR="004D5C7D" w:rsidRDefault="00BF2E30" w:rsidP="003D59F3">
            <w:pPr>
              <w:pStyle w:val="af"/>
              <w:autoSpaceDE w:val="0"/>
              <w:autoSpaceDN w:val="0"/>
              <w:adjustRightInd w:val="0"/>
              <w:ind w:left="0"/>
              <w:rPr>
                <w:rFonts w:ascii="Cambria" w:hAnsi="Cambria"/>
                <w:bCs/>
                <w:iCs/>
                <w:sz w:val="24"/>
                <w:szCs w:val="24"/>
              </w:rPr>
            </w:pPr>
            <w:r>
              <w:rPr>
                <w:rFonts w:ascii="Cambria" w:hAnsi="Cambria"/>
                <w:bCs/>
                <w:iCs/>
                <w:sz w:val="24"/>
                <w:szCs w:val="24"/>
              </w:rPr>
              <w:t>2.6.2.</w:t>
            </w:r>
          </w:p>
        </w:tc>
        <w:tc>
          <w:tcPr>
            <w:tcW w:w="6433" w:type="dxa"/>
          </w:tcPr>
          <w:p w:rsidR="00BF2E30" w:rsidRPr="00BF2E30" w:rsidRDefault="00BF2E30" w:rsidP="00BF2E30">
            <w:pPr>
              <w:pStyle w:val="Default"/>
              <w:rPr>
                <w:rFonts w:ascii="Cambria" w:hAnsi="Cambria"/>
                <w:sz w:val="20"/>
                <w:szCs w:val="20"/>
              </w:rPr>
            </w:pPr>
            <w:r w:rsidRPr="00BF2E30">
              <w:rPr>
                <w:rFonts w:ascii="Cambria" w:hAnsi="Cambria"/>
                <w:sz w:val="20"/>
                <w:szCs w:val="20"/>
              </w:rPr>
              <w:t xml:space="preserve">Права и обязанности членов совета директоров должны быть четко сформулированы и закреплены во внутренних документах общества. </w:t>
            </w:r>
          </w:p>
          <w:p w:rsidR="004D5C7D" w:rsidRPr="00E87AC1" w:rsidRDefault="004D5C7D" w:rsidP="003D59F3">
            <w:pPr>
              <w:pStyle w:val="Default"/>
              <w:rPr>
                <w:rFonts w:ascii="Cambria" w:hAnsi="Cambria"/>
                <w:sz w:val="20"/>
                <w:szCs w:val="20"/>
              </w:rPr>
            </w:pPr>
          </w:p>
        </w:tc>
        <w:tc>
          <w:tcPr>
            <w:tcW w:w="3697" w:type="dxa"/>
          </w:tcPr>
          <w:p w:rsidR="004D5C7D" w:rsidRDefault="00BF2E30"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BF2E30" w:rsidRPr="00BF2E30" w:rsidRDefault="00BF2E30" w:rsidP="00BF2E30">
            <w:pPr>
              <w:pStyle w:val="Default"/>
              <w:rPr>
                <w:rFonts w:ascii="Cambria" w:hAnsi="Cambria"/>
                <w:sz w:val="20"/>
                <w:szCs w:val="20"/>
              </w:rPr>
            </w:pPr>
            <w:r w:rsidRPr="00BF2E30">
              <w:rPr>
                <w:rFonts w:ascii="Cambria" w:hAnsi="Cambria"/>
                <w:sz w:val="20"/>
                <w:szCs w:val="20"/>
              </w:rPr>
              <w:t xml:space="preserve">Права и обязанности членов Совета директоров Общества закреплены Положением о Совете директоров Общества. </w:t>
            </w:r>
          </w:p>
          <w:p w:rsidR="004D5C7D" w:rsidRDefault="004D5C7D" w:rsidP="003D59F3">
            <w:pPr>
              <w:pStyle w:val="af"/>
              <w:autoSpaceDE w:val="0"/>
              <w:autoSpaceDN w:val="0"/>
              <w:adjustRightInd w:val="0"/>
              <w:ind w:left="0"/>
              <w:rPr>
                <w:rFonts w:ascii="Cambria" w:hAnsi="Cambria"/>
                <w:bCs/>
                <w:iCs/>
              </w:rPr>
            </w:pPr>
          </w:p>
        </w:tc>
      </w:tr>
      <w:tr w:rsidR="004D5C7D" w:rsidTr="003D59F3">
        <w:tc>
          <w:tcPr>
            <w:tcW w:w="959" w:type="dxa"/>
          </w:tcPr>
          <w:p w:rsidR="004D5C7D" w:rsidRDefault="00C92E35" w:rsidP="003D59F3">
            <w:pPr>
              <w:pStyle w:val="af"/>
              <w:autoSpaceDE w:val="0"/>
              <w:autoSpaceDN w:val="0"/>
              <w:adjustRightInd w:val="0"/>
              <w:ind w:left="0"/>
              <w:rPr>
                <w:rFonts w:ascii="Cambria" w:hAnsi="Cambria"/>
                <w:bCs/>
                <w:iCs/>
                <w:sz w:val="24"/>
                <w:szCs w:val="24"/>
              </w:rPr>
            </w:pPr>
            <w:r>
              <w:rPr>
                <w:rFonts w:ascii="Cambria" w:hAnsi="Cambria"/>
                <w:bCs/>
                <w:iCs/>
                <w:sz w:val="24"/>
                <w:szCs w:val="24"/>
              </w:rPr>
              <w:t>2.6.3.</w:t>
            </w:r>
          </w:p>
        </w:tc>
        <w:tc>
          <w:tcPr>
            <w:tcW w:w="6433" w:type="dxa"/>
          </w:tcPr>
          <w:p w:rsidR="00C92E35" w:rsidRPr="00C92E35" w:rsidRDefault="00C92E35" w:rsidP="00C92E35">
            <w:pPr>
              <w:pStyle w:val="Default"/>
              <w:rPr>
                <w:rFonts w:ascii="Cambria" w:hAnsi="Cambria"/>
                <w:sz w:val="20"/>
                <w:szCs w:val="20"/>
              </w:rPr>
            </w:pPr>
            <w:r w:rsidRPr="00C92E35">
              <w:rPr>
                <w:rFonts w:ascii="Cambria" w:hAnsi="Cambria"/>
                <w:sz w:val="20"/>
                <w:szCs w:val="20"/>
              </w:rPr>
              <w:t xml:space="preserve">Члены совета директоров должны иметь достаточно времени для выполнения своих обязанностей. </w:t>
            </w:r>
          </w:p>
          <w:p w:rsidR="004D5C7D" w:rsidRPr="00E87AC1" w:rsidRDefault="004D5C7D" w:rsidP="003D59F3">
            <w:pPr>
              <w:pStyle w:val="Default"/>
              <w:rPr>
                <w:rFonts w:ascii="Cambria" w:hAnsi="Cambria"/>
                <w:sz w:val="20"/>
                <w:szCs w:val="20"/>
              </w:rPr>
            </w:pPr>
          </w:p>
        </w:tc>
        <w:tc>
          <w:tcPr>
            <w:tcW w:w="3697" w:type="dxa"/>
          </w:tcPr>
          <w:p w:rsidR="004D5C7D" w:rsidRDefault="00C92E35"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4D5C7D" w:rsidRDefault="004D5C7D" w:rsidP="003D59F3">
            <w:pPr>
              <w:pStyle w:val="af"/>
              <w:autoSpaceDE w:val="0"/>
              <w:autoSpaceDN w:val="0"/>
              <w:adjustRightInd w:val="0"/>
              <w:ind w:left="0"/>
              <w:rPr>
                <w:rFonts w:ascii="Cambria" w:hAnsi="Cambria"/>
                <w:bCs/>
                <w:iCs/>
              </w:rPr>
            </w:pPr>
          </w:p>
        </w:tc>
      </w:tr>
      <w:tr w:rsidR="00BF2E30" w:rsidTr="003D59F3">
        <w:tc>
          <w:tcPr>
            <w:tcW w:w="959" w:type="dxa"/>
          </w:tcPr>
          <w:p w:rsidR="00BF2E30" w:rsidRDefault="00C92E35" w:rsidP="003D59F3">
            <w:pPr>
              <w:pStyle w:val="af"/>
              <w:autoSpaceDE w:val="0"/>
              <w:autoSpaceDN w:val="0"/>
              <w:adjustRightInd w:val="0"/>
              <w:ind w:left="0"/>
              <w:rPr>
                <w:rFonts w:ascii="Cambria" w:hAnsi="Cambria"/>
                <w:bCs/>
                <w:iCs/>
                <w:sz w:val="24"/>
                <w:szCs w:val="24"/>
              </w:rPr>
            </w:pPr>
            <w:r>
              <w:rPr>
                <w:rFonts w:ascii="Cambria" w:hAnsi="Cambria"/>
                <w:bCs/>
                <w:iCs/>
                <w:sz w:val="24"/>
                <w:szCs w:val="24"/>
              </w:rPr>
              <w:t>2.6.4.</w:t>
            </w:r>
          </w:p>
        </w:tc>
        <w:tc>
          <w:tcPr>
            <w:tcW w:w="6433" w:type="dxa"/>
          </w:tcPr>
          <w:p w:rsidR="00C92E35" w:rsidRPr="00C92E35" w:rsidRDefault="00C92E35" w:rsidP="00C92E35">
            <w:pPr>
              <w:pStyle w:val="Default"/>
              <w:rPr>
                <w:rFonts w:ascii="Cambria" w:hAnsi="Cambria"/>
                <w:sz w:val="20"/>
                <w:szCs w:val="20"/>
              </w:rPr>
            </w:pPr>
            <w:r w:rsidRPr="00C92E35">
              <w:rPr>
                <w:rFonts w:ascii="Cambria" w:hAnsi="Cambria"/>
                <w:sz w:val="20"/>
                <w:szCs w:val="20"/>
              </w:rPr>
              <w:t xml:space="preserve">Все члены совета директоров должны в равной степени иметь возможность доступа к документам и информации общества. Вновь избранным членам совета директоров в максимально возможный короткий срок должна </w:t>
            </w:r>
            <w:r w:rsidRPr="00C92E35">
              <w:rPr>
                <w:rFonts w:ascii="Cambria" w:hAnsi="Cambria"/>
                <w:sz w:val="20"/>
                <w:szCs w:val="20"/>
              </w:rPr>
              <w:lastRenderedPageBreak/>
              <w:t xml:space="preserve">быть предоставлена достаточная информация об обществе и о работе совета директоров. </w:t>
            </w:r>
          </w:p>
          <w:p w:rsidR="00BF2E30" w:rsidRPr="00C92E35" w:rsidRDefault="00C92E35" w:rsidP="00C92E35">
            <w:pPr>
              <w:pStyle w:val="Default"/>
              <w:rPr>
                <w:rFonts w:ascii="Cambria" w:hAnsi="Cambria"/>
                <w:sz w:val="20"/>
                <w:szCs w:val="20"/>
              </w:rPr>
            </w:pPr>
            <w:r w:rsidRPr="00C92E35">
              <w:rPr>
                <w:rFonts w:ascii="Cambria" w:hAnsi="Cambria"/>
                <w:sz w:val="20"/>
                <w:szCs w:val="20"/>
              </w:rPr>
              <w:t xml:space="preserve"> </w:t>
            </w:r>
          </w:p>
        </w:tc>
        <w:tc>
          <w:tcPr>
            <w:tcW w:w="3697" w:type="dxa"/>
          </w:tcPr>
          <w:p w:rsidR="00BF2E30" w:rsidRDefault="00C92E35"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lastRenderedPageBreak/>
              <w:t>соблюдается</w:t>
            </w:r>
          </w:p>
        </w:tc>
        <w:tc>
          <w:tcPr>
            <w:tcW w:w="3697" w:type="dxa"/>
          </w:tcPr>
          <w:p w:rsidR="00C92E35" w:rsidRPr="00C92E35" w:rsidRDefault="00C92E35" w:rsidP="00C92E35">
            <w:pPr>
              <w:pStyle w:val="Default"/>
              <w:rPr>
                <w:rFonts w:ascii="Cambria" w:hAnsi="Cambria"/>
                <w:sz w:val="20"/>
                <w:szCs w:val="20"/>
              </w:rPr>
            </w:pPr>
            <w:r w:rsidRPr="00C92E35">
              <w:rPr>
                <w:rFonts w:ascii="Cambria" w:hAnsi="Cambria"/>
                <w:sz w:val="20"/>
                <w:szCs w:val="20"/>
              </w:rPr>
              <w:t xml:space="preserve">Членам совета директоров предоставляются равные возможности доступа к документам и информации общества. </w:t>
            </w:r>
          </w:p>
          <w:p w:rsidR="00BF2E30" w:rsidRDefault="00BF2E30" w:rsidP="003D59F3">
            <w:pPr>
              <w:pStyle w:val="af"/>
              <w:autoSpaceDE w:val="0"/>
              <w:autoSpaceDN w:val="0"/>
              <w:adjustRightInd w:val="0"/>
              <w:ind w:left="0"/>
              <w:rPr>
                <w:rFonts w:ascii="Cambria" w:hAnsi="Cambria"/>
                <w:bCs/>
                <w:iCs/>
              </w:rPr>
            </w:pPr>
          </w:p>
        </w:tc>
      </w:tr>
      <w:tr w:rsidR="00BF2E30" w:rsidTr="003D59F3">
        <w:tc>
          <w:tcPr>
            <w:tcW w:w="959" w:type="dxa"/>
          </w:tcPr>
          <w:p w:rsidR="00BF2E30" w:rsidRDefault="00C92E35" w:rsidP="003D59F3">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2.7.</w:t>
            </w:r>
          </w:p>
        </w:tc>
        <w:tc>
          <w:tcPr>
            <w:tcW w:w="6433" w:type="dxa"/>
          </w:tcPr>
          <w:p w:rsidR="00C92E35" w:rsidRPr="00C92E35" w:rsidRDefault="00C92E35" w:rsidP="00C92E35">
            <w:pPr>
              <w:pStyle w:val="Default"/>
              <w:rPr>
                <w:rFonts w:ascii="Cambria" w:hAnsi="Cambria"/>
                <w:sz w:val="20"/>
                <w:szCs w:val="20"/>
              </w:rPr>
            </w:pPr>
            <w:r w:rsidRPr="00C92E35">
              <w:rPr>
                <w:rFonts w:ascii="Cambria" w:hAnsi="Cambria"/>
                <w:sz w:val="20"/>
                <w:szCs w:val="20"/>
              </w:rPr>
              <w:t xml:space="preserve">Заседания совета директоров, подготовка к ним и участие в них членов совета директоров должны обеспечивать эффективную деятельность совета директоров. </w:t>
            </w:r>
          </w:p>
          <w:p w:rsidR="00BF2E30" w:rsidRPr="00E87AC1" w:rsidRDefault="00BF2E30" w:rsidP="003D59F3">
            <w:pPr>
              <w:pStyle w:val="Default"/>
              <w:rPr>
                <w:rFonts w:ascii="Cambria" w:hAnsi="Cambria"/>
                <w:sz w:val="20"/>
                <w:szCs w:val="20"/>
              </w:rPr>
            </w:pPr>
          </w:p>
        </w:tc>
        <w:tc>
          <w:tcPr>
            <w:tcW w:w="3697" w:type="dxa"/>
          </w:tcPr>
          <w:p w:rsidR="00BF2E30" w:rsidRDefault="001D3744" w:rsidP="003D59F3">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1D3744" w:rsidRPr="001D3744" w:rsidRDefault="001D3744" w:rsidP="001D3744">
            <w:pPr>
              <w:pStyle w:val="Default"/>
              <w:rPr>
                <w:rFonts w:ascii="Cambria" w:hAnsi="Cambria"/>
                <w:sz w:val="20"/>
                <w:szCs w:val="20"/>
              </w:rPr>
            </w:pPr>
            <w:r w:rsidRPr="001D3744">
              <w:rPr>
                <w:rFonts w:ascii="Cambria" w:hAnsi="Cambria"/>
                <w:sz w:val="20"/>
                <w:szCs w:val="20"/>
              </w:rPr>
              <w:t xml:space="preserve">В Положении о Совете директоров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 </w:t>
            </w:r>
          </w:p>
          <w:p w:rsidR="00BF2E30" w:rsidRDefault="001D3744" w:rsidP="001D3744">
            <w:pPr>
              <w:pStyle w:val="af"/>
              <w:autoSpaceDE w:val="0"/>
              <w:autoSpaceDN w:val="0"/>
              <w:adjustRightInd w:val="0"/>
              <w:ind w:left="0"/>
              <w:rPr>
                <w:rFonts w:ascii="Cambria" w:hAnsi="Cambria"/>
                <w:bCs/>
                <w:iCs/>
              </w:rPr>
            </w:pPr>
            <w:r w:rsidRPr="001D3744">
              <w:rPr>
                <w:rFonts w:ascii="Cambria" w:hAnsi="Cambria"/>
              </w:rPr>
              <w:t>Наиболее важные вопросы, относящиеся к компетенции Совета директоров, решаются на заседаниях, проводимых в очной форме.</w:t>
            </w:r>
            <w:r>
              <w:rPr>
                <w:sz w:val="22"/>
                <w:szCs w:val="22"/>
              </w:rPr>
              <w:t xml:space="preserve"> </w:t>
            </w:r>
          </w:p>
        </w:tc>
      </w:tr>
      <w:tr w:rsidR="00BF2E30" w:rsidTr="00BF2E30">
        <w:tc>
          <w:tcPr>
            <w:tcW w:w="959" w:type="dxa"/>
          </w:tcPr>
          <w:p w:rsidR="00BF2E30" w:rsidRDefault="001D3744" w:rsidP="00D52F5D">
            <w:pPr>
              <w:pStyle w:val="af"/>
              <w:autoSpaceDE w:val="0"/>
              <w:autoSpaceDN w:val="0"/>
              <w:adjustRightInd w:val="0"/>
              <w:ind w:left="0"/>
              <w:rPr>
                <w:rFonts w:ascii="Cambria" w:hAnsi="Cambria"/>
                <w:bCs/>
                <w:iCs/>
                <w:sz w:val="24"/>
                <w:szCs w:val="24"/>
              </w:rPr>
            </w:pPr>
            <w:r>
              <w:rPr>
                <w:rFonts w:ascii="Cambria" w:hAnsi="Cambria"/>
                <w:bCs/>
                <w:iCs/>
                <w:sz w:val="24"/>
                <w:szCs w:val="24"/>
              </w:rPr>
              <w:t>2.7.1.</w:t>
            </w:r>
          </w:p>
        </w:tc>
        <w:tc>
          <w:tcPr>
            <w:tcW w:w="6433" w:type="dxa"/>
          </w:tcPr>
          <w:p w:rsidR="001D3744" w:rsidRPr="001D3744" w:rsidRDefault="001D3744" w:rsidP="001D3744">
            <w:pPr>
              <w:pStyle w:val="Default"/>
              <w:rPr>
                <w:rFonts w:ascii="Cambria" w:hAnsi="Cambria"/>
                <w:sz w:val="20"/>
                <w:szCs w:val="20"/>
              </w:rPr>
            </w:pPr>
            <w:r w:rsidRPr="001D3744">
              <w:rPr>
                <w:rFonts w:ascii="Cambria" w:hAnsi="Cambria"/>
                <w:sz w:val="20"/>
                <w:szCs w:val="20"/>
              </w:rPr>
              <w:t xml:space="preserve">Заседания совета директоров рекомендуется проводить по мере необходимости, с учетом масштабов деятельности и стоящих перед обществом в определенный период времени задач. </w:t>
            </w:r>
          </w:p>
          <w:p w:rsidR="00BF2E30" w:rsidRPr="00E87AC1" w:rsidRDefault="00BF2E30" w:rsidP="00D52F5D">
            <w:pPr>
              <w:pStyle w:val="Default"/>
              <w:rPr>
                <w:rFonts w:ascii="Cambria" w:hAnsi="Cambria"/>
                <w:sz w:val="20"/>
                <w:szCs w:val="20"/>
              </w:rPr>
            </w:pPr>
          </w:p>
        </w:tc>
        <w:tc>
          <w:tcPr>
            <w:tcW w:w="3697" w:type="dxa"/>
          </w:tcPr>
          <w:p w:rsidR="00BF2E30" w:rsidRDefault="001D3744"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D52F5D" w:rsidRPr="00D52F5D" w:rsidRDefault="001D3744" w:rsidP="00D52F5D">
            <w:pPr>
              <w:pStyle w:val="Default"/>
              <w:rPr>
                <w:rFonts w:ascii="Cambria" w:hAnsi="Cambria"/>
                <w:sz w:val="20"/>
                <w:szCs w:val="20"/>
              </w:rPr>
            </w:pPr>
            <w:r w:rsidRPr="001D3744">
              <w:rPr>
                <w:rFonts w:ascii="Cambria" w:hAnsi="Cambria"/>
                <w:sz w:val="20"/>
                <w:szCs w:val="20"/>
              </w:rPr>
              <w:t xml:space="preserve">В соответствии с Положением о Совете директоров Общества, заседания Совета директоров могут проводиться в форме совместного присутствия (очная форма) и заочного голосования (заочная форма). </w:t>
            </w:r>
            <w:r w:rsidR="00D52F5D" w:rsidRPr="00D52F5D">
              <w:rPr>
                <w:rFonts w:ascii="Cambria" w:hAnsi="Cambria"/>
                <w:sz w:val="20"/>
                <w:szCs w:val="20"/>
              </w:rPr>
              <w:t xml:space="preserve">Заседания Совета директоров проводятся в соответствии с утвержденным планом работы Совета директоров, а также по мере необходимости </w:t>
            </w:r>
          </w:p>
          <w:p w:rsidR="001D3744" w:rsidRPr="001D3744" w:rsidRDefault="001D3744" w:rsidP="001D3744">
            <w:pPr>
              <w:pStyle w:val="Default"/>
              <w:rPr>
                <w:rFonts w:ascii="Cambria" w:hAnsi="Cambria"/>
                <w:sz w:val="20"/>
                <w:szCs w:val="20"/>
              </w:rPr>
            </w:pPr>
          </w:p>
          <w:p w:rsidR="00BF2E30" w:rsidRDefault="00BF2E30" w:rsidP="00D52F5D">
            <w:pPr>
              <w:pStyle w:val="af"/>
              <w:autoSpaceDE w:val="0"/>
              <w:autoSpaceDN w:val="0"/>
              <w:adjustRightInd w:val="0"/>
              <w:ind w:left="0"/>
              <w:rPr>
                <w:rFonts w:ascii="Cambria" w:hAnsi="Cambria"/>
                <w:bCs/>
                <w:iCs/>
              </w:rPr>
            </w:pPr>
          </w:p>
        </w:tc>
      </w:tr>
      <w:tr w:rsidR="00BF2E30" w:rsidTr="00BF2E30">
        <w:tc>
          <w:tcPr>
            <w:tcW w:w="959" w:type="dxa"/>
          </w:tcPr>
          <w:p w:rsidR="00BF2E30" w:rsidRDefault="001D3744" w:rsidP="00D52F5D">
            <w:pPr>
              <w:pStyle w:val="af"/>
              <w:autoSpaceDE w:val="0"/>
              <w:autoSpaceDN w:val="0"/>
              <w:adjustRightInd w:val="0"/>
              <w:ind w:left="0"/>
              <w:rPr>
                <w:rFonts w:ascii="Cambria" w:hAnsi="Cambria"/>
                <w:bCs/>
                <w:iCs/>
                <w:sz w:val="24"/>
                <w:szCs w:val="24"/>
              </w:rPr>
            </w:pPr>
            <w:r>
              <w:rPr>
                <w:rFonts w:ascii="Cambria" w:hAnsi="Cambria"/>
                <w:bCs/>
                <w:iCs/>
                <w:sz w:val="24"/>
                <w:szCs w:val="24"/>
              </w:rPr>
              <w:t>2.7.2.</w:t>
            </w:r>
          </w:p>
        </w:tc>
        <w:tc>
          <w:tcPr>
            <w:tcW w:w="6433" w:type="dxa"/>
          </w:tcPr>
          <w:p w:rsidR="00D52F5D" w:rsidRPr="00D52F5D" w:rsidRDefault="00D52F5D" w:rsidP="00D52F5D">
            <w:pPr>
              <w:pStyle w:val="Default"/>
              <w:rPr>
                <w:rFonts w:ascii="Cambria" w:hAnsi="Cambria"/>
                <w:sz w:val="20"/>
                <w:szCs w:val="20"/>
              </w:rPr>
            </w:pPr>
            <w:r w:rsidRPr="00D52F5D">
              <w:rPr>
                <w:rFonts w:ascii="Cambria" w:hAnsi="Cambria"/>
                <w:sz w:val="20"/>
                <w:szCs w:val="20"/>
              </w:rPr>
              <w:t xml:space="preserve">Рекомендуется разработать и закрепить во внутренних документах общества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 </w:t>
            </w:r>
          </w:p>
          <w:p w:rsidR="00BF2E30" w:rsidRPr="00E87AC1" w:rsidRDefault="00BF2E30" w:rsidP="00D52F5D">
            <w:pPr>
              <w:pStyle w:val="Default"/>
              <w:rPr>
                <w:rFonts w:ascii="Cambria" w:hAnsi="Cambria"/>
                <w:sz w:val="20"/>
                <w:szCs w:val="20"/>
              </w:rPr>
            </w:pPr>
          </w:p>
        </w:tc>
        <w:tc>
          <w:tcPr>
            <w:tcW w:w="3697" w:type="dxa"/>
          </w:tcPr>
          <w:p w:rsidR="00BF2E30" w:rsidRDefault="00D52F5D"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D52F5D" w:rsidRDefault="00D52F5D" w:rsidP="00D52F5D">
            <w:pPr>
              <w:pStyle w:val="Default"/>
            </w:pPr>
            <w:r w:rsidRPr="00D52F5D">
              <w:rPr>
                <w:rFonts w:ascii="Cambria" w:hAnsi="Cambria"/>
                <w:sz w:val="20"/>
                <w:szCs w:val="20"/>
              </w:rPr>
              <w:t>Порядок подготовки и проведения заседаний Совета директоров Общества закреплен</w:t>
            </w:r>
            <w:r>
              <w:rPr>
                <w:rFonts w:ascii="Cambria" w:hAnsi="Cambria"/>
                <w:sz w:val="20"/>
                <w:szCs w:val="20"/>
              </w:rPr>
              <w:t xml:space="preserve"> в</w:t>
            </w:r>
            <w:r w:rsidRPr="00D52F5D">
              <w:rPr>
                <w:rFonts w:ascii="Cambria" w:hAnsi="Cambria"/>
                <w:sz w:val="20"/>
                <w:szCs w:val="20"/>
              </w:rPr>
              <w:t xml:space="preserve"> </w:t>
            </w:r>
            <w:r>
              <w:rPr>
                <w:rFonts w:ascii="Cambria" w:hAnsi="Cambria"/>
                <w:sz w:val="20"/>
                <w:szCs w:val="20"/>
              </w:rPr>
              <w:t>Положении</w:t>
            </w:r>
            <w:r w:rsidRPr="00D52F5D">
              <w:rPr>
                <w:rFonts w:ascii="Cambria" w:hAnsi="Cambria"/>
                <w:sz w:val="20"/>
                <w:szCs w:val="20"/>
              </w:rPr>
              <w:t xml:space="preserve"> о Совете директоров Общества и обеспечивает членам Совета директоров возможность надлежащим образом подготовиться к его проведению</w:t>
            </w:r>
            <w:r>
              <w:rPr>
                <w:sz w:val="22"/>
                <w:szCs w:val="22"/>
              </w:rPr>
              <w:t xml:space="preserve">. </w:t>
            </w:r>
          </w:p>
          <w:p w:rsidR="00BF2E30" w:rsidRDefault="00BF2E30" w:rsidP="00D52F5D">
            <w:pPr>
              <w:pStyle w:val="af"/>
              <w:autoSpaceDE w:val="0"/>
              <w:autoSpaceDN w:val="0"/>
              <w:adjustRightInd w:val="0"/>
              <w:ind w:left="0"/>
              <w:rPr>
                <w:rFonts w:ascii="Cambria" w:hAnsi="Cambria"/>
                <w:bCs/>
                <w:iCs/>
              </w:rPr>
            </w:pPr>
          </w:p>
        </w:tc>
      </w:tr>
      <w:tr w:rsidR="00BF2E30" w:rsidTr="00BF2E30">
        <w:tc>
          <w:tcPr>
            <w:tcW w:w="959" w:type="dxa"/>
          </w:tcPr>
          <w:p w:rsidR="00BF2E30" w:rsidRDefault="00D52F5D" w:rsidP="00D52F5D">
            <w:pPr>
              <w:pStyle w:val="af"/>
              <w:autoSpaceDE w:val="0"/>
              <w:autoSpaceDN w:val="0"/>
              <w:adjustRightInd w:val="0"/>
              <w:ind w:left="0"/>
              <w:rPr>
                <w:rFonts w:ascii="Cambria" w:hAnsi="Cambria"/>
                <w:bCs/>
                <w:iCs/>
                <w:sz w:val="24"/>
                <w:szCs w:val="24"/>
              </w:rPr>
            </w:pPr>
            <w:r>
              <w:rPr>
                <w:rFonts w:ascii="Cambria" w:hAnsi="Cambria"/>
                <w:bCs/>
                <w:iCs/>
                <w:sz w:val="24"/>
                <w:szCs w:val="24"/>
              </w:rPr>
              <w:t>2.7.3.</w:t>
            </w:r>
          </w:p>
        </w:tc>
        <w:tc>
          <w:tcPr>
            <w:tcW w:w="6433" w:type="dxa"/>
          </w:tcPr>
          <w:p w:rsidR="00D52F5D" w:rsidRPr="00D52F5D" w:rsidRDefault="00D52F5D" w:rsidP="00D52F5D">
            <w:pPr>
              <w:pStyle w:val="Default"/>
              <w:rPr>
                <w:rFonts w:ascii="Cambria" w:hAnsi="Cambria"/>
                <w:sz w:val="20"/>
                <w:szCs w:val="20"/>
              </w:rPr>
            </w:pPr>
            <w:r w:rsidRPr="00D52F5D">
              <w:rPr>
                <w:rFonts w:ascii="Cambria" w:hAnsi="Cambria"/>
                <w:sz w:val="20"/>
                <w:szCs w:val="20"/>
              </w:rPr>
              <w:t xml:space="preserve">Форму проведения заседания совета директоров следует определять с учетом важности вопросов повестки дня. Наиболее важные вопросы должны решаться на заседаниях, проводимых в очной форме. </w:t>
            </w:r>
          </w:p>
          <w:p w:rsidR="00BF2E30" w:rsidRPr="00E87AC1" w:rsidRDefault="00BF2E30" w:rsidP="00D52F5D">
            <w:pPr>
              <w:pStyle w:val="Default"/>
              <w:rPr>
                <w:rFonts w:ascii="Cambria" w:hAnsi="Cambria"/>
                <w:sz w:val="20"/>
                <w:szCs w:val="20"/>
              </w:rPr>
            </w:pPr>
          </w:p>
        </w:tc>
        <w:tc>
          <w:tcPr>
            <w:tcW w:w="3697" w:type="dxa"/>
          </w:tcPr>
          <w:p w:rsidR="00BF2E30" w:rsidRDefault="00D52F5D"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BF2E30" w:rsidRDefault="00D52F5D" w:rsidP="00A21686">
            <w:pPr>
              <w:pStyle w:val="Default"/>
              <w:rPr>
                <w:rFonts w:ascii="Cambria" w:hAnsi="Cambria"/>
                <w:bCs/>
                <w:iCs/>
              </w:rPr>
            </w:pPr>
            <w:r w:rsidRPr="00D52F5D">
              <w:rPr>
                <w:rFonts w:ascii="Cambria" w:hAnsi="Cambria"/>
                <w:sz w:val="20"/>
                <w:szCs w:val="20"/>
              </w:rPr>
              <w:t xml:space="preserve">По возможности заседания Совета директоров Общества по наиболее важным вопросам его деятельности, проводятся в очной форме. В отчетном периоде в очной форме </w:t>
            </w:r>
            <w:r>
              <w:rPr>
                <w:rFonts w:ascii="Cambria" w:hAnsi="Cambria"/>
                <w:sz w:val="20"/>
                <w:szCs w:val="20"/>
              </w:rPr>
              <w:t>были</w:t>
            </w:r>
            <w:r w:rsidRPr="00D52F5D">
              <w:rPr>
                <w:rFonts w:ascii="Cambria" w:hAnsi="Cambria"/>
                <w:sz w:val="20"/>
                <w:szCs w:val="20"/>
              </w:rPr>
              <w:t xml:space="preserve"> </w:t>
            </w:r>
            <w:r>
              <w:rPr>
                <w:rFonts w:ascii="Cambria" w:hAnsi="Cambria"/>
                <w:sz w:val="20"/>
                <w:szCs w:val="20"/>
              </w:rPr>
              <w:t xml:space="preserve">проведены все </w:t>
            </w:r>
            <w:r w:rsidRPr="00D52F5D">
              <w:rPr>
                <w:rFonts w:ascii="Cambria" w:hAnsi="Cambria"/>
                <w:sz w:val="20"/>
                <w:szCs w:val="20"/>
              </w:rPr>
              <w:t xml:space="preserve"> </w:t>
            </w:r>
            <w:r>
              <w:rPr>
                <w:rFonts w:ascii="Cambria" w:hAnsi="Cambria"/>
                <w:sz w:val="20"/>
                <w:szCs w:val="20"/>
              </w:rPr>
              <w:t>заседания Совета директоров.</w:t>
            </w:r>
            <w:r w:rsidRPr="00D52F5D">
              <w:rPr>
                <w:rFonts w:ascii="Cambria" w:hAnsi="Cambria"/>
                <w:sz w:val="20"/>
                <w:szCs w:val="20"/>
              </w:rPr>
              <w:t xml:space="preserve"> </w:t>
            </w:r>
          </w:p>
        </w:tc>
      </w:tr>
      <w:tr w:rsidR="00BF2E30" w:rsidTr="00BF2E30">
        <w:tc>
          <w:tcPr>
            <w:tcW w:w="959" w:type="dxa"/>
          </w:tcPr>
          <w:p w:rsidR="00BF2E30" w:rsidRDefault="00D52F5D" w:rsidP="00D52F5D">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2.7.4.</w:t>
            </w:r>
          </w:p>
        </w:tc>
        <w:tc>
          <w:tcPr>
            <w:tcW w:w="6433" w:type="dxa"/>
          </w:tcPr>
          <w:p w:rsidR="00D52F5D" w:rsidRPr="00D52F5D" w:rsidRDefault="00D52F5D" w:rsidP="00D52F5D">
            <w:pPr>
              <w:pStyle w:val="Default"/>
              <w:rPr>
                <w:rFonts w:ascii="Cambria" w:hAnsi="Cambria"/>
                <w:sz w:val="20"/>
                <w:szCs w:val="20"/>
              </w:rPr>
            </w:pPr>
            <w:r w:rsidRPr="00D52F5D">
              <w:rPr>
                <w:rFonts w:ascii="Cambria" w:hAnsi="Cambria"/>
                <w:sz w:val="20"/>
                <w:szCs w:val="20"/>
              </w:rPr>
              <w:t xml:space="preserve">Решения по наиболее важным вопросам деятельности общества рекомендуется принимать на заседании совета директоров квалифицированным большинством или большинством голосов всех избранных членов совета директоров. </w:t>
            </w:r>
          </w:p>
          <w:p w:rsidR="00BF2E30" w:rsidRPr="00E87AC1" w:rsidRDefault="00BF2E30" w:rsidP="00D52F5D">
            <w:pPr>
              <w:pStyle w:val="Default"/>
              <w:rPr>
                <w:rFonts w:ascii="Cambria" w:hAnsi="Cambria"/>
                <w:sz w:val="20"/>
                <w:szCs w:val="20"/>
              </w:rPr>
            </w:pPr>
          </w:p>
        </w:tc>
        <w:tc>
          <w:tcPr>
            <w:tcW w:w="3697" w:type="dxa"/>
          </w:tcPr>
          <w:p w:rsidR="00BF2E30" w:rsidRDefault="00D52F5D"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соблюдается</w:t>
            </w:r>
          </w:p>
        </w:tc>
        <w:tc>
          <w:tcPr>
            <w:tcW w:w="3697" w:type="dxa"/>
          </w:tcPr>
          <w:p w:rsidR="00D52F5D" w:rsidRPr="00D52F5D" w:rsidRDefault="00D52F5D" w:rsidP="00D52F5D">
            <w:pPr>
              <w:pStyle w:val="Default"/>
              <w:rPr>
                <w:rFonts w:ascii="Cambria" w:hAnsi="Cambria"/>
                <w:sz w:val="20"/>
                <w:szCs w:val="20"/>
              </w:rPr>
            </w:pPr>
            <w:r w:rsidRPr="00D52F5D">
              <w:rPr>
                <w:rFonts w:ascii="Cambria" w:hAnsi="Cambria"/>
                <w:sz w:val="20"/>
                <w:szCs w:val="20"/>
              </w:rPr>
              <w:t xml:space="preserve">Решения на заседании Совета директоров принимаются большинством голосов присутствующих на заседании членов Совета директоров, за исключением случаев, предусмотренных законодательством Российской Федерации, Уставом Общества и Положением, за исключением вопроса об избрании председателя Совета директоров Общества, по которому решения принимаются большинством голосов от общего числа всех членов Совета директоров. </w:t>
            </w:r>
          </w:p>
          <w:p w:rsidR="00BF2E30" w:rsidRDefault="00BF2E30" w:rsidP="00D52F5D">
            <w:pPr>
              <w:pStyle w:val="af"/>
              <w:autoSpaceDE w:val="0"/>
              <w:autoSpaceDN w:val="0"/>
              <w:adjustRightInd w:val="0"/>
              <w:ind w:left="0"/>
              <w:rPr>
                <w:rFonts w:ascii="Cambria" w:hAnsi="Cambria"/>
                <w:bCs/>
                <w:iCs/>
              </w:rPr>
            </w:pPr>
          </w:p>
        </w:tc>
      </w:tr>
      <w:tr w:rsidR="00BF2E30" w:rsidTr="00BF2E30">
        <w:tc>
          <w:tcPr>
            <w:tcW w:w="959" w:type="dxa"/>
          </w:tcPr>
          <w:p w:rsidR="00BF2E30" w:rsidRDefault="00D52F5D" w:rsidP="00D52F5D">
            <w:pPr>
              <w:pStyle w:val="af"/>
              <w:autoSpaceDE w:val="0"/>
              <w:autoSpaceDN w:val="0"/>
              <w:adjustRightInd w:val="0"/>
              <w:ind w:left="0"/>
              <w:rPr>
                <w:rFonts w:ascii="Cambria" w:hAnsi="Cambria"/>
                <w:bCs/>
                <w:iCs/>
                <w:sz w:val="24"/>
                <w:szCs w:val="24"/>
              </w:rPr>
            </w:pPr>
            <w:r>
              <w:rPr>
                <w:rFonts w:ascii="Cambria" w:hAnsi="Cambria"/>
                <w:bCs/>
                <w:iCs/>
                <w:sz w:val="24"/>
                <w:szCs w:val="24"/>
              </w:rPr>
              <w:t>2.8.</w:t>
            </w:r>
          </w:p>
        </w:tc>
        <w:tc>
          <w:tcPr>
            <w:tcW w:w="6433" w:type="dxa"/>
          </w:tcPr>
          <w:p w:rsidR="00D52F5D" w:rsidRPr="00D52F5D" w:rsidRDefault="00D52F5D" w:rsidP="00D52F5D">
            <w:pPr>
              <w:pStyle w:val="Default"/>
              <w:rPr>
                <w:rFonts w:ascii="Cambria" w:hAnsi="Cambria"/>
                <w:sz w:val="20"/>
                <w:szCs w:val="20"/>
              </w:rPr>
            </w:pPr>
            <w:r w:rsidRPr="00D52F5D">
              <w:rPr>
                <w:rFonts w:ascii="Cambria" w:hAnsi="Cambria"/>
                <w:sz w:val="20"/>
                <w:szCs w:val="20"/>
              </w:rPr>
              <w:t xml:space="preserve">Совет директоров должен создавать комитеты для предварительного рассмотрения наиболее важных вопросов </w:t>
            </w:r>
          </w:p>
          <w:p w:rsidR="00BF2E30" w:rsidRPr="00D52F5D" w:rsidRDefault="00BF2E30" w:rsidP="00D52F5D">
            <w:pPr>
              <w:pStyle w:val="Default"/>
              <w:rPr>
                <w:rFonts w:ascii="Cambria" w:hAnsi="Cambria"/>
                <w:sz w:val="20"/>
                <w:szCs w:val="20"/>
              </w:rPr>
            </w:pPr>
          </w:p>
        </w:tc>
        <w:tc>
          <w:tcPr>
            <w:tcW w:w="3697" w:type="dxa"/>
          </w:tcPr>
          <w:p w:rsidR="00BF2E30" w:rsidRDefault="00D52F5D"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BF2E30" w:rsidRDefault="00BF2E30" w:rsidP="00D52F5D">
            <w:pPr>
              <w:pStyle w:val="af"/>
              <w:autoSpaceDE w:val="0"/>
              <w:autoSpaceDN w:val="0"/>
              <w:adjustRightInd w:val="0"/>
              <w:ind w:left="0"/>
              <w:rPr>
                <w:rFonts w:ascii="Cambria" w:hAnsi="Cambria"/>
                <w:bCs/>
                <w:iCs/>
              </w:rPr>
            </w:pPr>
          </w:p>
        </w:tc>
      </w:tr>
      <w:tr w:rsidR="00BF2E30" w:rsidTr="00BF2E30">
        <w:tc>
          <w:tcPr>
            <w:tcW w:w="959" w:type="dxa"/>
          </w:tcPr>
          <w:p w:rsidR="00BF2E30" w:rsidRDefault="00D52F5D" w:rsidP="00D52F5D">
            <w:pPr>
              <w:pStyle w:val="af"/>
              <w:autoSpaceDE w:val="0"/>
              <w:autoSpaceDN w:val="0"/>
              <w:adjustRightInd w:val="0"/>
              <w:ind w:left="0"/>
              <w:rPr>
                <w:rFonts w:ascii="Cambria" w:hAnsi="Cambria"/>
                <w:bCs/>
                <w:iCs/>
                <w:sz w:val="24"/>
                <w:szCs w:val="24"/>
              </w:rPr>
            </w:pPr>
            <w:r>
              <w:rPr>
                <w:rFonts w:ascii="Cambria" w:hAnsi="Cambria"/>
                <w:bCs/>
                <w:iCs/>
                <w:sz w:val="24"/>
                <w:szCs w:val="24"/>
              </w:rPr>
              <w:t>2.8.1.</w:t>
            </w:r>
          </w:p>
        </w:tc>
        <w:tc>
          <w:tcPr>
            <w:tcW w:w="6433" w:type="dxa"/>
          </w:tcPr>
          <w:p w:rsidR="00D52F5D" w:rsidRPr="00D52F5D" w:rsidRDefault="00D52F5D" w:rsidP="00D52F5D">
            <w:pPr>
              <w:pStyle w:val="Default"/>
              <w:rPr>
                <w:rFonts w:ascii="Cambria" w:hAnsi="Cambria"/>
                <w:sz w:val="20"/>
                <w:szCs w:val="20"/>
              </w:rPr>
            </w:pPr>
            <w:r w:rsidRPr="00D52F5D">
              <w:rPr>
                <w:rFonts w:ascii="Cambria" w:hAnsi="Cambria"/>
                <w:sz w:val="20"/>
                <w:szCs w:val="20"/>
              </w:rPr>
              <w:t xml:space="preserve">Для предварительного рассмотрения вопросов, связанных с </w:t>
            </w:r>
            <w:proofErr w:type="gramStart"/>
            <w:r w:rsidRPr="00D52F5D">
              <w:rPr>
                <w:rFonts w:ascii="Cambria" w:hAnsi="Cambria"/>
                <w:sz w:val="20"/>
                <w:szCs w:val="20"/>
              </w:rPr>
              <w:t>контролем за</w:t>
            </w:r>
            <w:proofErr w:type="gramEnd"/>
            <w:r w:rsidRPr="00D52F5D">
              <w:rPr>
                <w:rFonts w:ascii="Cambria" w:hAnsi="Cambria"/>
                <w:sz w:val="20"/>
                <w:szCs w:val="20"/>
              </w:rPr>
              <w:t xml:space="preserve"> финансово-хозяйственной деятельностью общества, рекомендуется создавать комитет по аудиту, состоящий из независимых директоров. </w:t>
            </w:r>
          </w:p>
          <w:p w:rsidR="00BF2E30" w:rsidRPr="00E87AC1" w:rsidRDefault="00BF2E30" w:rsidP="00D52F5D">
            <w:pPr>
              <w:pStyle w:val="Default"/>
              <w:rPr>
                <w:rFonts w:ascii="Cambria" w:hAnsi="Cambria"/>
                <w:sz w:val="20"/>
                <w:szCs w:val="20"/>
              </w:rPr>
            </w:pPr>
          </w:p>
        </w:tc>
        <w:tc>
          <w:tcPr>
            <w:tcW w:w="3697" w:type="dxa"/>
          </w:tcPr>
          <w:p w:rsidR="00BF2E30" w:rsidRDefault="00FE6DF2"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BF2E30" w:rsidRDefault="00BF2E30" w:rsidP="00D52F5D">
            <w:pPr>
              <w:pStyle w:val="af"/>
              <w:autoSpaceDE w:val="0"/>
              <w:autoSpaceDN w:val="0"/>
              <w:adjustRightInd w:val="0"/>
              <w:ind w:left="0"/>
              <w:rPr>
                <w:rFonts w:ascii="Cambria" w:hAnsi="Cambria"/>
                <w:bCs/>
                <w:iCs/>
              </w:rPr>
            </w:pPr>
          </w:p>
        </w:tc>
      </w:tr>
      <w:tr w:rsidR="00C92E35" w:rsidTr="00C92E35">
        <w:tc>
          <w:tcPr>
            <w:tcW w:w="959" w:type="dxa"/>
          </w:tcPr>
          <w:p w:rsidR="00C92E35" w:rsidRDefault="00FE6DF2" w:rsidP="00D52F5D">
            <w:pPr>
              <w:pStyle w:val="af"/>
              <w:autoSpaceDE w:val="0"/>
              <w:autoSpaceDN w:val="0"/>
              <w:adjustRightInd w:val="0"/>
              <w:ind w:left="0"/>
              <w:rPr>
                <w:rFonts w:ascii="Cambria" w:hAnsi="Cambria"/>
                <w:bCs/>
                <w:iCs/>
                <w:sz w:val="24"/>
                <w:szCs w:val="24"/>
              </w:rPr>
            </w:pPr>
            <w:r>
              <w:rPr>
                <w:rFonts w:ascii="Cambria" w:hAnsi="Cambria"/>
                <w:bCs/>
                <w:iCs/>
                <w:sz w:val="24"/>
                <w:szCs w:val="24"/>
              </w:rPr>
              <w:t>2.8.2.</w:t>
            </w:r>
          </w:p>
        </w:tc>
        <w:tc>
          <w:tcPr>
            <w:tcW w:w="6433" w:type="dxa"/>
          </w:tcPr>
          <w:p w:rsidR="00FE6DF2" w:rsidRPr="00FE6DF2" w:rsidRDefault="00FE6DF2" w:rsidP="00FE6DF2">
            <w:pPr>
              <w:pStyle w:val="Default"/>
              <w:rPr>
                <w:rFonts w:ascii="Cambria" w:hAnsi="Cambria"/>
                <w:sz w:val="20"/>
                <w:szCs w:val="20"/>
              </w:rPr>
            </w:pPr>
            <w:r w:rsidRPr="00FE6DF2">
              <w:rPr>
                <w:rFonts w:ascii="Cambria" w:hAnsi="Cambria"/>
                <w:sz w:val="20"/>
                <w:szCs w:val="20"/>
              </w:rPr>
              <w:t xml:space="preserve">Для предварительного рассмотрения вопросов, связанных с формированием  эффективной и прозрачной практики вознаграждения, рекомендуется создавать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 </w:t>
            </w:r>
          </w:p>
          <w:p w:rsidR="00C92E35" w:rsidRPr="00E87AC1" w:rsidRDefault="00C92E35" w:rsidP="00D52F5D">
            <w:pPr>
              <w:pStyle w:val="Default"/>
              <w:rPr>
                <w:rFonts w:ascii="Cambria" w:hAnsi="Cambria"/>
                <w:sz w:val="20"/>
                <w:szCs w:val="20"/>
              </w:rPr>
            </w:pPr>
          </w:p>
        </w:tc>
        <w:tc>
          <w:tcPr>
            <w:tcW w:w="3697" w:type="dxa"/>
          </w:tcPr>
          <w:p w:rsidR="00C92E35" w:rsidRDefault="00FE6DF2"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C92E35" w:rsidRDefault="00C92E35" w:rsidP="00D52F5D">
            <w:pPr>
              <w:pStyle w:val="af"/>
              <w:autoSpaceDE w:val="0"/>
              <w:autoSpaceDN w:val="0"/>
              <w:adjustRightInd w:val="0"/>
              <w:ind w:left="0"/>
              <w:rPr>
                <w:rFonts w:ascii="Cambria" w:hAnsi="Cambria"/>
                <w:bCs/>
                <w:iCs/>
              </w:rPr>
            </w:pPr>
          </w:p>
        </w:tc>
      </w:tr>
      <w:tr w:rsidR="00C92E35" w:rsidTr="00C92E35">
        <w:tc>
          <w:tcPr>
            <w:tcW w:w="959" w:type="dxa"/>
          </w:tcPr>
          <w:p w:rsidR="00C92E35" w:rsidRDefault="00FE6DF2" w:rsidP="00D52F5D">
            <w:pPr>
              <w:pStyle w:val="af"/>
              <w:autoSpaceDE w:val="0"/>
              <w:autoSpaceDN w:val="0"/>
              <w:adjustRightInd w:val="0"/>
              <w:ind w:left="0"/>
              <w:rPr>
                <w:rFonts w:ascii="Cambria" w:hAnsi="Cambria"/>
                <w:bCs/>
                <w:iCs/>
                <w:sz w:val="24"/>
                <w:szCs w:val="24"/>
              </w:rPr>
            </w:pPr>
            <w:r>
              <w:rPr>
                <w:rFonts w:ascii="Cambria" w:hAnsi="Cambria"/>
                <w:bCs/>
                <w:iCs/>
                <w:sz w:val="24"/>
                <w:szCs w:val="24"/>
              </w:rPr>
              <w:t>2.8.3.</w:t>
            </w:r>
          </w:p>
        </w:tc>
        <w:tc>
          <w:tcPr>
            <w:tcW w:w="6433" w:type="dxa"/>
          </w:tcPr>
          <w:p w:rsidR="00FE6DF2" w:rsidRPr="00FE6DF2" w:rsidRDefault="00FE6DF2" w:rsidP="00FE6DF2">
            <w:pPr>
              <w:pStyle w:val="Default"/>
              <w:rPr>
                <w:rFonts w:ascii="Cambria" w:hAnsi="Cambria"/>
                <w:sz w:val="20"/>
                <w:szCs w:val="20"/>
              </w:rPr>
            </w:pPr>
            <w:r w:rsidRPr="00FE6DF2">
              <w:rPr>
                <w:rFonts w:ascii="Cambria" w:hAnsi="Cambria"/>
                <w:sz w:val="20"/>
                <w:szCs w:val="20"/>
              </w:rPr>
              <w:t xml:space="preserve">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рекомендуется создавать комитет по номинациям (назначениям, кадрам), </w:t>
            </w:r>
            <w:proofErr w:type="gramStart"/>
            <w:r w:rsidRPr="00FE6DF2">
              <w:rPr>
                <w:rFonts w:ascii="Cambria" w:hAnsi="Cambria"/>
                <w:sz w:val="20"/>
                <w:szCs w:val="20"/>
              </w:rPr>
              <w:t>большинство</w:t>
            </w:r>
            <w:proofErr w:type="gramEnd"/>
            <w:r w:rsidRPr="00FE6DF2">
              <w:rPr>
                <w:rFonts w:ascii="Cambria" w:hAnsi="Cambria"/>
                <w:sz w:val="20"/>
                <w:szCs w:val="20"/>
              </w:rPr>
              <w:t xml:space="preserve"> членов </w:t>
            </w:r>
            <w:proofErr w:type="gramStart"/>
            <w:r w:rsidRPr="00FE6DF2">
              <w:rPr>
                <w:rFonts w:ascii="Cambria" w:hAnsi="Cambria"/>
                <w:sz w:val="20"/>
                <w:szCs w:val="20"/>
              </w:rPr>
              <w:t>которого</w:t>
            </w:r>
            <w:proofErr w:type="gramEnd"/>
            <w:r w:rsidRPr="00FE6DF2">
              <w:rPr>
                <w:rFonts w:ascii="Cambria" w:hAnsi="Cambria"/>
                <w:sz w:val="20"/>
                <w:szCs w:val="20"/>
              </w:rPr>
              <w:t xml:space="preserve"> должны быть независимыми директорами. </w:t>
            </w:r>
          </w:p>
          <w:p w:rsidR="00C92E35" w:rsidRDefault="00C92E35" w:rsidP="00D52F5D">
            <w:pPr>
              <w:pStyle w:val="Default"/>
              <w:rPr>
                <w:rFonts w:ascii="Cambria" w:hAnsi="Cambria"/>
                <w:sz w:val="20"/>
                <w:szCs w:val="20"/>
              </w:rPr>
            </w:pPr>
          </w:p>
          <w:p w:rsidR="00A21686" w:rsidRPr="00E87AC1" w:rsidRDefault="00A21686" w:rsidP="00D52F5D">
            <w:pPr>
              <w:pStyle w:val="Default"/>
              <w:rPr>
                <w:rFonts w:ascii="Cambria" w:hAnsi="Cambria"/>
                <w:sz w:val="20"/>
                <w:szCs w:val="20"/>
              </w:rPr>
            </w:pPr>
          </w:p>
        </w:tc>
        <w:tc>
          <w:tcPr>
            <w:tcW w:w="3697" w:type="dxa"/>
          </w:tcPr>
          <w:p w:rsidR="00C92E35" w:rsidRDefault="00FE6DF2"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C92E35" w:rsidRDefault="00C92E35" w:rsidP="00D52F5D">
            <w:pPr>
              <w:pStyle w:val="af"/>
              <w:autoSpaceDE w:val="0"/>
              <w:autoSpaceDN w:val="0"/>
              <w:adjustRightInd w:val="0"/>
              <w:ind w:left="0"/>
              <w:rPr>
                <w:rFonts w:ascii="Cambria" w:hAnsi="Cambria"/>
                <w:bCs/>
                <w:iCs/>
              </w:rPr>
            </w:pPr>
          </w:p>
        </w:tc>
      </w:tr>
      <w:tr w:rsidR="00C92E35" w:rsidTr="00C92E35">
        <w:tc>
          <w:tcPr>
            <w:tcW w:w="959" w:type="dxa"/>
          </w:tcPr>
          <w:p w:rsidR="00C92E35" w:rsidRDefault="00FE6DF2" w:rsidP="00D52F5D">
            <w:pPr>
              <w:pStyle w:val="af"/>
              <w:autoSpaceDE w:val="0"/>
              <w:autoSpaceDN w:val="0"/>
              <w:adjustRightInd w:val="0"/>
              <w:ind w:left="0"/>
              <w:rPr>
                <w:rFonts w:ascii="Cambria" w:hAnsi="Cambria"/>
                <w:bCs/>
                <w:iCs/>
                <w:sz w:val="24"/>
                <w:szCs w:val="24"/>
              </w:rPr>
            </w:pPr>
            <w:r>
              <w:rPr>
                <w:rFonts w:ascii="Cambria" w:hAnsi="Cambria"/>
                <w:bCs/>
                <w:iCs/>
                <w:sz w:val="24"/>
                <w:szCs w:val="24"/>
              </w:rPr>
              <w:lastRenderedPageBreak/>
              <w:t>2.8.4.</w:t>
            </w:r>
          </w:p>
        </w:tc>
        <w:tc>
          <w:tcPr>
            <w:tcW w:w="6433" w:type="dxa"/>
          </w:tcPr>
          <w:p w:rsidR="00C92E35" w:rsidRPr="00FE6DF2" w:rsidRDefault="00FE6DF2" w:rsidP="00FE6DF2">
            <w:pPr>
              <w:pStyle w:val="Default"/>
              <w:rPr>
                <w:rFonts w:ascii="Cambria" w:hAnsi="Cambria"/>
                <w:sz w:val="20"/>
                <w:szCs w:val="20"/>
              </w:rPr>
            </w:pPr>
            <w:r w:rsidRPr="00FE6DF2">
              <w:rPr>
                <w:rFonts w:ascii="Cambria" w:hAnsi="Cambria"/>
                <w:sz w:val="20"/>
                <w:szCs w:val="20"/>
              </w:rPr>
              <w:t xml:space="preserve">С учетом масштабов деятельности и уровня риска обществу рекомендуется создавать иные комитеты совета директоров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 </w:t>
            </w:r>
          </w:p>
        </w:tc>
        <w:tc>
          <w:tcPr>
            <w:tcW w:w="3697" w:type="dxa"/>
          </w:tcPr>
          <w:p w:rsidR="00C92E35" w:rsidRPr="00FE6DF2" w:rsidRDefault="00FE6DF2"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w:t>
            </w:r>
            <w:r w:rsidRPr="00FE6DF2">
              <w:rPr>
                <w:rFonts w:ascii="Cambria" w:hAnsi="Cambria"/>
                <w:bCs/>
                <w:iCs/>
                <w:sz w:val="24"/>
                <w:szCs w:val="24"/>
              </w:rPr>
              <w:t>е соблюдается</w:t>
            </w:r>
          </w:p>
        </w:tc>
        <w:tc>
          <w:tcPr>
            <w:tcW w:w="3697" w:type="dxa"/>
          </w:tcPr>
          <w:p w:rsidR="00C92E35" w:rsidRDefault="00C92E35" w:rsidP="00D52F5D">
            <w:pPr>
              <w:pStyle w:val="af"/>
              <w:autoSpaceDE w:val="0"/>
              <w:autoSpaceDN w:val="0"/>
              <w:adjustRightInd w:val="0"/>
              <w:ind w:left="0"/>
              <w:rPr>
                <w:rFonts w:ascii="Cambria" w:hAnsi="Cambria"/>
                <w:bCs/>
                <w:iCs/>
              </w:rPr>
            </w:pPr>
          </w:p>
        </w:tc>
      </w:tr>
      <w:tr w:rsidR="00FE6DF2" w:rsidTr="00C92E35">
        <w:tc>
          <w:tcPr>
            <w:tcW w:w="959" w:type="dxa"/>
          </w:tcPr>
          <w:p w:rsidR="00FE6DF2" w:rsidRDefault="00FE6DF2" w:rsidP="00D52F5D">
            <w:pPr>
              <w:pStyle w:val="af"/>
              <w:autoSpaceDE w:val="0"/>
              <w:autoSpaceDN w:val="0"/>
              <w:adjustRightInd w:val="0"/>
              <w:ind w:left="0"/>
              <w:rPr>
                <w:rFonts w:ascii="Cambria" w:hAnsi="Cambria"/>
                <w:bCs/>
                <w:iCs/>
                <w:sz w:val="24"/>
                <w:szCs w:val="24"/>
              </w:rPr>
            </w:pPr>
            <w:r>
              <w:rPr>
                <w:rFonts w:ascii="Cambria" w:hAnsi="Cambria"/>
                <w:bCs/>
                <w:iCs/>
                <w:sz w:val="24"/>
                <w:szCs w:val="24"/>
              </w:rPr>
              <w:t>2.8.5.</w:t>
            </w:r>
          </w:p>
        </w:tc>
        <w:tc>
          <w:tcPr>
            <w:tcW w:w="6433" w:type="dxa"/>
          </w:tcPr>
          <w:p w:rsidR="00FE6DF2" w:rsidRPr="00FE6DF2" w:rsidRDefault="00FE6DF2" w:rsidP="00FE6DF2">
            <w:pPr>
              <w:pStyle w:val="Default"/>
              <w:rPr>
                <w:rFonts w:ascii="Cambria" w:hAnsi="Cambria"/>
                <w:sz w:val="20"/>
                <w:szCs w:val="20"/>
              </w:rPr>
            </w:pPr>
            <w:r w:rsidRPr="00FE6DF2">
              <w:rPr>
                <w:rFonts w:ascii="Cambria" w:hAnsi="Cambria"/>
                <w:sz w:val="20"/>
                <w:szCs w:val="20"/>
              </w:rPr>
              <w:t xml:space="preserve">Состав комитетов рекомендуется определять таким образом, чтобы он позволял проводить всестороннее обсуждение предварительно рассматриваемых вопросов с учетом различных мнений. </w:t>
            </w:r>
          </w:p>
          <w:p w:rsidR="00FE6DF2" w:rsidRPr="00E87AC1" w:rsidRDefault="00FE6DF2" w:rsidP="00D52F5D">
            <w:pPr>
              <w:pStyle w:val="Default"/>
              <w:rPr>
                <w:rFonts w:ascii="Cambria" w:hAnsi="Cambria"/>
                <w:sz w:val="20"/>
                <w:szCs w:val="20"/>
              </w:rPr>
            </w:pPr>
          </w:p>
        </w:tc>
        <w:tc>
          <w:tcPr>
            <w:tcW w:w="3697" w:type="dxa"/>
          </w:tcPr>
          <w:p w:rsidR="00FE6DF2" w:rsidRDefault="00FE6DF2"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FE6DF2" w:rsidRDefault="00FE6DF2" w:rsidP="00D52F5D">
            <w:pPr>
              <w:pStyle w:val="af"/>
              <w:autoSpaceDE w:val="0"/>
              <w:autoSpaceDN w:val="0"/>
              <w:adjustRightInd w:val="0"/>
              <w:ind w:left="0"/>
              <w:rPr>
                <w:rFonts w:ascii="Cambria" w:hAnsi="Cambria"/>
                <w:bCs/>
                <w:iCs/>
              </w:rPr>
            </w:pPr>
          </w:p>
        </w:tc>
      </w:tr>
      <w:tr w:rsidR="00FE6DF2" w:rsidTr="00C92E35">
        <w:tc>
          <w:tcPr>
            <w:tcW w:w="959" w:type="dxa"/>
          </w:tcPr>
          <w:p w:rsidR="00FE6DF2" w:rsidRDefault="00FE6DF2" w:rsidP="00D52F5D">
            <w:pPr>
              <w:pStyle w:val="af"/>
              <w:autoSpaceDE w:val="0"/>
              <w:autoSpaceDN w:val="0"/>
              <w:adjustRightInd w:val="0"/>
              <w:ind w:left="0"/>
              <w:rPr>
                <w:rFonts w:ascii="Cambria" w:hAnsi="Cambria"/>
                <w:bCs/>
                <w:iCs/>
                <w:sz w:val="24"/>
                <w:szCs w:val="24"/>
              </w:rPr>
            </w:pPr>
            <w:r>
              <w:rPr>
                <w:rFonts w:ascii="Cambria" w:hAnsi="Cambria"/>
                <w:bCs/>
                <w:iCs/>
                <w:sz w:val="24"/>
                <w:szCs w:val="24"/>
              </w:rPr>
              <w:t>2.8.6.</w:t>
            </w:r>
          </w:p>
        </w:tc>
        <w:tc>
          <w:tcPr>
            <w:tcW w:w="6433" w:type="dxa"/>
          </w:tcPr>
          <w:p w:rsidR="00FE6DF2" w:rsidRPr="00FE6DF2" w:rsidRDefault="00FE6DF2" w:rsidP="00FE6DF2">
            <w:pPr>
              <w:pStyle w:val="Default"/>
              <w:rPr>
                <w:rFonts w:ascii="Cambria" w:hAnsi="Cambria"/>
                <w:sz w:val="20"/>
                <w:szCs w:val="20"/>
              </w:rPr>
            </w:pPr>
            <w:r w:rsidRPr="00FE6DF2">
              <w:rPr>
                <w:rFonts w:ascii="Cambria" w:hAnsi="Cambria"/>
                <w:sz w:val="20"/>
                <w:szCs w:val="20"/>
              </w:rPr>
              <w:t xml:space="preserve">Председателям комитетов следует регулярно информировать совет директоров и его председателя о работе своих комитетов. </w:t>
            </w:r>
          </w:p>
          <w:p w:rsidR="00FE6DF2" w:rsidRPr="00E87AC1" w:rsidRDefault="00FE6DF2" w:rsidP="00D52F5D">
            <w:pPr>
              <w:pStyle w:val="Default"/>
              <w:rPr>
                <w:rFonts w:ascii="Cambria" w:hAnsi="Cambria"/>
                <w:sz w:val="20"/>
                <w:szCs w:val="20"/>
              </w:rPr>
            </w:pPr>
          </w:p>
        </w:tc>
        <w:tc>
          <w:tcPr>
            <w:tcW w:w="3697" w:type="dxa"/>
          </w:tcPr>
          <w:p w:rsidR="00FE6DF2" w:rsidRDefault="00FE6DF2"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FE6DF2" w:rsidRDefault="00FE6DF2" w:rsidP="00D52F5D">
            <w:pPr>
              <w:pStyle w:val="af"/>
              <w:autoSpaceDE w:val="0"/>
              <w:autoSpaceDN w:val="0"/>
              <w:adjustRightInd w:val="0"/>
              <w:ind w:left="0"/>
              <w:rPr>
                <w:rFonts w:ascii="Cambria" w:hAnsi="Cambria"/>
                <w:bCs/>
                <w:iCs/>
              </w:rPr>
            </w:pPr>
          </w:p>
        </w:tc>
      </w:tr>
      <w:tr w:rsidR="00FE6DF2" w:rsidTr="00C92E35">
        <w:tc>
          <w:tcPr>
            <w:tcW w:w="959" w:type="dxa"/>
          </w:tcPr>
          <w:p w:rsidR="00FE6DF2" w:rsidRDefault="00FE6DF2" w:rsidP="00D52F5D">
            <w:pPr>
              <w:pStyle w:val="af"/>
              <w:autoSpaceDE w:val="0"/>
              <w:autoSpaceDN w:val="0"/>
              <w:adjustRightInd w:val="0"/>
              <w:ind w:left="0"/>
              <w:rPr>
                <w:rFonts w:ascii="Cambria" w:hAnsi="Cambria"/>
                <w:bCs/>
                <w:iCs/>
                <w:sz w:val="24"/>
                <w:szCs w:val="24"/>
              </w:rPr>
            </w:pPr>
            <w:r>
              <w:rPr>
                <w:rFonts w:ascii="Cambria" w:hAnsi="Cambria"/>
                <w:bCs/>
                <w:iCs/>
                <w:sz w:val="24"/>
                <w:szCs w:val="24"/>
              </w:rPr>
              <w:t>2.9.</w:t>
            </w:r>
          </w:p>
        </w:tc>
        <w:tc>
          <w:tcPr>
            <w:tcW w:w="6433" w:type="dxa"/>
          </w:tcPr>
          <w:p w:rsidR="00FE6DF2" w:rsidRPr="00FE6DF2" w:rsidRDefault="00FE6DF2" w:rsidP="00FE6DF2">
            <w:pPr>
              <w:pStyle w:val="Default"/>
              <w:rPr>
                <w:rFonts w:ascii="Cambria" w:hAnsi="Cambria"/>
                <w:sz w:val="20"/>
                <w:szCs w:val="20"/>
              </w:rPr>
            </w:pPr>
            <w:r w:rsidRPr="00FE6DF2">
              <w:rPr>
                <w:rFonts w:ascii="Cambria" w:hAnsi="Cambria"/>
                <w:sz w:val="20"/>
                <w:szCs w:val="20"/>
              </w:rPr>
              <w:t xml:space="preserve">Совет директоров должен обеспечивать проведение оценки качества работы совета директоров, его комитетов и членов совета директоров. </w:t>
            </w:r>
          </w:p>
          <w:p w:rsidR="00FE6DF2" w:rsidRPr="00E87AC1" w:rsidRDefault="00FE6DF2" w:rsidP="00D52F5D">
            <w:pPr>
              <w:pStyle w:val="Default"/>
              <w:rPr>
                <w:rFonts w:ascii="Cambria" w:hAnsi="Cambria"/>
                <w:sz w:val="20"/>
                <w:szCs w:val="20"/>
              </w:rPr>
            </w:pPr>
          </w:p>
        </w:tc>
        <w:tc>
          <w:tcPr>
            <w:tcW w:w="3697" w:type="dxa"/>
          </w:tcPr>
          <w:p w:rsidR="00FE6DF2" w:rsidRDefault="00FE6DF2" w:rsidP="00D52F5D">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FE6DF2" w:rsidRDefault="00FE6DF2" w:rsidP="00D52F5D">
            <w:pPr>
              <w:pStyle w:val="af"/>
              <w:autoSpaceDE w:val="0"/>
              <w:autoSpaceDN w:val="0"/>
              <w:adjustRightInd w:val="0"/>
              <w:ind w:left="0"/>
              <w:rPr>
                <w:rFonts w:ascii="Cambria" w:hAnsi="Cambria"/>
                <w:bCs/>
                <w:iCs/>
              </w:rPr>
            </w:pPr>
            <w:r>
              <w:rPr>
                <w:rFonts w:ascii="Cambria" w:hAnsi="Cambria"/>
                <w:bCs/>
                <w:iCs/>
              </w:rPr>
              <w:t>Оценка качества работы совета директоров не проводится.</w:t>
            </w:r>
          </w:p>
        </w:tc>
      </w:tr>
      <w:tr w:rsidR="00FE6DF2" w:rsidTr="00FE6DF2">
        <w:tc>
          <w:tcPr>
            <w:tcW w:w="959" w:type="dxa"/>
          </w:tcPr>
          <w:p w:rsidR="00FE6DF2" w:rsidRDefault="00FE6DF2" w:rsidP="00B24048">
            <w:pPr>
              <w:pStyle w:val="af"/>
              <w:autoSpaceDE w:val="0"/>
              <w:autoSpaceDN w:val="0"/>
              <w:adjustRightInd w:val="0"/>
              <w:ind w:left="0"/>
              <w:rPr>
                <w:rFonts w:ascii="Cambria" w:hAnsi="Cambria"/>
                <w:bCs/>
                <w:iCs/>
                <w:sz w:val="24"/>
                <w:szCs w:val="24"/>
              </w:rPr>
            </w:pPr>
            <w:r>
              <w:rPr>
                <w:rFonts w:ascii="Cambria" w:hAnsi="Cambria"/>
                <w:bCs/>
                <w:iCs/>
                <w:sz w:val="24"/>
                <w:szCs w:val="24"/>
              </w:rPr>
              <w:t>2.9.1.</w:t>
            </w:r>
          </w:p>
        </w:tc>
        <w:tc>
          <w:tcPr>
            <w:tcW w:w="6433" w:type="dxa"/>
          </w:tcPr>
          <w:p w:rsidR="00FE6DF2" w:rsidRDefault="00FE6DF2" w:rsidP="00FE6DF2">
            <w:pPr>
              <w:pStyle w:val="Default"/>
            </w:pPr>
            <w:r w:rsidRPr="00FE6DF2">
              <w:rPr>
                <w:rFonts w:ascii="Cambria" w:hAnsi="Cambria"/>
                <w:sz w:val="20"/>
                <w:szCs w:val="20"/>
              </w:rPr>
              <w:t xml:space="preserve">Проведение </w:t>
            </w:r>
            <w:proofErr w:type="gramStart"/>
            <w:r w:rsidRPr="00FE6DF2">
              <w:rPr>
                <w:rFonts w:ascii="Cambria" w:hAnsi="Cambria"/>
                <w:sz w:val="20"/>
                <w:szCs w:val="20"/>
              </w:rPr>
              <w:t>оценки качества работы совета директоров</w:t>
            </w:r>
            <w:proofErr w:type="gramEnd"/>
            <w:r w:rsidRPr="00FE6DF2">
              <w:rPr>
                <w:rFonts w:ascii="Cambria" w:hAnsi="Cambria"/>
                <w:sz w:val="20"/>
                <w:szCs w:val="20"/>
              </w:rPr>
              <w:t xml:space="preserve"> должно быть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r>
              <w:rPr>
                <w:sz w:val="22"/>
                <w:szCs w:val="22"/>
              </w:rPr>
              <w:t xml:space="preserve">. </w:t>
            </w:r>
          </w:p>
          <w:p w:rsidR="00FE6DF2" w:rsidRPr="00E87AC1" w:rsidRDefault="00FE6DF2" w:rsidP="00B24048">
            <w:pPr>
              <w:pStyle w:val="Default"/>
              <w:rPr>
                <w:rFonts w:ascii="Cambria" w:hAnsi="Cambria"/>
                <w:sz w:val="20"/>
                <w:szCs w:val="20"/>
              </w:rPr>
            </w:pPr>
          </w:p>
        </w:tc>
        <w:tc>
          <w:tcPr>
            <w:tcW w:w="3697" w:type="dxa"/>
          </w:tcPr>
          <w:p w:rsidR="00FE6DF2" w:rsidRDefault="00FE6DF2" w:rsidP="00B24048">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FE6DF2" w:rsidRDefault="00FE6DF2" w:rsidP="00B24048">
            <w:pPr>
              <w:pStyle w:val="af"/>
              <w:autoSpaceDE w:val="0"/>
              <w:autoSpaceDN w:val="0"/>
              <w:adjustRightInd w:val="0"/>
              <w:ind w:left="0"/>
              <w:rPr>
                <w:rFonts w:ascii="Cambria" w:hAnsi="Cambria"/>
                <w:bCs/>
                <w:iCs/>
              </w:rPr>
            </w:pPr>
          </w:p>
        </w:tc>
      </w:tr>
      <w:tr w:rsidR="00FE6DF2" w:rsidTr="00FE6DF2">
        <w:tc>
          <w:tcPr>
            <w:tcW w:w="959" w:type="dxa"/>
          </w:tcPr>
          <w:p w:rsidR="00FE6DF2" w:rsidRDefault="00FE6DF2" w:rsidP="00B24048">
            <w:pPr>
              <w:pStyle w:val="af"/>
              <w:autoSpaceDE w:val="0"/>
              <w:autoSpaceDN w:val="0"/>
              <w:adjustRightInd w:val="0"/>
              <w:ind w:left="0"/>
              <w:rPr>
                <w:rFonts w:ascii="Cambria" w:hAnsi="Cambria"/>
                <w:bCs/>
                <w:iCs/>
                <w:sz w:val="24"/>
                <w:szCs w:val="24"/>
              </w:rPr>
            </w:pPr>
            <w:r>
              <w:rPr>
                <w:rFonts w:ascii="Cambria" w:hAnsi="Cambria"/>
                <w:bCs/>
                <w:iCs/>
                <w:sz w:val="24"/>
                <w:szCs w:val="24"/>
              </w:rPr>
              <w:t>2.9.2.</w:t>
            </w:r>
          </w:p>
        </w:tc>
        <w:tc>
          <w:tcPr>
            <w:tcW w:w="6433" w:type="dxa"/>
          </w:tcPr>
          <w:p w:rsidR="00FE6DF2" w:rsidRPr="00FE6DF2" w:rsidRDefault="00FE6DF2" w:rsidP="00FE6DF2">
            <w:pPr>
              <w:pStyle w:val="Default"/>
              <w:rPr>
                <w:rFonts w:ascii="Cambria" w:hAnsi="Cambria"/>
                <w:sz w:val="20"/>
                <w:szCs w:val="20"/>
              </w:rPr>
            </w:pPr>
            <w:r w:rsidRPr="00FE6DF2">
              <w:rPr>
                <w:rFonts w:ascii="Cambria" w:hAnsi="Cambria"/>
                <w:sz w:val="20"/>
                <w:szCs w:val="20"/>
              </w:rPr>
              <w:t xml:space="preserve">Оценка работы совета директоров, комитетов и членов совета директоров должна осуществляться на регулярной основе не реже одного раза в год. Для проведения независимой </w:t>
            </w:r>
            <w:proofErr w:type="gramStart"/>
            <w:r w:rsidRPr="00FE6DF2">
              <w:rPr>
                <w:rFonts w:ascii="Cambria" w:hAnsi="Cambria"/>
                <w:sz w:val="20"/>
                <w:szCs w:val="20"/>
              </w:rPr>
              <w:t>оценки качества работы совета директоров</w:t>
            </w:r>
            <w:proofErr w:type="gramEnd"/>
            <w:r w:rsidRPr="00FE6DF2">
              <w:rPr>
                <w:rFonts w:ascii="Cambria" w:hAnsi="Cambria"/>
                <w:sz w:val="20"/>
                <w:szCs w:val="20"/>
              </w:rPr>
              <w:t xml:space="preserve"> рекомендуется периодически - не реже одного раза в три года - привлекать внешнюю организацию (консультанта). </w:t>
            </w:r>
          </w:p>
          <w:p w:rsidR="00FE6DF2" w:rsidRPr="00E87AC1" w:rsidRDefault="00FE6DF2" w:rsidP="00B24048">
            <w:pPr>
              <w:pStyle w:val="Default"/>
              <w:rPr>
                <w:rFonts w:ascii="Cambria" w:hAnsi="Cambria"/>
                <w:sz w:val="20"/>
                <w:szCs w:val="20"/>
              </w:rPr>
            </w:pPr>
          </w:p>
        </w:tc>
        <w:tc>
          <w:tcPr>
            <w:tcW w:w="3697" w:type="dxa"/>
          </w:tcPr>
          <w:p w:rsidR="00FE6DF2" w:rsidRDefault="00FE6DF2" w:rsidP="00B24048">
            <w:pPr>
              <w:pStyle w:val="af"/>
              <w:autoSpaceDE w:val="0"/>
              <w:autoSpaceDN w:val="0"/>
              <w:adjustRightInd w:val="0"/>
              <w:ind w:left="0"/>
              <w:jc w:val="center"/>
              <w:rPr>
                <w:rFonts w:ascii="Cambria" w:hAnsi="Cambria"/>
                <w:bCs/>
                <w:iCs/>
                <w:sz w:val="24"/>
                <w:szCs w:val="24"/>
              </w:rPr>
            </w:pPr>
            <w:r>
              <w:rPr>
                <w:rFonts w:ascii="Cambria" w:hAnsi="Cambria"/>
                <w:bCs/>
                <w:iCs/>
                <w:sz w:val="24"/>
                <w:szCs w:val="24"/>
              </w:rPr>
              <w:t>не соблюдается</w:t>
            </w:r>
          </w:p>
        </w:tc>
        <w:tc>
          <w:tcPr>
            <w:tcW w:w="3697" w:type="dxa"/>
          </w:tcPr>
          <w:p w:rsidR="00FE6DF2" w:rsidRDefault="00FE6DF2" w:rsidP="00B24048">
            <w:pPr>
              <w:pStyle w:val="af"/>
              <w:autoSpaceDE w:val="0"/>
              <w:autoSpaceDN w:val="0"/>
              <w:adjustRightInd w:val="0"/>
              <w:ind w:left="0"/>
              <w:rPr>
                <w:rFonts w:ascii="Cambria" w:hAnsi="Cambria"/>
                <w:bCs/>
                <w:iCs/>
              </w:rPr>
            </w:pPr>
          </w:p>
        </w:tc>
      </w:tr>
    </w:tbl>
    <w:p w:rsidR="00BB4800" w:rsidRPr="00BB4800" w:rsidRDefault="00FE6DF2" w:rsidP="00FE6DF2">
      <w:pPr>
        <w:pStyle w:val="af"/>
        <w:numPr>
          <w:ilvl w:val="0"/>
          <w:numId w:val="31"/>
        </w:numPr>
        <w:autoSpaceDE w:val="0"/>
        <w:autoSpaceDN w:val="0"/>
        <w:adjustRightInd w:val="0"/>
        <w:spacing w:after="0" w:line="240" w:lineRule="auto"/>
        <w:rPr>
          <w:rFonts w:ascii="Cambria" w:hAnsi="Cambria"/>
          <w:b/>
          <w:bCs/>
          <w:iCs/>
          <w:sz w:val="24"/>
          <w:szCs w:val="24"/>
        </w:rPr>
      </w:pPr>
      <w:r>
        <w:rPr>
          <w:rFonts w:ascii="Cambria" w:hAnsi="Cambria"/>
          <w:b/>
          <w:bCs/>
          <w:iCs/>
          <w:sz w:val="24"/>
          <w:szCs w:val="24"/>
        </w:rPr>
        <w:t>Корпоративный секретарь общества</w:t>
      </w:r>
    </w:p>
    <w:tbl>
      <w:tblPr>
        <w:tblStyle w:val="a6"/>
        <w:tblW w:w="0" w:type="auto"/>
        <w:tblLook w:val="04A0"/>
      </w:tblPr>
      <w:tblGrid>
        <w:gridCol w:w="845"/>
        <w:gridCol w:w="3715"/>
        <w:gridCol w:w="2488"/>
        <w:gridCol w:w="2522"/>
      </w:tblGrid>
      <w:tr w:rsidR="00FE6DF2" w:rsidTr="00ED35DD">
        <w:tc>
          <w:tcPr>
            <w:tcW w:w="959" w:type="dxa"/>
          </w:tcPr>
          <w:p w:rsidR="00FE6DF2" w:rsidRPr="00A25CA6" w:rsidRDefault="00A25CA6" w:rsidP="00100BC1">
            <w:pPr>
              <w:autoSpaceDE w:val="0"/>
              <w:autoSpaceDN w:val="0"/>
              <w:adjustRightInd w:val="0"/>
              <w:rPr>
                <w:rFonts w:ascii="Cambria" w:hAnsi="Cambria"/>
                <w:bCs/>
                <w:iCs/>
                <w:sz w:val="24"/>
                <w:szCs w:val="24"/>
              </w:rPr>
            </w:pPr>
            <w:r w:rsidRPr="00A25CA6">
              <w:rPr>
                <w:rFonts w:ascii="Cambria" w:hAnsi="Cambria"/>
                <w:bCs/>
                <w:iCs/>
                <w:sz w:val="24"/>
                <w:szCs w:val="24"/>
              </w:rPr>
              <w:t>3.1.</w:t>
            </w:r>
          </w:p>
        </w:tc>
        <w:tc>
          <w:tcPr>
            <w:tcW w:w="6433" w:type="dxa"/>
          </w:tcPr>
          <w:p w:rsidR="00A25CA6" w:rsidRPr="00A25CA6" w:rsidRDefault="00A25CA6" w:rsidP="00A25CA6">
            <w:pPr>
              <w:pStyle w:val="Default"/>
              <w:rPr>
                <w:rFonts w:ascii="Cambria" w:hAnsi="Cambria"/>
                <w:sz w:val="20"/>
                <w:szCs w:val="20"/>
              </w:rPr>
            </w:pPr>
            <w:r w:rsidRPr="00A25CA6">
              <w:rPr>
                <w:rFonts w:ascii="Cambria" w:hAnsi="Cambria"/>
                <w:sz w:val="20"/>
                <w:szCs w:val="20"/>
              </w:rPr>
              <w:t xml:space="preserve">Эффективное текущее взаимодействие с акционерами, координация действий общества по защите прав и интересов акционеров, поддержка эффективной работы совета директоров обеспечиваются корпоративным секретарем.  </w:t>
            </w:r>
          </w:p>
          <w:p w:rsidR="00FE6DF2" w:rsidRPr="00A25CA6" w:rsidRDefault="00FE6DF2" w:rsidP="00100BC1">
            <w:pPr>
              <w:autoSpaceDE w:val="0"/>
              <w:autoSpaceDN w:val="0"/>
              <w:adjustRightInd w:val="0"/>
              <w:rPr>
                <w:rFonts w:ascii="Cambria" w:hAnsi="Cambria"/>
                <w:bCs/>
                <w:iCs/>
              </w:rPr>
            </w:pPr>
          </w:p>
        </w:tc>
        <w:tc>
          <w:tcPr>
            <w:tcW w:w="3697" w:type="dxa"/>
          </w:tcPr>
          <w:p w:rsidR="00FE6DF2" w:rsidRPr="00A25CA6" w:rsidRDefault="00A25CA6" w:rsidP="00A25CA6">
            <w:pPr>
              <w:autoSpaceDE w:val="0"/>
              <w:autoSpaceDN w:val="0"/>
              <w:adjustRightInd w:val="0"/>
              <w:jc w:val="center"/>
              <w:rPr>
                <w:rFonts w:ascii="Cambria" w:hAnsi="Cambria"/>
                <w:bCs/>
                <w:iCs/>
                <w:sz w:val="24"/>
                <w:szCs w:val="24"/>
              </w:rPr>
            </w:pPr>
            <w:r>
              <w:rPr>
                <w:rFonts w:ascii="Cambria" w:hAnsi="Cambria"/>
                <w:bCs/>
                <w:iCs/>
                <w:sz w:val="24"/>
                <w:szCs w:val="24"/>
              </w:rPr>
              <w:lastRenderedPageBreak/>
              <w:t>н</w:t>
            </w:r>
            <w:r w:rsidRPr="00A25CA6">
              <w:rPr>
                <w:rFonts w:ascii="Cambria" w:hAnsi="Cambria"/>
                <w:bCs/>
                <w:iCs/>
                <w:sz w:val="24"/>
                <w:szCs w:val="24"/>
              </w:rPr>
              <w:t>е</w:t>
            </w:r>
            <w:r>
              <w:rPr>
                <w:rFonts w:ascii="Cambria" w:hAnsi="Cambria"/>
                <w:bCs/>
                <w:iCs/>
                <w:sz w:val="24"/>
                <w:szCs w:val="24"/>
              </w:rPr>
              <w:t xml:space="preserve"> соблюдается</w:t>
            </w:r>
          </w:p>
        </w:tc>
        <w:tc>
          <w:tcPr>
            <w:tcW w:w="3697" w:type="dxa"/>
          </w:tcPr>
          <w:p w:rsidR="00FE6DF2" w:rsidRPr="00A25CA6" w:rsidRDefault="00A25CA6" w:rsidP="00100BC1">
            <w:pPr>
              <w:autoSpaceDE w:val="0"/>
              <w:autoSpaceDN w:val="0"/>
              <w:adjustRightInd w:val="0"/>
              <w:rPr>
                <w:rFonts w:ascii="Cambria" w:hAnsi="Cambria"/>
                <w:bCs/>
                <w:iCs/>
              </w:rPr>
            </w:pPr>
            <w:r>
              <w:rPr>
                <w:rFonts w:ascii="Cambria" w:hAnsi="Cambria"/>
                <w:bCs/>
                <w:iCs/>
              </w:rPr>
              <w:t>В обществе не избран корпоративный секретарь.</w:t>
            </w:r>
          </w:p>
        </w:tc>
      </w:tr>
      <w:tr w:rsidR="00FE6DF2" w:rsidTr="00ED35DD">
        <w:tc>
          <w:tcPr>
            <w:tcW w:w="959" w:type="dxa"/>
          </w:tcPr>
          <w:p w:rsidR="00FE6DF2" w:rsidRPr="00A25CA6" w:rsidRDefault="00A25CA6" w:rsidP="00100BC1">
            <w:pPr>
              <w:autoSpaceDE w:val="0"/>
              <w:autoSpaceDN w:val="0"/>
              <w:adjustRightInd w:val="0"/>
              <w:rPr>
                <w:rFonts w:ascii="Cambria" w:hAnsi="Cambria"/>
                <w:bCs/>
                <w:iCs/>
                <w:sz w:val="24"/>
                <w:szCs w:val="24"/>
              </w:rPr>
            </w:pPr>
            <w:r>
              <w:rPr>
                <w:rFonts w:ascii="Cambria" w:hAnsi="Cambria"/>
                <w:bCs/>
                <w:iCs/>
                <w:sz w:val="24"/>
                <w:szCs w:val="24"/>
              </w:rPr>
              <w:lastRenderedPageBreak/>
              <w:t>3.1.1.</w:t>
            </w:r>
          </w:p>
        </w:tc>
        <w:tc>
          <w:tcPr>
            <w:tcW w:w="6433" w:type="dxa"/>
          </w:tcPr>
          <w:p w:rsidR="00A25CA6" w:rsidRPr="00A25CA6" w:rsidRDefault="00A25CA6" w:rsidP="00A25CA6">
            <w:pPr>
              <w:pStyle w:val="Default"/>
              <w:rPr>
                <w:rFonts w:ascii="Cambria" w:hAnsi="Cambria"/>
                <w:sz w:val="20"/>
                <w:szCs w:val="20"/>
              </w:rPr>
            </w:pPr>
            <w:r w:rsidRPr="00A25CA6">
              <w:rPr>
                <w:rFonts w:ascii="Cambria" w:hAnsi="Cambria"/>
                <w:sz w:val="20"/>
                <w:szCs w:val="20"/>
              </w:rPr>
              <w:t xml:space="preserve">Корпоративный секретарь должен обладать знаниями, опытом и квалификацией, достаточными для исполнения возложенных на него обязанностей, безупречной репутацией и пользоваться доверием акционеров. </w:t>
            </w:r>
          </w:p>
          <w:p w:rsidR="00FE6DF2" w:rsidRPr="00A25CA6" w:rsidRDefault="00FE6DF2" w:rsidP="00100BC1">
            <w:pPr>
              <w:autoSpaceDE w:val="0"/>
              <w:autoSpaceDN w:val="0"/>
              <w:adjustRightInd w:val="0"/>
              <w:rPr>
                <w:rFonts w:ascii="Cambria" w:hAnsi="Cambria"/>
                <w:bCs/>
                <w:iCs/>
              </w:rPr>
            </w:pPr>
          </w:p>
        </w:tc>
        <w:tc>
          <w:tcPr>
            <w:tcW w:w="3697" w:type="dxa"/>
          </w:tcPr>
          <w:p w:rsidR="00FE6DF2" w:rsidRPr="00A25CA6" w:rsidRDefault="00A25CA6" w:rsidP="00A25CA6">
            <w:pPr>
              <w:autoSpaceDE w:val="0"/>
              <w:autoSpaceDN w:val="0"/>
              <w:adjustRightInd w:val="0"/>
              <w:jc w:val="center"/>
              <w:rPr>
                <w:rFonts w:ascii="Cambria" w:hAnsi="Cambria"/>
                <w:bCs/>
                <w:iCs/>
                <w:sz w:val="24"/>
                <w:szCs w:val="24"/>
              </w:rPr>
            </w:pPr>
            <w:r>
              <w:rPr>
                <w:rFonts w:ascii="Cambria" w:hAnsi="Cambria"/>
                <w:bCs/>
                <w:iCs/>
                <w:sz w:val="24"/>
                <w:szCs w:val="24"/>
              </w:rPr>
              <w:t>не соблюдается</w:t>
            </w:r>
          </w:p>
        </w:tc>
        <w:tc>
          <w:tcPr>
            <w:tcW w:w="3697" w:type="dxa"/>
          </w:tcPr>
          <w:p w:rsidR="00FE6DF2" w:rsidRPr="00A25CA6" w:rsidRDefault="00FE6DF2" w:rsidP="00100BC1">
            <w:pPr>
              <w:autoSpaceDE w:val="0"/>
              <w:autoSpaceDN w:val="0"/>
              <w:adjustRightInd w:val="0"/>
              <w:rPr>
                <w:rFonts w:ascii="Cambria" w:hAnsi="Cambria"/>
                <w:bCs/>
                <w:iCs/>
              </w:rPr>
            </w:pPr>
          </w:p>
        </w:tc>
      </w:tr>
      <w:tr w:rsidR="00FE6DF2" w:rsidTr="00ED35DD">
        <w:tc>
          <w:tcPr>
            <w:tcW w:w="959" w:type="dxa"/>
          </w:tcPr>
          <w:p w:rsidR="00FE6DF2" w:rsidRPr="00A25CA6" w:rsidRDefault="00A25CA6" w:rsidP="00100BC1">
            <w:pPr>
              <w:autoSpaceDE w:val="0"/>
              <w:autoSpaceDN w:val="0"/>
              <w:adjustRightInd w:val="0"/>
              <w:rPr>
                <w:rFonts w:ascii="Cambria" w:hAnsi="Cambria"/>
                <w:bCs/>
                <w:iCs/>
                <w:sz w:val="24"/>
                <w:szCs w:val="24"/>
              </w:rPr>
            </w:pPr>
            <w:r>
              <w:rPr>
                <w:rFonts w:ascii="Cambria" w:hAnsi="Cambria"/>
                <w:bCs/>
                <w:iCs/>
                <w:sz w:val="24"/>
                <w:szCs w:val="24"/>
              </w:rPr>
              <w:t>3.1.2.</w:t>
            </w:r>
          </w:p>
        </w:tc>
        <w:tc>
          <w:tcPr>
            <w:tcW w:w="6433" w:type="dxa"/>
          </w:tcPr>
          <w:p w:rsidR="00A25CA6" w:rsidRPr="00A25CA6" w:rsidRDefault="00A25CA6" w:rsidP="00A25CA6">
            <w:pPr>
              <w:pStyle w:val="Default"/>
              <w:rPr>
                <w:rFonts w:ascii="Cambria" w:hAnsi="Cambria"/>
                <w:sz w:val="20"/>
                <w:szCs w:val="20"/>
              </w:rPr>
            </w:pPr>
            <w:r w:rsidRPr="00A25CA6">
              <w:rPr>
                <w:rFonts w:ascii="Cambria" w:hAnsi="Cambria"/>
                <w:sz w:val="20"/>
                <w:szCs w:val="20"/>
              </w:rPr>
              <w:t xml:space="preserve">Корпоративный секретарь должен обладать достаточной независимостью от исполнительных органов общества и иметь необходимые полномочия и ресурсы для выполнения </w:t>
            </w:r>
            <w:r>
              <w:rPr>
                <w:rFonts w:ascii="Cambria" w:hAnsi="Cambria"/>
                <w:sz w:val="20"/>
                <w:szCs w:val="20"/>
              </w:rPr>
              <w:t>п</w:t>
            </w:r>
            <w:r w:rsidRPr="00A25CA6">
              <w:rPr>
                <w:rFonts w:ascii="Cambria" w:hAnsi="Cambria"/>
                <w:sz w:val="20"/>
                <w:szCs w:val="20"/>
              </w:rPr>
              <w:t xml:space="preserve">оставленных перед ним задач. </w:t>
            </w:r>
          </w:p>
          <w:p w:rsidR="00FE6DF2" w:rsidRPr="00A25CA6" w:rsidRDefault="00FE6DF2" w:rsidP="00100BC1">
            <w:pPr>
              <w:autoSpaceDE w:val="0"/>
              <w:autoSpaceDN w:val="0"/>
              <w:adjustRightInd w:val="0"/>
              <w:rPr>
                <w:rFonts w:ascii="Cambria" w:hAnsi="Cambria"/>
                <w:bCs/>
                <w:iCs/>
              </w:rPr>
            </w:pPr>
          </w:p>
        </w:tc>
        <w:tc>
          <w:tcPr>
            <w:tcW w:w="3697" w:type="dxa"/>
          </w:tcPr>
          <w:p w:rsidR="00FE6DF2" w:rsidRPr="00A25CA6" w:rsidRDefault="00A25CA6" w:rsidP="00A25CA6">
            <w:pPr>
              <w:autoSpaceDE w:val="0"/>
              <w:autoSpaceDN w:val="0"/>
              <w:adjustRightInd w:val="0"/>
              <w:jc w:val="center"/>
              <w:rPr>
                <w:rFonts w:ascii="Cambria" w:hAnsi="Cambria"/>
                <w:bCs/>
                <w:iCs/>
                <w:sz w:val="24"/>
                <w:szCs w:val="24"/>
              </w:rPr>
            </w:pPr>
            <w:r>
              <w:rPr>
                <w:rFonts w:ascii="Cambria" w:hAnsi="Cambria"/>
                <w:bCs/>
                <w:iCs/>
                <w:sz w:val="24"/>
                <w:szCs w:val="24"/>
              </w:rPr>
              <w:t>не соблюдается</w:t>
            </w:r>
          </w:p>
        </w:tc>
        <w:tc>
          <w:tcPr>
            <w:tcW w:w="3697" w:type="dxa"/>
          </w:tcPr>
          <w:p w:rsidR="00FE6DF2" w:rsidRPr="00A25CA6" w:rsidRDefault="00FE6DF2" w:rsidP="00100BC1">
            <w:pPr>
              <w:autoSpaceDE w:val="0"/>
              <w:autoSpaceDN w:val="0"/>
              <w:adjustRightInd w:val="0"/>
              <w:rPr>
                <w:rFonts w:ascii="Cambria" w:hAnsi="Cambria"/>
                <w:bCs/>
                <w:iCs/>
              </w:rPr>
            </w:pPr>
          </w:p>
        </w:tc>
      </w:tr>
    </w:tbl>
    <w:p w:rsidR="00B354F9" w:rsidRPr="00A25CA6" w:rsidRDefault="00A25CA6" w:rsidP="00A25CA6">
      <w:pPr>
        <w:pStyle w:val="af"/>
        <w:numPr>
          <w:ilvl w:val="0"/>
          <w:numId w:val="31"/>
        </w:numPr>
        <w:autoSpaceDE w:val="0"/>
        <w:autoSpaceDN w:val="0"/>
        <w:adjustRightInd w:val="0"/>
        <w:spacing w:after="0" w:line="240" w:lineRule="auto"/>
        <w:rPr>
          <w:rFonts w:ascii="Cambria" w:hAnsi="Cambria"/>
          <w:b/>
          <w:bCs/>
          <w:iCs/>
          <w:sz w:val="24"/>
          <w:szCs w:val="24"/>
        </w:rPr>
      </w:pPr>
      <w:r w:rsidRPr="00A25CA6">
        <w:rPr>
          <w:rFonts w:ascii="Cambria" w:hAnsi="Cambria"/>
          <w:b/>
          <w:bCs/>
          <w:iCs/>
          <w:sz w:val="24"/>
          <w:szCs w:val="24"/>
        </w:rPr>
        <w:t>Система вознаграждения членов Совета директоров</w:t>
      </w:r>
      <w:r>
        <w:rPr>
          <w:rFonts w:ascii="Cambria" w:hAnsi="Cambria"/>
          <w:b/>
          <w:bCs/>
          <w:iCs/>
          <w:sz w:val="24"/>
          <w:szCs w:val="24"/>
        </w:rPr>
        <w:t>, исполнительных органов и иных руководящих работников общества</w:t>
      </w:r>
    </w:p>
    <w:p w:rsidR="00B354F9" w:rsidRPr="00A25CA6" w:rsidRDefault="00B354F9" w:rsidP="00100BC1">
      <w:pPr>
        <w:autoSpaceDE w:val="0"/>
        <w:autoSpaceDN w:val="0"/>
        <w:adjustRightInd w:val="0"/>
        <w:spacing w:after="0" w:line="240" w:lineRule="auto"/>
        <w:rPr>
          <w:rFonts w:ascii="Cambria" w:hAnsi="Cambria" w:cs="Times New Roman"/>
          <w:b/>
          <w:bCs/>
          <w:iCs/>
          <w:sz w:val="24"/>
          <w:szCs w:val="24"/>
        </w:rPr>
      </w:pPr>
    </w:p>
    <w:tbl>
      <w:tblPr>
        <w:tblStyle w:val="a6"/>
        <w:tblW w:w="0" w:type="auto"/>
        <w:tblLook w:val="04A0"/>
      </w:tblPr>
      <w:tblGrid>
        <w:gridCol w:w="835"/>
        <w:gridCol w:w="3730"/>
        <w:gridCol w:w="2389"/>
        <w:gridCol w:w="2616"/>
      </w:tblGrid>
      <w:tr w:rsidR="00A25CA6" w:rsidRPr="00A25CA6" w:rsidTr="00A25CA6">
        <w:tc>
          <w:tcPr>
            <w:tcW w:w="959" w:type="dxa"/>
          </w:tcPr>
          <w:p w:rsidR="00A25CA6" w:rsidRPr="00A25CA6" w:rsidRDefault="00A25CA6" w:rsidP="00100BC1">
            <w:pPr>
              <w:autoSpaceDE w:val="0"/>
              <w:autoSpaceDN w:val="0"/>
              <w:adjustRightInd w:val="0"/>
              <w:rPr>
                <w:rFonts w:ascii="Cambria" w:hAnsi="Cambria" w:cs="Cambria"/>
                <w:sz w:val="24"/>
                <w:szCs w:val="24"/>
              </w:rPr>
            </w:pPr>
            <w:r>
              <w:rPr>
                <w:rFonts w:ascii="Cambria" w:hAnsi="Cambria" w:cs="Cambria"/>
                <w:sz w:val="24"/>
                <w:szCs w:val="24"/>
              </w:rPr>
              <w:t>4.1.</w:t>
            </w:r>
          </w:p>
        </w:tc>
        <w:tc>
          <w:tcPr>
            <w:tcW w:w="6433" w:type="dxa"/>
          </w:tcPr>
          <w:p w:rsidR="00A25CA6" w:rsidRDefault="00A25CA6" w:rsidP="00A25CA6">
            <w:pPr>
              <w:pStyle w:val="Default"/>
            </w:pPr>
            <w:r w:rsidRPr="00A25CA6">
              <w:rPr>
                <w:rFonts w:ascii="Cambria" w:hAnsi="Cambria"/>
                <w:sz w:val="20"/>
                <w:szCs w:val="20"/>
              </w:rPr>
              <w:t xml:space="preserve">Уровень выплачиваемого обществом вознаграждения должен быть достаточным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должна осуществляться в соответствии с принятой в обществе политикой по вознаграждению. </w:t>
            </w: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B371F2" w:rsidP="00B371F2">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24048" w:rsidRPr="00B24048" w:rsidRDefault="00B371F2" w:rsidP="00B24048">
            <w:pPr>
              <w:jc w:val="both"/>
              <w:rPr>
                <w:rFonts w:ascii="Cambria" w:hAnsi="Cambria"/>
              </w:rPr>
            </w:pPr>
            <w:r>
              <w:rPr>
                <w:rFonts w:ascii="Cambria" w:hAnsi="Cambria" w:cs="Cambria"/>
              </w:rPr>
              <w:t xml:space="preserve">Вознаграждение членам Совета директоров  </w:t>
            </w:r>
            <w:r w:rsidRPr="00B371F2">
              <w:rPr>
                <w:rFonts w:ascii="Cambria" w:hAnsi="Cambria"/>
              </w:rPr>
              <w:t>связанное с исполнением ими функций членов Совета директоров</w:t>
            </w:r>
            <w:r>
              <w:rPr>
                <w:rFonts w:ascii="Cambria" w:hAnsi="Cambria"/>
              </w:rPr>
              <w:t xml:space="preserve"> в отчетном году не выплачивалось.</w:t>
            </w:r>
            <w:r w:rsidR="00B24048">
              <w:rPr>
                <w:sz w:val="24"/>
                <w:szCs w:val="24"/>
              </w:rPr>
              <w:t xml:space="preserve"> </w:t>
            </w:r>
            <w:r w:rsidR="00B24048" w:rsidRPr="00B24048">
              <w:rPr>
                <w:rFonts w:ascii="Cambria" w:hAnsi="Cambria"/>
              </w:rPr>
              <w:t xml:space="preserve">За исключением заработной платы и премий, выплаченных членам Совета директоров, являющихся работниками Общества. </w:t>
            </w:r>
          </w:p>
          <w:p w:rsidR="00A25CA6" w:rsidRPr="00A25CA6" w:rsidRDefault="00A25CA6" w:rsidP="00100BC1">
            <w:pPr>
              <w:autoSpaceDE w:val="0"/>
              <w:autoSpaceDN w:val="0"/>
              <w:adjustRightInd w:val="0"/>
              <w:rPr>
                <w:rFonts w:ascii="Cambria" w:hAnsi="Cambria" w:cs="Cambria"/>
              </w:rPr>
            </w:pPr>
          </w:p>
        </w:tc>
      </w:tr>
      <w:tr w:rsidR="00A25CA6" w:rsidRPr="00A25CA6" w:rsidTr="00A25CA6">
        <w:tc>
          <w:tcPr>
            <w:tcW w:w="959" w:type="dxa"/>
          </w:tcPr>
          <w:p w:rsidR="00A25CA6" w:rsidRPr="00A25CA6" w:rsidRDefault="00A25CA6" w:rsidP="00100BC1">
            <w:pPr>
              <w:autoSpaceDE w:val="0"/>
              <w:autoSpaceDN w:val="0"/>
              <w:adjustRightInd w:val="0"/>
              <w:rPr>
                <w:rFonts w:ascii="Cambria" w:hAnsi="Cambria" w:cs="Cambria"/>
                <w:sz w:val="24"/>
                <w:szCs w:val="24"/>
              </w:rPr>
            </w:pPr>
            <w:r>
              <w:rPr>
                <w:rFonts w:ascii="Cambria" w:hAnsi="Cambria" w:cs="Cambria"/>
                <w:sz w:val="24"/>
                <w:szCs w:val="24"/>
              </w:rPr>
              <w:t>4.1.1.</w:t>
            </w:r>
          </w:p>
        </w:tc>
        <w:tc>
          <w:tcPr>
            <w:tcW w:w="6433" w:type="dxa"/>
          </w:tcPr>
          <w:p w:rsidR="00A25CA6" w:rsidRDefault="00A25CA6" w:rsidP="00A25CA6">
            <w:pPr>
              <w:pStyle w:val="Default"/>
              <w:rPr>
                <w:rFonts w:ascii="Cambria" w:hAnsi="Cambria"/>
                <w:sz w:val="20"/>
                <w:szCs w:val="20"/>
              </w:rPr>
            </w:pPr>
            <w:r w:rsidRPr="00A25CA6">
              <w:rPr>
                <w:rFonts w:ascii="Cambria" w:hAnsi="Cambria"/>
                <w:sz w:val="20"/>
                <w:szCs w:val="20"/>
              </w:rPr>
              <w:t xml:space="preserve">Рекомендуется, чтобы уровень вознаграждения, предоставляемого обществом членам совета директоров, исполнительным органам и иным ключевым руководящим работникам создавал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обществу следует избегать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 </w:t>
            </w:r>
          </w:p>
          <w:p w:rsidR="00DB1374" w:rsidRPr="00A25CA6" w:rsidRDefault="00DB1374" w:rsidP="00A25CA6">
            <w:pPr>
              <w:pStyle w:val="Default"/>
              <w:rPr>
                <w:rFonts w:ascii="Cambria" w:hAnsi="Cambria"/>
                <w:sz w:val="20"/>
                <w:szCs w:val="20"/>
              </w:rPr>
            </w:pP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B371F2" w:rsidP="00B371F2">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A25CA6" w:rsidRPr="00A25CA6" w:rsidRDefault="00A25CA6" w:rsidP="00100BC1">
            <w:pPr>
              <w:autoSpaceDE w:val="0"/>
              <w:autoSpaceDN w:val="0"/>
              <w:adjustRightInd w:val="0"/>
              <w:rPr>
                <w:rFonts w:ascii="Cambria" w:hAnsi="Cambria" w:cs="Cambria"/>
              </w:rPr>
            </w:pPr>
          </w:p>
        </w:tc>
      </w:tr>
      <w:tr w:rsidR="00A25CA6" w:rsidRPr="00A25CA6" w:rsidTr="00A25CA6">
        <w:tc>
          <w:tcPr>
            <w:tcW w:w="959" w:type="dxa"/>
          </w:tcPr>
          <w:p w:rsidR="00A25CA6" w:rsidRPr="00A25CA6" w:rsidRDefault="00B371F2" w:rsidP="00100BC1">
            <w:pPr>
              <w:autoSpaceDE w:val="0"/>
              <w:autoSpaceDN w:val="0"/>
              <w:adjustRightInd w:val="0"/>
              <w:rPr>
                <w:rFonts w:ascii="Cambria" w:hAnsi="Cambria" w:cs="Cambria"/>
                <w:sz w:val="24"/>
                <w:szCs w:val="24"/>
              </w:rPr>
            </w:pPr>
            <w:r>
              <w:rPr>
                <w:rFonts w:ascii="Cambria" w:hAnsi="Cambria" w:cs="Cambria"/>
                <w:sz w:val="24"/>
                <w:szCs w:val="24"/>
              </w:rPr>
              <w:t>4.1.2.</w:t>
            </w:r>
          </w:p>
        </w:tc>
        <w:tc>
          <w:tcPr>
            <w:tcW w:w="6433" w:type="dxa"/>
          </w:tcPr>
          <w:p w:rsidR="00B371F2" w:rsidRPr="00B371F2" w:rsidRDefault="00B371F2" w:rsidP="00B371F2">
            <w:pPr>
              <w:pStyle w:val="Default"/>
              <w:rPr>
                <w:rFonts w:ascii="Cambria" w:hAnsi="Cambria"/>
                <w:sz w:val="20"/>
                <w:szCs w:val="20"/>
              </w:rPr>
            </w:pPr>
            <w:r w:rsidRPr="00B371F2">
              <w:rPr>
                <w:rFonts w:ascii="Cambria" w:hAnsi="Cambria"/>
                <w:sz w:val="20"/>
                <w:szCs w:val="20"/>
              </w:rPr>
              <w:t xml:space="preserve">Политика общества по вознаграждению должна разрабатываться комитетом по вознаграждениям и утверждаться советом директоров общества. Совет директоров при поддержке комитета </w:t>
            </w:r>
            <w:r w:rsidRPr="00B371F2">
              <w:rPr>
                <w:rFonts w:ascii="Cambria" w:hAnsi="Cambria"/>
                <w:sz w:val="20"/>
                <w:szCs w:val="20"/>
              </w:rPr>
              <w:lastRenderedPageBreak/>
              <w:t xml:space="preserve">по вознаграждениям должен обеспечить </w:t>
            </w:r>
            <w:proofErr w:type="gramStart"/>
            <w:r w:rsidRPr="00B371F2">
              <w:rPr>
                <w:rFonts w:ascii="Cambria" w:hAnsi="Cambria"/>
                <w:sz w:val="20"/>
                <w:szCs w:val="20"/>
              </w:rPr>
              <w:t>контроль за</w:t>
            </w:r>
            <w:proofErr w:type="gramEnd"/>
            <w:r w:rsidRPr="00B371F2">
              <w:rPr>
                <w:rFonts w:ascii="Cambria" w:hAnsi="Cambria"/>
                <w:sz w:val="20"/>
                <w:szCs w:val="20"/>
              </w:rPr>
              <w:t xml:space="preserve"> внедрением и реализацией в обществе политики по вознаграждению, а при необходимости - пересматривать и вносить в нее коррективы. </w:t>
            </w: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B371F2" w:rsidP="00B371F2">
            <w:pPr>
              <w:autoSpaceDE w:val="0"/>
              <w:autoSpaceDN w:val="0"/>
              <w:adjustRightInd w:val="0"/>
              <w:jc w:val="center"/>
              <w:rPr>
                <w:rFonts w:ascii="Cambria" w:hAnsi="Cambria" w:cs="Cambria"/>
                <w:sz w:val="24"/>
                <w:szCs w:val="24"/>
              </w:rPr>
            </w:pPr>
            <w:r>
              <w:rPr>
                <w:rFonts w:ascii="Cambria" w:hAnsi="Cambria" w:cs="Cambria"/>
                <w:sz w:val="24"/>
                <w:szCs w:val="24"/>
              </w:rPr>
              <w:lastRenderedPageBreak/>
              <w:t>не соблюдается</w:t>
            </w:r>
          </w:p>
        </w:tc>
        <w:tc>
          <w:tcPr>
            <w:tcW w:w="3697" w:type="dxa"/>
          </w:tcPr>
          <w:p w:rsidR="00A25CA6" w:rsidRPr="00A25CA6" w:rsidRDefault="008D73E4" w:rsidP="00100BC1">
            <w:pPr>
              <w:autoSpaceDE w:val="0"/>
              <w:autoSpaceDN w:val="0"/>
              <w:adjustRightInd w:val="0"/>
              <w:rPr>
                <w:rFonts w:ascii="Cambria" w:hAnsi="Cambria" w:cs="Cambria"/>
              </w:rPr>
            </w:pPr>
            <w:r>
              <w:rPr>
                <w:rFonts w:ascii="Cambria" w:hAnsi="Cambria" w:cs="Cambria"/>
              </w:rPr>
              <w:t>Создание комитетов Уставом Общества не предусмотрено.</w:t>
            </w:r>
          </w:p>
        </w:tc>
      </w:tr>
      <w:tr w:rsidR="00A25CA6" w:rsidRPr="00A25CA6" w:rsidTr="00A25CA6">
        <w:tc>
          <w:tcPr>
            <w:tcW w:w="959" w:type="dxa"/>
          </w:tcPr>
          <w:p w:rsidR="00A25CA6" w:rsidRPr="00A25CA6" w:rsidRDefault="00B24048" w:rsidP="00100BC1">
            <w:pPr>
              <w:autoSpaceDE w:val="0"/>
              <w:autoSpaceDN w:val="0"/>
              <w:adjustRightInd w:val="0"/>
              <w:rPr>
                <w:rFonts w:ascii="Cambria" w:hAnsi="Cambria" w:cs="Cambria"/>
                <w:sz w:val="24"/>
                <w:szCs w:val="24"/>
              </w:rPr>
            </w:pPr>
            <w:r>
              <w:rPr>
                <w:rFonts w:ascii="Cambria" w:hAnsi="Cambria" w:cs="Cambria"/>
                <w:sz w:val="24"/>
                <w:szCs w:val="24"/>
              </w:rPr>
              <w:lastRenderedPageBreak/>
              <w:t>4.1.3.</w:t>
            </w:r>
          </w:p>
        </w:tc>
        <w:tc>
          <w:tcPr>
            <w:tcW w:w="6433" w:type="dxa"/>
          </w:tcPr>
          <w:p w:rsidR="00B24048" w:rsidRPr="00B24048" w:rsidRDefault="00B24048" w:rsidP="00B24048">
            <w:pPr>
              <w:pStyle w:val="Default"/>
              <w:rPr>
                <w:rFonts w:ascii="Cambria" w:hAnsi="Cambria"/>
                <w:sz w:val="20"/>
                <w:szCs w:val="20"/>
              </w:rPr>
            </w:pPr>
            <w:r w:rsidRPr="00B24048">
              <w:rPr>
                <w:rFonts w:ascii="Cambria" w:hAnsi="Cambria"/>
                <w:sz w:val="20"/>
                <w:szCs w:val="20"/>
              </w:rPr>
              <w:t xml:space="preserve">Политика общества по вознаграждению должна содержать прозрачные механизмы </w:t>
            </w:r>
            <w:proofErr w:type="gramStart"/>
            <w:r w:rsidRPr="00B24048">
              <w:rPr>
                <w:rFonts w:ascii="Cambria" w:hAnsi="Cambria"/>
                <w:sz w:val="20"/>
                <w:szCs w:val="20"/>
              </w:rPr>
              <w:t>определения размера вознаграждения членов совета</w:t>
            </w:r>
            <w:proofErr w:type="gramEnd"/>
            <w:r w:rsidRPr="00B24048">
              <w:rPr>
                <w:rFonts w:ascii="Cambria" w:hAnsi="Cambria"/>
                <w:sz w:val="20"/>
                <w:szCs w:val="20"/>
              </w:rPr>
              <w:t xml:space="preserve"> директоров, исполнительных органов и иных ключевых руководящих работников общества, а также регламентировать все виды выплат, льгот и привилегий, предоставляемых указанным лицам. </w:t>
            </w: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B24048" w:rsidP="00B371F2">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A25CA6" w:rsidRPr="00A25CA6" w:rsidRDefault="00A25CA6" w:rsidP="00100BC1">
            <w:pPr>
              <w:autoSpaceDE w:val="0"/>
              <w:autoSpaceDN w:val="0"/>
              <w:adjustRightInd w:val="0"/>
              <w:rPr>
                <w:rFonts w:ascii="Cambria" w:hAnsi="Cambria" w:cs="Cambria"/>
              </w:rPr>
            </w:pPr>
          </w:p>
        </w:tc>
      </w:tr>
      <w:tr w:rsidR="00A25CA6" w:rsidRPr="00A25CA6" w:rsidTr="00A25CA6">
        <w:tc>
          <w:tcPr>
            <w:tcW w:w="959" w:type="dxa"/>
          </w:tcPr>
          <w:p w:rsidR="00A25CA6" w:rsidRPr="00A25CA6" w:rsidRDefault="00B24048" w:rsidP="00100BC1">
            <w:pPr>
              <w:autoSpaceDE w:val="0"/>
              <w:autoSpaceDN w:val="0"/>
              <w:adjustRightInd w:val="0"/>
              <w:rPr>
                <w:rFonts w:ascii="Cambria" w:hAnsi="Cambria" w:cs="Cambria"/>
                <w:sz w:val="24"/>
                <w:szCs w:val="24"/>
              </w:rPr>
            </w:pPr>
            <w:r>
              <w:rPr>
                <w:rFonts w:ascii="Cambria" w:hAnsi="Cambria" w:cs="Cambria"/>
                <w:sz w:val="24"/>
                <w:szCs w:val="24"/>
              </w:rPr>
              <w:t>4.1.4.</w:t>
            </w:r>
          </w:p>
        </w:tc>
        <w:tc>
          <w:tcPr>
            <w:tcW w:w="6433" w:type="dxa"/>
          </w:tcPr>
          <w:p w:rsidR="00B24048" w:rsidRPr="00B24048" w:rsidRDefault="00B24048" w:rsidP="00B24048">
            <w:pPr>
              <w:pStyle w:val="Default"/>
              <w:rPr>
                <w:rFonts w:ascii="Cambria" w:hAnsi="Cambria"/>
                <w:sz w:val="20"/>
                <w:szCs w:val="20"/>
              </w:rPr>
            </w:pPr>
            <w:r w:rsidRPr="00B24048">
              <w:rPr>
                <w:rFonts w:ascii="Cambria" w:hAnsi="Cambria"/>
                <w:sz w:val="20"/>
                <w:szCs w:val="20"/>
              </w:rPr>
              <w:t xml:space="preserve">Рекомендуется, чтобы общество определило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 </w:t>
            </w: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B24048" w:rsidP="00B371F2">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A25CA6" w:rsidRPr="00B24048" w:rsidRDefault="00B24048" w:rsidP="00100BC1">
            <w:pPr>
              <w:autoSpaceDE w:val="0"/>
              <w:autoSpaceDN w:val="0"/>
              <w:adjustRightInd w:val="0"/>
              <w:rPr>
                <w:rFonts w:ascii="Cambria" w:hAnsi="Cambria" w:cs="Cambria"/>
              </w:rPr>
            </w:pPr>
            <w:r>
              <w:rPr>
                <w:rFonts w:ascii="Cambria" w:hAnsi="Cambria"/>
              </w:rPr>
              <w:t xml:space="preserve">В отчетном году </w:t>
            </w:r>
            <w:r w:rsidRPr="00B24048">
              <w:rPr>
                <w:rFonts w:ascii="Cambria" w:hAnsi="Cambria"/>
              </w:rPr>
              <w:t>расходы, связанные с исполнением функций членов Совета директоров не компенсировались.</w:t>
            </w:r>
          </w:p>
        </w:tc>
      </w:tr>
      <w:tr w:rsidR="00A25CA6" w:rsidRPr="00A25CA6" w:rsidTr="00A25CA6">
        <w:tc>
          <w:tcPr>
            <w:tcW w:w="959" w:type="dxa"/>
          </w:tcPr>
          <w:p w:rsidR="00A25CA6" w:rsidRPr="00A25CA6" w:rsidRDefault="00B24048" w:rsidP="00100BC1">
            <w:pPr>
              <w:autoSpaceDE w:val="0"/>
              <w:autoSpaceDN w:val="0"/>
              <w:adjustRightInd w:val="0"/>
              <w:rPr>
                <w:rFonts w:ascii="Cambria" w:hAnsi="Cambria" w:cs="Cambria"/>
                <w:sz w:val="24"/>
                <w:szCs w:val="24"/>
              </w:rPr>
            </w:pPr>
            <w:r>
              <w:rPr>
                <w:rFonts w:ascii="Cambria" w:hAnsi="Cambria" w:cs="Cambria"/>
                <w:sz w:val="24"/>
                <w:szCs w:val="24"/>
              </w:rPr>
              <w:t>4.2.</w:t>
            </w:r>
          </w:p>
        </w:tc>
        <w:tc>
          <w:tcPr>
            <w:tcW w:w="6433" w:type="dxa"/>
          </w:tcPr>
          <w:p w:rsidR="00B24048" w:rsidRPr="00B24048" w:rsidRDefault="00B24048" w:rsidP="00B24048">
            <w:pPr>
              <w:pStyle w:val="Default"/>
              <w:rPr>
                <w:rFonts w:ascii="Cambria" w:hAnsi="Cambria"/>
                <w:sz w:val="20"/>
                <w:szCs w:val="20"/>
              </w:rPr>
            </w:pPr>
            <w:r w:rsidRPr="00B24048">
              <w:rPr>
                <w:rFonts w:ascii="Cambria" w:hAnsi="Cambria"/>
                <w:sz w:val="20"/>
                <w:szCs w:val="20"/>
              </w:rPr>
              <w:t xml:space="preserve">Система вознаграждения членов совета директоров должна обеспечивать сближение финансовых интересов директоров с долгосрочными финансовыми интересами акционеров. </w:t>
            </w: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B24048" w:rsidP="00B371F2">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A25CA6" w:rsidRPr="00A25CA6" w:rsidRDefault="00A25CA6" w:rsidP="00100BC1">
            <w:pPr>
              <w:autoSpaceDE w:val="0"/>
              <w:autoSpaceDN w:val="0"/>
              <w:adjustRightInd w:val="0"/>
              <w:rPr>
                <w:rFonts w:ascii="Cambria" w:hAnsi="Cambria" w:cs="Cambria"/>
              </w:rPr>
            </w:pPr>
          </w:p>
        </w:tc>
      </w:tr>
      <w:tr w:rsidR="00A25CA6" w:rsidRPr="00A25CA6" w:rsidTr="00A25CA6">
        <w:tc>
          <w:tcPr>
            <w:tcW w:w="959" w:type="dxa"/>
          </w:tcPr>
          <w:p w:rsidR="00A25CA6" w:rsidRPr="00A25CA6" w:rsidRDefault="000A68C5" w:rsidP="00100BC1">
            <w:pPr>
              <w:autoSpaceDE w:val="0"/>
              <w:autoSpaceDN w:val="0"/>
              <w:adjustRightInd w:val="0"/>
              <w:rPr>
                <w:rFonts w:ascii="Cambria" w:hAnsi="Cambria" w:cs="Cambria"/>
                <w:sz w:val="24"/>
                <w:szCs w:val="24"/>
              </w:rPr>
            </w:pPr>
            <w:r>
              <w:rPr>
                <w:rFonts w:ascii="Cambria" w:hAnsi="Cambria" w:cs="Cambria"/>
                <w:sz w:val="24"/>
                <w:szCs w:val="24"/>
              </w:rPr>
              <w:t>4.2.1.</w:t>
            </w:r>
          </w:p>
        </w:tc>
        <w:tc>
          <w:tcPr>
            <w:tcW w:w="6433" w:type="dxa"/>
          </w:tcPr>
          <w:p w:rsidR="000A68C5" w:rsidRPr="000A68C5" w:rsidRDefault="000A68C5" w:rsidP="000A68C5">
            <w:pPr>
              <w:pStyle w:val="Default"/>
              <w:rPr>
                <w:rFonts w:ascii="Cambria" w:hAnsi="Cambria"/>
                <w:sz w:val="20"/>
                <w:szCs w:val="20"/>
              </w:rPr>
            </w:pPr>
            <w:r w:rsidRPr="000A68C5">
              <w:rPr>
                <w:rFonts w:ascii="Cambria" w:hAnsi="Cambria"/>
                <w:sz w:val="20"/>
                <w:szCs w:val="20"/>
              </w:rPr>
              <w:t xml:space="preserve">Фиксированное годовое вознаграждение является </w:t>
            </w:r>
          </w:p>
          <w:p w:rsidR="000A68C5" w:rsidRDefault="000A68C5" w:rsidP="000A68C5">
            <w:pPr>
              <w:pStyle w:val="Default"/>
              <w:rPr>
                <w:rFonts w:ascii="Cambria" w:hAnsi="Cambria"/>
                <w:sz w:val="20"/>
                <w:szCs w:val="20"/>
              </w:rPr>
            </w:pPr>
            <w:r w:rsidRPr="000A68C5">
              <w:rPr>
                <w:rFonts w:ascii="Cambria" w:hAnsi="Cambria"/>
                <w:sz w:val="20"/>
                <w:szCs w:val="20"/>
              </w:rPr>
              <w:t xml:space="preserve">предпочтительной формой денежного вознаграждения членов совета директоров. Выплата вознаграждения за участие в отдельных заседаниях совета или комитетов совета директоров нежелательна. В отношении членов совета директоров не рекомендуется применение любых форм краткосрочной мотивации и дополнительного материального стимулирования. </w:t>
            </w:r>
          </w:p>
          <w:p w:rsidR="00DB1374" w:rsidRPr="000A68C5" w:rsidRDefault="00DB1374" w:rsidP="000A68C5">
            <w:pPr>
              <w:pStyle w:val="Default"/>
              <w:rPr>
                <w:rFonts w:ascii="Cambria" w:hAnsi="Cambria"/>
                <w:sz w:val="20"/>
                <w:szCs w:val="20"/>
              </w:rPr>
            </w:pP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0A68C5" w:rsidP="00B371F2">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A25CA6" w:rsidRPr="00A25CA6" w:rsidRDefault="00A25CA6" w:rsidP="00100BC1">
            <w:pPr>
              <w:autoSpaceDE w:val="0"/>
              <w:autoSpaceDN w:val="0"/>
              <w:adjustRightInd w:val="0"/>
              <w:rPr>
                <w:rFonts w:ascii="Cambria" w:hAnsi="Cambria" w:cs="Cambria"/>
              </w:rPr>
            </w:pPr>
          </w:p>
        </w:tc>
      </w:tr>
      <w:tr w:rsidR="00A25CA6" w:rsidRPr="00A25CA6" w:rsidTr="00A25CA6">
        <w:tc>
          <w:tcPr>
            <w:tcW w:w="959" w:type="dxa"/>
          </w:tcPr>
          <w:p w:rsidR="00A25CA6" w:rsidRPr="00A25CA6" w:rsidRDefault="000A68C5" w:rsidP="00100BC1">
            <w:pPr>
              <w:autoSpaceDE w:val="0"/>
              <w:autoSpaceDN w:val="0"/>
              <w:adjustRightInd w:val="0"/>
              <w:rPr>
                <w:rFonts w:ascii="Cambria" w:hAnsi="Cambria" w:cs="Cambria"/>
                <w:sz w:val="24"/>
                <w:szCs w:val="24"/>
              </w:rPr>
            </w:pPr>
            <w:r>
              <w:rPr>
                <w:rFonts w:ascii="Cambria" w:hAnsi="Cambria" w:cs="Cambria"/>
                <w:sz w:val="24"/>
                <w:szCs w:val="24"/>
              </w:rPr>
              <w:t>4.3.</w:t>
            </w:r>
          </w:p>
        </w:tc>
        <w:tc>
          <w:tcPr>
            <w:tcW w:w="6433" w:type="dxa"/>
          </w:tcPr>
          <w:p w:rsidR="000A68C5" w:rsidRPr="000A68C5" w:rsidRDefault="000A68C5" w:rsidP="000A68C5">
            <w:pPr>
              <w:pStyle w:val="Default"/>
              <w:rPr>
                <w:rFonts w:ascii="Cambria" w:hAnsi="Cambria"/>
                <w:sz w:val="20"/>
                <w:szCs w:val="20"/>
              </w:rPr>
            </w:pPr>
            <w:r w:rsidRPr="000A68C5">
              <w:rPr>
                <w:rFonts w:ascii="Cambria" w:hAnsi="Cambria"/>
                <w:sz w:val="20"/>
                <w:szCs w:val="20"/>
              </w:rPr>
              <w:t xml:space="preserve">Система вознаграждения исполнительных органов и иных ключевых руководящих работников общества должна предусматривать зависимость вознаграждения от результата работы общества и их </w:t>
            </w:r>
            <w:r w:rsidRPr="000A68C5">
              <w:rPr>
                <w:rFonts w:ascii="Cambria" w:hAnsi="Cambria"/>
                <w:sz w:val="20"/>
                <w:szCs w:val="20"/>
              </w:rPr>
              <w:lastRenderedPageBreak/>
              <w:t xml:space="preserve">личного вклада в достижение этого результата. </w:t>
            </w:r>
          </w:p>
          <w:p w:rsidR="00A25CA6" w:rsidRPr="00A25CA6" w:rsidRDefault="00A25CA6" w:rsidP="00100BC1">
            <w:pPr>
              <w:autoSpaceDE w:val="0"/>
              <w:autoSpaceDN w:val="0"/>
              <w:adjustRightInd w:val="0"/>
              <w:rPr>
                <w:rFonts w:ascii="Cambria" w:hAnsi="Cambria" w:cs="Cambria"/>
              </w:rPr>
            </w:pPr>
          </w:p>
        </w:tc>
        <w:tc>
          <w:tcPr>
            <w:tcW w:w="3697" w:type="dxa"/>
          </w:tcPr>
          <w:p w:rsidR="00A25CA6" w:rsidRPr="00A25CA6" w:rsidRDefault="000A68C5" w:rsidP="00B371F2">
            <w:pPr>
              <w:autoSpaceDE w:val="0"/>
              <w:autoSpaceDN w:val="0"/>
              <w:adjustRightInd w:val="0"/>
              <w:jc w:val="center"/>
              <w:rPr>
                <w:rFonts w:ascii="Cambria" w:hAnsi="Cambria" w:cs="Cambria"/>
                <w:sz w:val="24"/>
                <w:szCs w:val="24"/>
              </w:rPr>
            </w:pPr>
            <w:r>
              <w:rPr>
                <w:rFonts w:ascii="Cambria" w:hAnsi="Cambria" w:cs="Cambria"/>
                <w:sz w:val="24"/>
                <w:szCs w:val="24"/>
              </w:rPr>
              <w:lastRenderedPageBreak/>
              <w:t>соблюдается</w:t>
            </w:r>
          </w:p>
        </w:tc>
        <w:tc>
          <w:tcPr>
            <w:tcW w:w="3697" w:type="dxa"/>
          </w:tcPr>
          <w:p w:rsidR="00A25CA6" w:rsidRPr="00A25CA6" w:rsidRDefault="00A25CA6" w:rsidP="00100BC1">
            <w:pPr>
              <w:autoSpaceDE w:val="0"/>
              <w:autoSpaceDN w:val="0"/>
              <w:adjustRightInd w:val="0"/>
              <w:rPr>
                <w:rFonts w:ascii="Cambria" w:hAnsi="Cambria" w:cs="Cambria"/>
              </w:rPr>
            </w:pPr>
          </w:p>
        </w:tc>
      </w:tr>
      <w:tr w:rsidR="00B24048" w:rsidRPr="00A25CA6" w:rsidTr="00B24048">
        <w:tc>
          <w:tcPr>
            <w:tcW w:w="959" w:type="dxa"/>
          </w:tcPr>
          <w:p w:rsidR="00B24048" w:rsidRPr="00A25CA6" w:rsidRDefault="000A68C5" w:rsidP="00B24048">
            <w:pPr>
              <w:autoSpaceDE w:val="0"/>
              <w:autoSpaceDN w:val="0"/>
              <w:adjustRightInd w:val="0"/>
              <w:rPr>
                <w:rFonts w:ascii="Cambria" w:hAnsi="Cambria" w:cs="Cambria"/>
                <w:sz w:val="24"/>
                <w:szCs w:val="24"/>
              </w:rPr>
            </w:pPr>
            <w:r>
              <w:rPr>
                <w:rFonts w:ascii="Cambria" w:hAnsi="Cambria" w:cs="Cambria"/>
                <w:sz w:val="24"/>
                <w:szCs w:val="24"/>
              </w:rPr>
              <w:lastRenderedPageBreak/>
              <w:t>4.3.1.</w:t>
            </w:r>
          </w:p>
        </w:tc>
        <w:tc>
          <w:tcPr>
            <w:tcW w:w="6433" w:type="dxa"/>
          </w:tcPr>
          <w:p w:rsidR="000A68C5" w:rsidRPr="000A68C5" w:rsidRDefault="000A68C5" w:rsidP="000A68C5">
            <w:pPr>
              <w:pStyle w:val="Default"/>
              <w:rPr>
                <w:rFonts w:ascii="Cambria" w:hAnsi="Cambria"/>
                <w:sz w:val="20"/>
                <w:szCs w:val="20"/>
              </w:rPr>
            </w:pPr>
            <w:r w:rsidRPr="000A68C5">
              <w:rPr>
                <w:rFonts w:ascii="Cambria" w:hAnsi="Cambria"/>
                <w:sz w:val="20"/>
                <w:szCs w:val="20"/>
              </w:rPr>
              <w:t xml:space="preserve">Вознаграждение членов исполнительных органов и иных ключевых руководящих работников общества должно определяться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 </w:t>
            </w:r>
          </w:p>
          <w:p w:rsidR="00B24048" w:rsidRPr="000A68C5" w:rsidRDefault="00B24048" w:rsidP="00B24048">
            <w:pPr>
              <w:autoSpaceDE w:val="0"/>
              <w:autoSpaceDN w:val="0"/>
              <w:adjustRightInd w:val="0"/>
              <w:rPr>
                <w:rFonts w:ascii="Cambria" w:hAnsi="Cambria" w:cs="Cambria"/>
              </w:rPr>
            </w:pPr>
          </w:p>
        </w:tc>
        <w:tc>
          <w:tcPr>
            <w:tcW w:w="3697" w:type="dxa"/>
          </w:tcPr>
          <w:p w:rsidR="00B24048" w:rsidRPr="00A25CA6" w:rsidRDefault="000A68C5" w:rsidP="00B24048">
            <w:pPr>
              <w:autoSpaceDE w:val="0"/>
              <w:autoSpaceDN w:val="0"/>
              <w:adjustRightInd w:val="0"/>
              <w:jc w:val="center"/>
              <w:rPr>
                <w:rFonts w:ascii="Cambria" w:hAnsi="Cambria" w:cs="Cambria"/>
                <w:sz w:val="24"/>
                <w:szCs w:val="24"/>
              </w:rPr>
            </w:pPr>
            <w:r>
              <w:rPr>
                <w:rFonts w:ascii="Cambria" w:hAnsi="Cambria" w:cs="Cambria"/>
                <w:sz w:val="24"/>
                <w:szCs w:val="24"/>
              </w:rPr>
              <w:t>соблюдается</w:t>
            </w:r>
          </w:p>
        </w:tc>
        <w:tc>
          <w:tcPr>
            <w:tcW w:w="3697" w:type="dxa"/>
          </w:tcPr>
          <w:p w:rsidR="000A68C5" w:rsidRPr="000A68C5" w:rsidRDefault="000A68C5" w:rsidP="000A68C5">
            <w:pPr>
              <w:pStyle w:val="Default"/>
              <w:rPr>
                <w:rFonts w:ascii="Cambria" w:hAnsi="Cambria"/>
                <w:sz w:val="20"/>
                <w:szCs w:val="20"/>
              </w:rPr>
            </w:pPr>
            <w:r w:rsidRPr="000A68C5">
              <w:rPr>
                <w:rFonts w:ascii="Cambria" w:hAnsi="Cambria"/>
                <w:sz w:val="20"/>
                <w:szCs w:val="20"/>
              </w:rPr>
              <w:t>Политика вознаграждений ключевых руководящих работников Общества</w:t>
            </w:r>
            <w:r>
              <w:rPr>
                <w:rFonts w:ascii="Cambria" w:hAnsi="Cambria"/>
                <w:sz w:val="20"/>
                <w:szCs w:val="20"/>
              </w:rPr>
              <w:t xml:space="preserve"> </w:t>
            </w:r>
            <w:r w:rsidRPr="000A68C5">
              <w:rPr>
                <w:rFonts w:ascii="Cambria" w:hAnsi="Cambria"/>
                <w:sz w:val="20"/>
                <w:szCs w:val="20"/>
              </w:rPr>
              <w:t xml:space="preserve"> сформирована </w:t>
            </w:r>
            <w:r>
              <w:rPr>
                <w:rFonts w:ascii="Cambria" w:hAnsi="Cambria"/>
                <w:sz w:val="20"/>
                <w:szCs w:val="20"/>
              </w:rPr>
              <w:t>и</w:t>
            </w:r>
            <w:r w:rsidRPr="000A68C5">
              <w:rPr>
                <w:rFonts w:ascii="Cambria" w:hAnsi="Cambria"/>
                <w:sz w:val="20"/>
                <w:szCs w:val="20"/>
              </w:rPr>
              <w:t xml:space="preserve"> закреплена </w:t>
            </w:r>
            <w:r>
              <w:rPr>
                <w:rFonts w:ascii="Cambria" w:hAnsi="Cambria"/>
                <w:sz w:val="20"/>
                <w:szCs w:val="20"/>
              </w:rPr>
              <w:t>в Положении</w:t>
            </w:r>
            <w:r w:rsidRPr="000A68C5">
              <w:rPr>
                <w:rFonts w:ascii="Cambria" w:hAnsi="Cambria"/>
                <w:sz w:val="20"/>
                <w:szCs w:val="20"/>
              </w:rPr>
              <w:t xml:space="preserve"> об оплате труда</w:t>
            </w:r>
            <w:r>
              <w:rPr>
                <w:rFonts w:ascii="Cambria" w:hAnsi="Cambria"/>
                <w:sz w:val="20"/>
                <w:szCs w:val="20"/>
              </w:rPr>
              <w:t>.</w:t>
            </w:r>
            <w:r w:rsidRPr="000A68C5">
              <w:rPr>
                <w:rFonts w:ascii="Cambria" w:hAnsi="Cambria"/>
                <w:sz w:val="20"/>
                <w:szCs w:val="20"/>
              </w:rPr>
              <w:t xml:space="preserve"> </w:t>
            </w:r>
          </w:p>
          <w:p w:rsidR="00B24048" w:rsidRPr="00A25CA6" w:rsidRDefault="00B24048" w:rsidP="00B24048">
            <w:pPr>
              <w:autoSpaceDE w:val="0"/>
              <w:autoSpaceDN w:val="0"/>
              <w:adjustRightInd w:val="0"/>
              <w:rPr>
                <w:rFonts w:ascii="Cambria" w:hAnsi="Cambria" w:cs="Cambria"/>
              </w:rPr>
            </w:pPr>
          </w:p>
        </w:tc>
      </w:tr>
      <w:tr w:rsidR="00B24048" w:rsidRPr="00A25CA6" w:rsidTr="00B24048">
        <w:tc>
          <w:tcPr>
            <w:tcW w:w="959" w:type="dxa"/>
          </w:tcPr>
          <w:p w:rsidR="00B24048" w:rsidRPr="00A25CA6" w:rsidRDefault="00EA4621" w:rsidP="00B24048">
            <w:pPr>
              <w:autoSpaceDE w:val="0"/>
              <w:autoSpaceDN w:val="0"/>
              <w:adjustRightInd w:val="0"/>
              <w:rPr>
                <w:rFonts w:ascii="Cambria" w:hAnsi="Cambria" w:cs="Cambria"/>
                <w:sz w:val="24"/>
                <w:szCs w:val="24"/>
              </w:rPr>
            </w:pPr>
            <w:r>
              <w:rPr>
                <w:rFonts w:ascii="Cambria" w:hAnsi="Cambria" w:cs="Cambria"/>
                <w:sz w:val="24"/>
                <w:szCs w:val="24"/>
              </w:rPr>
              <w:t>4.3.2.</w:t>
            </w:r>
          </w:p>
        </w:tc>
        <w:tc>
          <w:tcPr>
            <w:tcW w:w="6433" w:type="dxa"/>
          </w:tcPr>
          <w:p w:rsidR="00EA4621" w:rsidRPr="00EA4621" w:rsidRDefault="00EA4621" w:rsidP="00EA4621">
            <w:pPr>
              <w:pStyle w:val="Default"/>
              <w:rPr>
                <w:rFonts w:ascii="Cambria" w:hAnsi="Cambria"/>
                <w:sz w:val="20"/>
                <w:szCs w:val="20"/>
              </w:rPr>
            </w:pPr>
            <w:proofErr w:type="gramStart"/>
            <w:r w:rsidRPr="00EA4621">
              <w:rPr>
                <w:rFonts w:ascii="Cambria" w:hAnsi="Cambria"/>
                <w:sz w:val="20"/>
                <w:szCs w:val="20"/>
              </w:rPr>
              <w:t xml:space="preserve">Обществам, акции которых допущены к организованным торгам, рекомендуется внедрить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 </w:t>
            </w:r>
            <w:proofErr w:type="gramEnd"/>
          </w:p>
          <w:p w:rsidR="00B24048" w:rsidRPr="00A25CA6" w:rsidRDefault="00B24048" w:rsidP="00B24048">
            <w:pPr>
              <w:autoSpaceDE w:val="0"/>
              <w:autoSpaceDN w:val="0"/>
              <w:adjustRightInd w:val="0"/>
              <w:rPr>
                <w:rFonts w:ascii="Cambria" w:hAnsi="Cambria" w:cs="Cambria"/>
              </w:rPr>
            </w:pPr>
          </w:p>
        </w:tc>
        <w:tc>
          <w:tcPr>
            <w:tcW w:w="3697" w:type="dxa"/>
          </w:tcPr>
          <w:p w:rsidR="00B24048" w:rsidRPr="00A25CA6" w:rsidRDefault="00AF11B5" w:rsidP="00B24048">
            <w:pPr>
              <w:autoSpaceDE w:val="0"/>
              <w:autoSpaceDN w:val="0"/>
              <w:adjustRightInd w:val="0"/>
              <w:jc w:val="center"/>
              <w:rPr>
                <w:rFonts w:ascii="Cambria" w:hAnsi="Cambria" w:cs="Cambria"/>
                <w:sz w:val="24"/>
                <w:szCs w:val="24"/>
              </w:rPr>
            </w:pPr>
            <w:r>
              <w:rPr>
                <w:rFonts w:ascii="Cambria" w:hAnsi="Cambria" w:cs="Cambria"/>
                <w:sz w:val="24"/>
                <w:szCs w:val="24"/>
              </w:rPr>
              <w:t>н</w:t>
            </w:r>
            <w:r w:rsidR="00EA4621">
              <w:rPr>
                <w:rFonts w:ascii="Cambria" w:hAnsi="Cambria" w:cs="Cambria"/>
                <w:sz w:val="24"/>
                <w:szCs w:val="24"/>
              </w:rPr>
              <w:t>е применимо</w:t>
            </w:r>
          </w:p>
        </w:tc>
        <w:tc>
          <w:tcPr>
            <w:tcW w:w="3697" w:type="dxa"/>
          </w:tcPr>
          <w:p w:rsidR="00B24048" w:rsidRPr="00A25CA6" w:rsidRDefault="00EA4621" w:rsidP="00B24048">
            <w:pPr>
              <w:autoSpaceDE w:val="0"/>
              <w:autoSpaceDN w:val="0"/>
              <w:adjustRightInd w:val="0"/>
              <w:rPr>
                <w:rFonts w:ascii="Cambria" w:hAnsi="Cambria" w:cs="Cambria"/>
              </w:rPr>
            </w:pPr>
            <w:r>
              <w:rPr>
                <w:rFonts w:ascii="Cambria" w:hAnsi="Cambria" w:cs="Cambria"/>
              </w:rPr>
              <w:t>Акции Общества не допущены к организованным торгам.</w:t>
            </w:r>
          </w:p>
        </w:tc>
      </w:tr>
      <w:tr w:rsidR="00B24048" w:rsidRPr="00A25CA6" w:rsidTr="00B24048">
        <w:tc>
          <w:tcPr>
            <w:tcW w:w="959" w:type="dxa"/>
          </w:tcPr>
          <w:p w:rsidR="00B24048" w:rsidRPr="00A25CA6" w:rsidRDefault="00AF11B5" w:rsidP="00B24048">
            <w:pPr>
              <w:autoSpaceDE w:val="0"/>
              <w:autoSpaceDN w:val="0"/>
              <w:adjustRightInd w:val="0"/>
              <w:rPr>
                <w:rFonts w:ascii="Cambria" w:hAnsi="Cambria" w:cs="Cambria"/>
                <w:sz w:val="24"/>
                <w:szCs w:val="24"/>
              </w:rPr>
            </w:pPr>
            <w:r>
              <w:rPr>
                <w:rFonts w:ascii="Cambria" w:hAnsi="Cambria" w:cs="Cambria"/>
                <w:sz w:val="24"/>
                <w:szCs w:val="24"/>
              </w:rPr>
              <w:t>4.3.3.</w:t>
            </w:r>
          </w:p>
        </w:tc>
        <w:tc>
          <w:tcPr>
            <w:tcW w:w="6433" w:type="dxa"/>
          </w:tcPr>
          <w:p w:rsidR="00AF11B5" w:rsidRPr="00AF11B5" w:rsidRDefault="00AF11B5" w:rsidP="00AF11B5">
            <w:pPr>
              <w:pStyle w:val="Default"/>
              <w:rPr>
                <w:rFonts w:ascii="Cambria" w:hAnsi="Cambria" w:cs="Times New Roman"/>
                <w:sz w:val="20"/>
                <w:szCs w:val="20"/>
              </w:rPr>
            </w:pPr>
            <w:r w:rsidRPr="00AF11B5">
              <w:rPr>
                <w:rFonts w:ascii="Cambria" w:hAnsi="Cambria" w:cs="Times New Roman"/>
                <w:sz w:val="20"/>
                <w:szCs w:val="20"/>
              </w:rPr>
              <w:t xml:space="preserve">Сумма компенсации (золотой парашют), выплачиваемая обществом в случае досрочного прекращения полномочий членами исполнительных органов или ключевых руководящих работников по инициативе общества и при отсутствии с их стороны недобросовестных действий, не должна превышать двукратного размера фиксированной части годового вознаграждения. </w:t>
            </w:r>
          </w:p>
          <w:p w:rsidR="00B24048" w:rsidRPr="00A25CA6" w:rsidRDefault="00B24048" w:rsidP="00B24048">
            <w:pPr>
              <w:autoSpaceDE w:val="0"/>
              <w:autoSpaceDN w:val="0"/>
              <w:adjustRightInd w:val="0"/>
              <w:rPr>
                <w:rFonts w:ascii="Cambria" w:hAnsi="Cambria" w:cs="Cambria"/>
              </w:rPr>
            </w:pPr>
          </w:p>
        </w:tc>
        <w:tc>
          <w:tcPr>
            <w:tcW w:w="3697" w:type="dxa"/>
          </w:tcPr>
          <w:p w:rsidR="00B24048" w:rsidRPr="00A25CA6" w:rsidRDefault="00AF11B5" w:rsidP="00B24048">
            <w:pPr>
              <w:autoSpaceDE w:val="0"/>
              <w:autoSpaceDN w:val="0"/>
              <w:adjustRightInd w:val="0"/>
              <w:jc w:val="center"/>
              <w:rPr>
                <w:rFonts w:ascii="Cambria" w:hAnsi="Cambria" w:cs="Cambria"/>
                <w:sz w:val="24"/>
                <w:szCs w:val="24"/>
              </w:rPr>
            </w:pPr>
            <w:r>
              <w:rPr>
                <w:rFonts w:ascii="Cambria" w:hAnsi="Cambria" w:cs="Cambria"/>
                <w:sz w:val="24"/>
                <w:szCs w:val="24"/>
              </w:rPr>
              <w:t>соблюдается</w:t>
            </w:r>
          </w:p>
        </w:tc>
        <w:tc>
          <w:tcPr>
            <w:tcW w:w="3697" w:type="dxa"/>
          </w:tcPr>
          <w:p w:rsidR="00AF11B5" w:rsidRPr="00AF11B5" w:rsidRDefault="00AF11B5" w:rsidP="00AF11B5">
            <w:pPr>
              <w:pStyle w:val="Default"/>
              <w:rPr>
                <w:rFonts w:ascii="Cambria" w:hAnsi="Cambria"/>
                <w:sz w:val="20"/>
                <w:szCs w:val="20"/>
              </w:rPr>
            </w:pPr>
            <w:r w:rsidRPr="00AF11B5">
              <w:rPr>
                <w:rFonts w:ascii="Cambria" w:hAnsi="Cambria"/>
                <w:sz w:val="20"/>
                <w:szCs w:val="20"/>
              </w:rPr>
              <w:t xml:space="preserve">Фиксированной частью годового вознаграждения является заработная плата генерального директора. </w:t>
            </w:r>
          </w:p>
          <w:p w:rsidR="00B24048" w:rsidRPr="00AF11B5" w:rsidRDefault="00AF11B5" w:rsidP="00AF11B5">
            <w:pPr>
              <w:autoSpaceDE w:val="0"/>
              <w:autoSpaceDN w:val="0"/>
              <w:adjustRightInd w:val="0"/>
              <w:rPr>
                <w:rFonts w:ascii="Cambria" w:hAnsi="Cambria" w:cs="Cambria"/>
              </w:rPr>
            </w:pPr>
            <w:r w:rsidRPr="00AF11B5">
              <w:rPr>
                <w:rFonts w:ascii="Cambria" w:hAnsi="Cambria"/>
              </w:rPr>
              <w:t xml:space="preserve"> </w:t>
            </w:r>
            <w:proofErr w:type="gramStart"/>
            <w:r>
              <w:rPr>
                <w:rFonts w:ascii="Cambria" w:hAnsi="Cambria"/>
              </w:rPr>
              <w:t>Компенсации</w:t>
            </w:r>
            <w:r w:rsidRPr="00AF11B5">
              <w:rPr>
                <w:rFonts w:ascii="Cambria" w:hAnsi="Cambria"/>
              </w:rPr>
              <w:t xml:space="preserve">, </w:t>
            </w:r>
            <w:r>
              <w:rPr>
                <w:rFonts w:ascii="Cambria" w:hAnsi="Cambria"/>
              </w:rPr>
              <w:t xml:space="preserve">выплачиваемой </w:t>
            </w:r>
            <w:r w:rsidRPr="00AF11B5">
              <w:rPr>
                <w:rFonts w:ascii="Cambria" w:hAnsi="Cambria"/>
              </w:rPr>
              <w:t>генеральному директору Общества в случае досрочного расторжения с ним трудового договора по решению уполномоченного органа</w:t>
            </w:r>
            <w:r>
              <w:rPr>
                <w:rFonts w:ascii="Cambria" w:hAnsi="Cambria"/>
              </w:rPr>
              <w:t xml:space="preserve"> Общества</w:t>
            </w:r>
            <w:r w:rsidRPr="00AF11B5">
              <w:rPr>
                <w:rFonts w:ascii="Cambria" w:hAnsi="Cambria"/>
              </w:rPr>
              <w:t xml:space="preserve"> </w:t>
            </w:r>
            <w:r>
              <w:rPr>
                <w:rFonts w:ascii="Cambria" w:hAnsi="Cambria"/>
              </w:rPr>
              <w:t>не предусмотрено</w:t>
            </w:r>
            <w:proofErr w:type="gramEnd"/>
            <w:r>
              <w:rPr>
                <w:rFonts w:ascii="Cambria" w:hAnsi="Cambria"/>
              </w:rPr>
              <w:t>.</w:t>
            </w:r>
          </w:p>
        </w:tc>
      </w:tr>
    </w:tbl>
    <w:p w:rsidR="00391EF7" w:rsidRDefault="00551272" w:rsidP="00551272">
      <w:pPr>
        <w:pStyle w:val="af"/>
        <w:numPr>
          <w:ilvl w:val="0"/>
          <w:numId w:val="31"/>
        </w:numPr>
        <w:autoSpaceDE w:val="0"/>
        <w:autoSpaceDN w:val="0"/>
        <w:adjustRightInd w:val="0"/>
        <w:spacing w:after="0" w:line="240" w:lineRule="auto"/>
        <w:rPr>
          <w:rFonts w:ascii="Cambria" w:hAnsi="Cambria" w:cs="Cambria"/>
          <w:b/>
          <w:sz w:val="23"/>
          <w:szCs w:val="23"/>
        </w:rPr>
      </w:pPr>
      <w:r w:rsidRPr="00551272">
        <w:rPr>
          <w:rFonts w:ascii="Cambria" w:hAnsi="Cambria" w:cs="Cambria"/>
          <w:b/>
          <w:sz w:val="23"/>
          <w:szCs w:val="23"/>
        </w:rPr>
        <w:t>Система управления рисками и внутреннего контроля.</w:t>
      </w:r>
    </w:p>
    <w:tbl>
      <w:tblPr>
        <w:tblStyle w:val="a6"/>
        <w:tblW w:w="0" w:type="auto"/>
        <w:tblLook w:val="04A0"/>
      </w:tblPr>
      <w:tblGrid>
        <w:gridCol w:w="847"/>
        <w:gridCol w:w="3898"/>
        <w:gridCol w:w="2506"/>
        <w:gridCol w:w="2319"/>
      </w:tblGrid>
      <w:tr w:rsidR="00B1784F" w:rsidRPr="00B1784F" w:rsidTr="00B1784F">
        <w:tc>
          <w:tcPr>
            <w:tcW w:w="959" w:type="dxa"/>
          </w:tcPr>
          <w:p w:rsidR="00B1784F" w:rsidRPr="00B1784F" w:rsidRDefault="00B1784F" w:rsidP="00B1784F">
            <w:pPr>
              <w:autoSpaceDE w:val="0"/>
              <w:autoSpaceDN w:val="0"/>
              <w:adjustRightInd w:val="0"/>
              <w:rPr>
                <w:rFonts w:ascii="Cambria" w:hAnsi="Cambria" w:cs="Cambria"/>
                <w:sz w:val="24"/>
                <w:szCs w:val="24"/>
              </w:rPr>
            </w:pPr>
            <w:r>
              <w:rPr>
                <w:rFonts w:ascii="Cambria" w:hAnsi="Cambria" w:cs="Cambria"/>
                <w:sz w:val="24"/>
                <w:szCs w:val="24"/>
              </w:rPr>
              <w:t>5.1.</w:t>
            </w:r>
          </w:p>
        </w:tc>
        <w:tc>
          <w:tcPr>
            <w:tcW w:w="6433" w:type="dxa"/>
          </w:tcPr>
          <w:p w:rsidR="00B1784F" w:rsidRPr="00B1784F" w:rsidRDefault="00B1784F" w:rsidP="00B1784F">
            <w:pPr>
              <w:pStyle w:val="Default"/>
              <w:rPr>
                <w:rFonts w:ascii="Cambria" w:hAnsi="Cambria"/>
                <w:sz w:val="20"/>
                <w:szCs w:val="20"/>
              </w:rPr>
            </w:pPr>
            <w:r w:rsidRPr="00B1784F">
              <w:rPr>
                <w:rFonts w:ascii="Cambria" w:hAnsi="Cambria"/>
                <w:sz w:val="20"/>
                <w:szCs w:val="20"/>
              </w:rPr>
              <w:t>В обществе должна быть создана</w:t>
            </w:r>
            <w:r>
              <w:rPr>
                <w:rFonts w:ascii="Cambria" w:hAnsi="Cambria"/>
                <w:sz w:val="20"/>
                <w:szCs w:val="20"/>
              </w:rPr>
              <w:t xml:space="preserve"> </w:t>
            </w:r>
            <w:r w:rsidRPr="00B1784F">
              <w:rPr>
                <w:rFonts w:ascii="Cambria" w:hAnsi="Cambria"/>
                <w:sz w:val="20"/>
                <w:szCs w:val="20"/>
              </w:rPr>
              <w:t xml:space="preserve">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B1784F" w:rsidP="00B1784F">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1784F" w:rsidRPr="00B1784F" w:rsidRDefault="00B1784F" w:rsidP="00B1784F">
            <w:pPr>
              <w:autoSpaceDE w:val="0"/>
              <w:autoSpaceDN w:val="0"/>
              <w:adjustRightInd w:val="0"/>
              <w:rPr>
                <w:rFonts w:ascii="Cambria" w:hAnsi="Cambria" w:cs="Cambria"/>
              </w:rPr>
            </w:pPr>
          </w:p>
        </w:tc>
      </w:tr>
      <w:tr w:rsidR="00B1784F" w:rsidRPr="00B1784F" w:rsidTr="00B1784F">
        <w:tc>
          <w:tcPr>
            <w:tcW w:w="959" w:type="dxa"/>
          </w:tcPr>
          <w:p w:rsidR="00B1784F" w:rsidRPr="00B1784F" w:rsidRDefault="00B1784F" w:rsidP="00B1784F">
            <w:pPr>
              <w:autoSpaceDE w:val="0"/>
              <w:autoSpaceDN w:val="0"/>
              <w:adjustRightInd w:val="0"/>
              <w:rPr>
                <w:rFonts w:ascii="Cambria" w:hAnsi="Cambria" w:cs="Cambria"/>
                <w:sz w:val="24"/>
                <w:szCs w:val="24"/>
              </w:rPr>
            </w:pPr>
            <w:r>
              <w:rPr>
                <w:rFonts w:ascii="Cambria" w:hAnsi="Cambria" w:cs="Cambria"/>
                <w:sz w:val="24"/>
                <w:szCs w:val="24"/>
              </w:rPr>
              <w:t>5.1.1.</w:t>
            </w:r>
          </w:p>
        </w:tc>
        <w:tc>
          <w:tcPr>
            <w:tcW w:w="6433" w:type="dxa"/>
          </w:tcPr>
          <w:p w:rsidR="00B1784F" w:rsidRPr="00B1784F" w:rsidRDefault="00B1784F" w:rsidP="00B1784F">
            <w:pPr>
              <w:pStyle w:val="Default"/>
              <w:rPr>
                <w:rFonts w:ascii="Cambria" w:hAnsi="Cambria"/>
                <w:sz w:val="20"/>
                <w:szCs w:val="20"/>
              </w:rPr>
            </w:pPr>
            <w:r w:rsidRPr="00B1784F">
              <w:rPr>
                <w:rFonts w:ascii="Cambria" w:hAnsi="Cambria"/>
                <w:sz w:val="20"/>
                <w:szCs w:val="20"/>
              </w:rPr>
              <w:t xml:space="preserve">Советом директоров общества должны быть определены принципы и подходы к организации системы управления рисками и внутреннего контроля в обществе.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B1784F" w:rsidP="00B1784F">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1784F" w:rsidRPr="00B1784F" w:rsidRDefault="008D73E4" w:rsidP="00B1784F">
            <w:pPr>
              <w:autoSpaceDE w:val="0"/>
              <w:autoSpaceDN w:val="0"/>
              <w:adjustRightInd w:val="0"/>
              <w:rPr>
                <w:rFonts w:ascii="Cambria" w:hAnsi="Cambria" w:cs="Cambria"/>
              </w:rPr>
            </w:pPr>
            <w:r>
              <w:rPr>
                <w:rFonts w:ascii="Cambria" w:hAnsi="Cambria" w:cs="Cambria"/>
              </w:rPr>
              <w:t>Совет директоров не определяет систему управления рисками.</w:t>
            </w:r>
          </w:p>
        </w:tc>
      </w:tr>
      <w:tr w:rsidR="00B1784F" w:rsidRPr="00B1784F" w:rsidTr="00B1784F">
        <w:tc>
          <w:tcPr>
            <w:tcW w:w="959" w:type="dxa"/>
          </w:tcPr>
          <w:p w:rsidR="00B1784F" w:rsidRPr="00B1784F" w:rsidRDefault="00B1784F" w:rsidP="00B1784F">
            <w:pPr>
              <w:autoSpaceDE w:val="0"/>
              <w:autoSpaceDN w:val="0"/>
              <w:adjustRightInd w:val="0"/>
              <w:rPr>
                <w:rFonts w:ascii="Cambria" w:hAnsi="Cambria" w:cs="Cambria"/>
                <w:sz w:val="24"/>
                <w:szCs w:val="24"/>
              </w:rPr>
            </w:pPr>
            <w:r>
              <w:rPr>
                <w:rFonts w:ascii="Cambria" w:hAnsi="Cambria" w:cs="Cambria"/>
                <w:sz w:val="24"/>
                <w:szCs w:val="24"/>
              </w:rPr>
              <w:t>5.1.2.</w:t>
            </w:r>
          </w:p>
        </w:tc>
        <w:tc>
          <w:tcPr>
            <w:tcW w:w="6433" w:type="dxa"/>
          </w:tcPr>
          <w:p w:rsidR="00B1784F" w:rsidRPr="00B1784F" w:rsidRDefault="00B1784F" w:rsidP="00B1784F">
            <w:pPr>
              <w:pStyle w:val="Default"/>
              <w:rPr>
                <w:rFonts w:ascii="Cambria" w:hAnsi="Cambria"/>
                <w:sz w:val="20"/>
                <w:szCs w:val="20"/>
              </w:rPr>
            </w:pPr>
            <w:r w:rsidRPr="00B1784F">
              <w:rPr>
                <w:rFonts w:ascii="Cambria" w:hAnsi="Cambria"/>
                <w:sz w:val="20"/>
                <w:szCs w:val="20"/>
              </w:rPr>
              <w:t xml:space="preserve">Исполнительные органы общества должны обеспечивать создание и поддержание функционирования </w:t>
            </w:r>
            <w:r w:rsidRPr="00B1784F">
              <w:rPr>
                <w:rFonts w:ascii="Cambria" w:hAnsi="Cambria"/>
                <w:sz w:val="20"/>
                <w:szCs w:val="20"/>
              </w:rPr>
              <w:lastRenderedPageBreak/>
              <w:t xml:space="preserve">эффективной системы управления рисками и внутреннего контроля в обществе.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B1784F" w:rsidP="00B1784F">
            <w:pPr>
              <w:autoSpaceDE w:val="0"/>
              <w:autoSpaceDN w:val="0"/>
              <w:adjustRightInd w:val="0"/>
              <w:jc w:val="center"/>
              <w:rPr>
                <w:rFonts w:ascii="Cambria" w:hAnsi="Cambria" w:cs="Cambria"/>
                <w:sz w:val="24"/>
                <w:szCs w:val="24"/>
              </w:rPr>
            </w:pPr>
            <w:r>
              <w:rPr>
                <w:rFonts w:ascii="Cambria" w:hAnsi="Cambria" w:cs="Cambria"/>
                <w:sz w:val="24"/>
                <w:szCs w:val="24"/>
              </w:rPr>
              <w:lastRenderedPageBreak/>
              <w:t>не соблюдается</w:t>
            </w:r>
          </w:p>
        </w:tc>
        <w:tc>
          <w:tcPr>
            <w:tcW w:w="3697" w:type="dxa"/>
          </w:tcPr>
          <w:p w:rsidR="00B1784F" w:rsidRPr="00B1784F" w:rsidRDefault="00B1784F" w:rsidP="00B1784F">
            <w:pPr>
              <w:autoSpaceDE w:val="0"/>
              <w:autoSpaceDN w:val="0"/>
              <w:adjustRightInd w:val="0"/>
              <w:rPr>
                <w:rFonts w:ascii="Cambria" w:hAnsi="Cambria" w:cs="Cambria"/>
              </w:rPr>
            </w:pPr>
          </w:p>
        </w:tc>
      </w:tr>
      <w:tr w:rsidR="00B1784F" w:rsidRPr="00B1784F" w:rsidTr="00B1784F">
        <w:tc>
          <w:tcPr>
            <w:tcW w:w="959" w:type="dxa"/>
          </w:tcPr>
          <w:p w:rsidR="00B1784F" w:rsidRPr="00B1784F" w:rsidRDefault="00B1784F" w:rsidP="00B1784F">
            <w:pPr>
              <w:autoSpaceDE w:val="0"/>
              <w:autoSpaceDN w:val="0"/>
              <w:adjustRightInd w:val="0"/>
              <w:rPr>
                <w:rFonts w:ascii="Cambria" w:hAnsi="Cambria" w:cs="Cambria"/>
                <w:sz w:val="24"/>
                <w:szCs w:val="24"/>
              </w:rPr>
            </w:pPr>
            <w:r>
              <w:rPr>
                <w:rFonts w:ascii="Cambria" w:hAnsi="Cambria" w:cs="Cambria"/>
                <w:sz w:val="24"/>
                <w:szCs w:val="24"/>
              </w:rPr>
              <w:lastRenderedPageBreak/>
              <w:t>5.1.3.</w:t>
            </w:r>
          </w:p>
        </w:tc>
        <w:tc>
          <w:tcPr>
            <w:tcW w:w="6433" w:type="dxa"/>
          </w:tcPr>
          <w:p w:rsidR="00B1784F" w:rsidRPr="00B1784F" w:rsidRDefault="00B1784F" w:rsidP="00B1784F">
            <w:pPr>
              <w:pStyle w:val="Default"/>
              <w:rPr>
                <w:rFonts w:ascii="Cambria" w:hAnsi="Cambria"/>
                <w:sz w:val="20"/>
                <w:szCs w:val="20"/>
              </w:rPr>
            </w:pPr>
            <w:r w:rsidRPr="00B1784F">
              <w:rPr>
                <w:rFonts w:ascii="Cambria" w:hAnsi="Cambria"/>
                <w:sz w:val="20"/>
                <w:szCs w:val="20"/>
              </w:rPr>
              <w:t xml:space="preserve">Система управления рисками и внутреннего контроля в обществе должна обеспечивать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B1784F" w:rsidP="00B1784F">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1784F" w:rsidRPr="00B1784F" w:rsidRDefault="00B1784F" w:rsidP="00B1784F">
            <w:pPr>
              <w:autoSpaceDE w:val="0"/>
              <w:autoSpaceDN w:val="0"/>
              <w:adjustRightInd w:val="0"/>
              <w:rPr>
                <w:rFonts w:ascii="Cambria" w:hAnsi="Cambria" w:cs="Cambria"/>
              </w:rPr>
            </w:pPr>
          </w:p>
        </w:tc>
      </w:tr>
      <w:tr w:rsidR="00B1784F" w:rsidRPr="00B1784F" w:rsidTr="00B1784F">
        <w:tc>
          <w:tcPr>
            <w:tcW w:w="959" w:type="dxa"/>
          </w:tcPr>
          <w:p w:rsidR="00B1784F" w:rsidRPr="00B1784F" w:rsidRDefault="00B1784F" w:rsidP="00B1784F">
            <w:pPr>
              <w:autoSpaceDE w:val="0"/>
              <w:autoSpaceDN w:val="0"/>
              <w:adjustRightInd w:val="0"/>
              <w:rPr>
                <w:rFonts w:ascii="Cambria" w:hAnsi="Cambria" w:cs="Cambria"/>
                <w:sz w:val="24"/>
                <w:szCs w:val="24"/>
              </w:rPr>
            </w:pPr>
            <w:r>
              <w:rPr>
                <w:rFonts w:ascii="Cambria" w:hAnsi="Cambria" w:cs="Cambria"/>
                <w:sz w:val="24"/>
                <w:szCs w:val="24"/>
              </w:rPr>
              <w:t>5.1.4.</w:t>
            </w:r>
          </w:p>
        </w:tc>
        <w:tc>
          <w:tcPr>
            <w:tcW w:w="6433" w:type="dxa"/>
          </w:tcPr>
          <w:p w:rsidR="00B1784F" w:rsidRPr="00B1784F" w:rsidRDefault="00B1784F" w:rsidP="00B1784F">
            <w:pPr>
              <w:pStyle w:val="Default"/>
              <w:rPr>
                <w:rFonts w:ascii="Cambria" w:hAnsi="Cambria"/>
                <w:sz w:val="20"/>
                <w:szCs w:val="20"/>
              </w:rPr>
            </w:pPr>
            <w:r w:rsidRPr="00B1784F">
              <w:rPr>
                <w:rFonts w:ascii="Cambria" w:hAnsi="Cambria"/>
                <w:sz w:val="20"/>
                <w:szCs w:val="20"/>
              </w:rPr>
              <w:t xml:space="preserve">Совету директоров общества рекомендуется предпринимать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B1784F" w:rsidP="00B1784F">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1784F" w:rsidRPr="00B1784F" w:rsidRDefault="00B1784F" w:rsidP="00B1784F">
            <w:pPr>
              <w:autoSpaceDE w:val="0"/>
              <w:autoSpaceDN w:val="0"/>
              <w:adjustRightInd w:val="0"/>
              <w:rPr>
                <w:rFonts w:ascii="Cambria" w:hAnsi="Cambria" w:cs="Cambria"/>
              </w:rPr>
            </w:pPr>
          </w:p>
        </w:tc>
      </w:tr>
      <w:tr w:rsidR="00B1784F" w:rsidRPr="00B1784F" w:rsidTr="00B1784F">
        <w:tc>
          <w:tcPr>
            <w:tcW w:w="959" w:type="dxa"/>
          </w:tcPr>
          <w:p w:rsidR="00B1784F" w:rsidRPr="00B1784F" w:rsidRDefault="00B1784F" w:rsidP="00B1784F">
            <w:pPr>
              <w:autoSpaceDE w:val="0"/>
              <w:autoSpaceDN w:val="0"/>
              <w:adjustRightInd w:val="0"/>
              <w:rPr>
                <w:rFonts w:ascii="Cambria" w:hAnsi="Cambria" w:cs="Cambria"/>
                <w:sz w:val="24"/>
                <w:szCs w:val="24"/>
              </w:rPr>
            </w:pPr>
            <w:r>
              <w:rPr>
                <w:rFonts w:ascii="Cambria" w:hAnsi="Cambria" w:cs="Cambria"/>
                <w:sz w:val="24"/>
                <w:szCs w:val="24"/>
              </w:rPr>
              <w:t>5.2.</w:t>
            </w:r>
          </w:p>
        </w:tc>
        <w:tc>
          <w:tcPr>
            <w:tcW w:w="6433" w:type="dxa"/>
          </w:tcPr>
          <w:p w:rsidR="00B1784F" w:rsidRPr="00B1784F" w:rsidRDefault="00B1784F" w:rsidP="00B1784F">
            <w:pPr>
              <w:pStyle w:val="Default"/>
              <w:rPr>
                <w:rFonts w:ascii="Cambria" w:hAnsi="Cambria"/>
                <w:sz w:val="20"/>
                <w:szCs w:val="20"/>
              </w:rPr>
            </w:pPr>
            <w:r w:rsidRPr="00B1784F">
              <w:rPr>
                <w:rFonts w:ascii="Cambria" w:hAnsi="Cambria"/>
                <w:sz w:val="20"/>
                <w:szCs w:val="20"/>
              </w:rPr>
              <w:t xml:space="preserve">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должно организовывать проведение внутреннего аудита.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B1784F" w:rsidP="00B1784F">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1784F" w:rsidRPr="00B1784F" w:rsidRDefault="00B1784F" w:rsidP="00B1784F">
            <w:pPr>
              <w:autoSpaceDE w:val="0"/>
              <w:autoSpaceDN w:val="0"/>
              <w:adjustRightInd w:val="0"/>
              <w:rPr>
                <w:rFonts w:ascii="Cambria" w:hAnsi="Cambria" w:cs="Cambria"/>
              </w:rPr>
            </w:pPr>
          </w:p>
        </w:tc>
      </w:tr>
      <w:tr w:rsidR="00B1784F" w:rsidRPr="00B1784F" w:rsidTr="00B1784F">
        <w:tc>
          <w:tcPr>
            <w:tcW w:w="959" w:type="dxa"/>
          </w:tcPr>
          <w:p w:rsidR="00B1784F" w:rsidRPr="00B1784F" w:rsidRDefault="00B1784F" w:rsidP="00B1784F">
            <w:pPr>
              <w:autoSpaceDE w:val="0"/>
              <w:autoSpaceDN w:val="0"/>
              <w:adjustRightInd w:val="0"/>
              <w:rPr>
                <w:rFonts w:ascii="Cambria" w:hAnsi="Cambria" w:cs="Cambria"/>
                <w:sz w:val="24"/>
                <w:szCs w:val="24"/>
              </w:rPr>
            </w:pPr>
            <w:r>
              <w:rPr>
                <w:rFonts w:ascii="Cambria" w:hAnsi="Cambria" w:cs="Cambria"/>
                <w:sz w:val="24"/>
                <w:szCs w:val="24"/>
              </w:rPr>
              <w:t>5.2.1.</w:t>
            </w:r>
          </w:p>
        </w:tc>
        <w:tc>
          <w:tcPr>
            <w:tcW w:w="6433" w:type="dxa"/>
          </w:tcPr>
          <w:p w:rsidR="00B1784F" w:rsidRPr="00B1784F" w:rsidRDefault="00B1784F" w:rsidP="00B1784F">
            <w:pPr>
              <w:pStyle w:val="Default"/>
              <w:rPr>
                <w:rFonts w:ascii="Cambria" w:hAnsi="Cambria"/>
                <w:sz w:val="20"/>
                <w:szCs w:val="20"/>
              </w:rPr>
            </w:pPr>
            <w:r w:rsidRPr="00B1784F">
              <w:rPr>
                <w:rFonts w:ascii="Cambria" w:hAnsi="Cambria"/>
                <w:sz w:val="20"/>
                <w:szCs w:val="20"/>
              </w:rPr>
              <w:t xml:space="preserve">Организацию проведения внутреннего аудита рекомендуется осуществлять посредством создания отдельного структурного подразделения (подразделения внутреннего аудита) или с привлечением независимой внешней организации. Для обеспечения независимости подразделения внутреннего аудита его функциональная и административная подотчетность должны быть разграничены. Функционально подразделение внутреннего аудита рекомендуется подчинить совету директоров, а административно - непосредственно единоличному исполнительному органу общества.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603332" w:rsidP="00B1784F">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1784F" w:rsidRPr="00B1784F" w:rsidRDefault="00B1784F" w:rsidP="00B1784F">
            <w:pPr>
              <w:autoSpaceDE w:val="0"/>
              <w:autoSpaceDN w:val="0"/>
              <w:adjustRightInd w:val="0"/>
              <w:rPr>
                <w:rFonts w:ascii="Cambria" w:hAnsi="Cambria" w:cs="Cambria"/>
              </w:rPr>
            </w:pPr>
          </w:p>
        </w:tc>
      </w:tr>
      <w:tr w:rsidR="00B1784F" w:rsidRPr="00B1784F" w:rsidTr="00B1784F">
        <w:tc>
          <w:tcPr>
            <w:tcW w:w="959" w:type="dxa"/>
          </w:tcPr>
          <w:p w:rsidR="00B1784F" w:rsidRPr="00B1784F" w:rsidRDefault="00603332" w:rsidP="00B1784F">
            <w:pPr>
              <w:autoSpaceDE w:val="0"/>
              <w:autoSpaceDN w:val="0"/>
              <w:adjustRightInd w:val="0"/>
              <w:rPr>
                <w:rFonts w:ascii="Cambria" w:hAnsi="Cambria" w:cs="Cambria"/>
                <w:sz w:val="24"/>
                <w:szCs w:val="24"/>
              </w:rPr>
            </w:pPr>
            <w:r>
              <w:rPr>
                <w:rFonts w:ascii="Cambria" w:hAnsi="Cambria" w:cs="Cambria"/>
                <w:sz w:val="24"/>
                <w:szCs w:val="24"/>
              </w:rPr>
              <w:t>5.2.2.</w:t>
            </w:r>
          </w:p>
        </w:tc>
        <w:tc>
          <w:tcPr>
            <w:tcW w:w="6433" w:type="dxa"/>
          </w:tcPr>
          <w:p w:rsidR="00603332" w:rsidRPr="00603332" w:rsidRDefault="00603332" w:rsidP="00603332">
            <w:pPr>
              <w:pStyle w:val="Default"/>
              <w:rPr>
                <w:rFonts w:ascii="Cambria" w:hAnsi="Cambria"/>
                <w:sz w:val="20"/>
                <w:szCs w:val="20"/>
              </w:rPr>
            </w:pPr>
            <w:r w:rsidRPr="00603332">
              <w:rPr>
                <w:rFonts w:ascii="Cambria" w:hAnsi="Cambria"/>
                <w:sz w:val="20"/>
                <w:szCs w:val="20"/>
              </w:rPr>
              <w:t xml:space="preserve">При осуществлении внутреннего аудита рекомендуется проводить оценку эффективности системы внутреннего контроля и системы управления рисками, оценку корпоративного управления, а </w:t>
            </w:r>
          </w:p>
          <w:p w:rsidR="00603332" w:rsidRPr="00603332" w:rsidRDefault="00603332" w:rsidP="00603332">
            <w:pPr>
              <w:pStyle w:val="Default"/>
              <w:rPr>
                <w:rFonts w:ascii="Cambria" w:hAnsi="Cambria"/>
                <w:sz w:val="20"/>
                <w:szCs w:val="20"/>
              </w:rPr>
            </w:pPr>
            <w:r w:rsidRPr="00603332">
              <w:rPr>
                <w:rFonts w:ascii="Cambria" w:hAnsi="Cambria"/>
                <w:sz w:val="20"/>
                <w:szCs w:val="20"/>
              </w:rPr>
              <w:t xml:space="preserve">также применять общепринятые стандарты деятельности в области внутреннего аудита. </w:t>
            </w:r>
          </w:p>
          <w:p w:rsidR="00B1784F" w:rsidRPr="00B1784F" w:rsidRDefault="00B1784F" w:rsidP="00B1784F">
            <w:pPr>
              <w:autoSpaceDE w:val="0"/>
              <w:autoSpaceDN w:val="0"/>
              <w:adjustRightInd w:val="0"/>
              <w:rPr>
                <w:rFonts w:ascii="Cambria" w:hAnsi="Cambria" w:cs="Cambria"/>
              </w:rPr>
            </w:pPr>
          </w:p>
        </w:tc>
        <w:tc>
          <w:tcPr>
            <w:tcW w:w="3697" w:type="dxa"/>
          </w:tcPr>
          <w:p w:rsidR="00B1784F" w:rsidRPr="00B1784F" w:rsidRDefault="00603332" w:rsidP="00B1784F">
            <w:pPr>
              <w:autoSpaceDE w:val="0"/>
              <w:autoSpaceDN w:val="0"/>
              <w:adjustRightInd w:val="0"/>
              <w:jc w:val="center"/>
              <w:rPr>
                <w:rFonts w:ascii="Cambria" w:hAnsi="Cambria" w:cs="Cambria"/>
                <w:sz w:val="24"/>
                <w:szCs w:val="24"/>
              </w:rPr>
            </w:pPr>
            <w:r>
              <w:rPr>
                <w:rFonts w:ascii="Cambria" w:hAnsi="Cambria" w:cs="Cambria"/>
                <w:sz w:val="24"/>
                <w:szCs w:val="24"/>
              </w:rPr>
              <w:t>не соблюдается</w:t>
            </w:r>
          </w:p>
        </w:tc>
        <w:tc>
          <w:tcPr>
            <w:tcW w:w="3697" w:type="dxa"/>
          </w:tcPr>
          <w:p w:rsidR="00B1784F" w:rsidRPr="00B1784F" w:rsidRDefault="00B1784F" w:rsidP="00B1784F">
            <w:pPr>
              <w:autoSpaceDE w:val="0"/>
              <w:autoSpaceDN w:val="0"/>
              <w:adjustRightInd w:val="0"/>
              <w:rPr>
                <w:rFonts w:ascii="Cambria" w:hAnsi="Cambria" w:cs="Cambria"/>
              </w:rPr>
            </w:pPr>
          </w:p>
        </w:tc>
      </w:tr>
    </w:tbl>
    <w:p w:rsidR="00653930" w:rsidRPr="00653930" w:rsidRDefault="00653930" w:rsidP="00653930">
      <w:pPr>
        <w:pStyle w:val="af"/>
        <w:numPr>
          <w:ilvl w:val="0"/>
          <w:numId w:val="31"/>
        </w:numPr>
        <w:autoSpaceDE w:val="0"/>
        <w:autoSpaceDN w:val="0"/>
        <w:adjustRightInd w:val="0"/>
        <w:spacing w:after="0" w:line="240" w:lineRule="auto"/>
        <w:rPr>
          <w:rFonts w:ascii="Cambria" w:hAnsi="Cambria" w:cs="Cambria"/>
          <w:b/>
          <w:sz w:val="24"/>
          <w:szCs w:val="24"/>
        </w:rPr>
      </w:pPr>
      <w:r>
        <w:rPr>
          <w:rFonts w:ascii="Cambria" w:hAnsi="Cambria" w:cs="Cambria"/>
          <w:b/>
          <w:sz w:val="24"/>
          <w:szCs w:val="24"/>
        </w:rPr>
        <w:lastRenderedPageBreak/>
        <w:t>Раскрытие информации об обществе. Информационная политика общества.</w:t>
      </w:r>
    </w:p>
    <w:tbl>
      <w:tblPr>
        <w:tblStyle w:val="a6"/>
        <w:tblW w:w="0" w:type="auto"/>
        <w:tblLook w:val="04A0"/>
      </w:tblPr>
      <w:tblGrid>
        <w:gridCol w:w="829"/>
        <w:gridCol w:w="3790"/>
        <w:gridCol w:w="2316"/>
        <w:gridCol w:w="2635"/>
      </w:tblGrid>
      <w:tr w:rsidR="00653930" w:rsidTr="00653930">
        <w:tc>
          <w:tcPr>
            <w:tcW w:w="959" w:type="dxa"/>
          </w:tcPr>
          <w:p w:rsidR="00653930" w:rsidRDefault="00653930"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6.1.</w:t>
            </w:r>
          </w:p>
        </w:tc>
        <w:tc>
          <w:tcPr>
            <w:tcW w:w="6433" w:type="dxa"/>
          </w:tcPr>
          <w:p w:rsidR="004570BA" w:rsidRPr="004570BA" w:rsidRDefault="004570BA" w:rsidP="004570BA">
            <w:pPr>
              <w:pStyle w:val="Default"/>
              <w:rPr>
                <w:sz w:val="20"/>
                <w:szCs w:val="20"/>
              </w:rPr>
            </w:pPr>
            <w:r w:rsidRPr="004570BA">
              <w:rPr>
                <w:sz w:val="20"/>
                <w:szCs w:val="20"/>
              </w:rPr>
              <w:t xml:space="preserve">Общество и его деятельность должны быть прозрачными для акционеров, инвесторов и иных заинтересованных лиц. </w:t>
            </w:r>
          </w:p>
          <w:p w:rsidR="00653930" w:rsidRPr="00653930" w:rsidRDefault="00653930" w:rsidP="00653930">
            <w:pPr>
              <w:pStyle w:val="af"/>
              <w:autoSpaceDE w:val="0"/>
              <w:autoSpaceDN w:val="0"/>
              <w:adjustRightInd w:val="0"/>
              <w:ind w:left="0"/>
              <w:rPr>
                <w:rFonts w:ascii="Cambria" w:hAnsi="Cambria" w:cs="Cambria"/>
              </w:rPr>
            </w:pPr>
          </w:p>
        </w:tc>
        <w:tc>
          <w:tcPr>
            <w:tcW w:w="3697" w:type="dxa"/>
          </w:tcPr>
          <w:p w:rsidR="00653930" w:rsidRDefault="004570BA"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4570BA" w:rsidRPr="004570BA" w:rsidRDefault="004570BA" w:rsidP="004570BA">
            <w:pPr>
              <w:pStyle w:val="Default"/>
              <w:rPr>
                <w:sz w:val="20"/>
                <w:szCs w:val="20"/>
              </w:rPr>
            </w:pPr>
            <w:r w:rsidRPr="004570BA">
              <w:rPr>
                <w:sz w:val="20"/>
                <w:szCs w:val="20"/>
              </w:rPr>
              <w:t xml:space="preserve">Информация о системе и практике корпоративного управления, включая подробную информацию о соблюдении принципов и рекомендаций Кодекса корпоративного управления, не раскрывается на постоянной основе (не учитывая исполнения обязательств по обязательному раскрытию Обществом информации как эмитентом ценных бумаг), вместе с тем является доступной </w:t>
            </w:r>
            <w:r>
              <w:rPr>
                <w:sz w:val="20"/>
                <w:szCs w:val="20"/>
              </w:rPr>
              <w:t>акционерам</w:t>
            </w:r>
            <w:r w:rsidRPr="004570BA">
              <w:rPr>
                <w:sz w:val="20"/>
                <w:szCs w:val="20"/>
              </w:rPr>
              <w:t xml:space="preserve">, иным органам управления Общества. </w:t>
            </w:r>
          </w:p>
          <w:p w:rsidR="00653930" w:rsidRPr="00653930" w:rsidRDefault="00653930" w:rsidP="00653930">
            <w:pPr>
              <w:pStyle w:val="af"/>
              <w:autoSpaceDE w:val="0"/>
              <w:autoSpaceDN w:val="0"/>
              <w:adjustRightInd w:val="0"/>
              <w:ind w:left="0"/>
              <w:rPr>
                <w:rFonts w:ascii="Cambria" w:hAnsi="Cambria" w:cs="Cambria"/>
              </w:rPr>
            </w:pPr>
          </w:p>
        </w:tc>
      </w:tr>
      <w:tr w:rsidR="00653930" w:rsidTr="00653930">
        <w:tc>
          <w:tcPr>
            <w:tcW w:w="959" w:type="dxa"/>
          </w:tcPr>
          <w:p w:rsidR="00653930" w:rsidRDefault="004570BA"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6.1.1.</w:t>
            </w:r>
          </w:p>
        </w:tc>
        <w:tc>
          <w:tcPr>
            <w:tcW w:w="6433" w:type="dxa"/>
          </w:tcPr>
          <w:p w:rsidR="004570BA" w:rsidRPr="004570BA" w:rsidRDefault="004570BA" w:rsidP="004570BA">
            <w:pPr>
              <w:pStyle w:val="Default"/>
              <w:rPr>
                <w:rFonts w:ascii="Cambria" w:hAnsi="Cambria"/>
                <w:sz w:val="20"/>
                <w:szCs w:val="20"/>
              </w:rPr>
            </w:pPr>
            <w:r w:rsidRPr="004570BA">
              <w:rPr>
                <w:rFonts w:ascii="Cambria" w:hAnsi="Cambria"/>
                <w:sz w:val="20"/>
                <w:szCs w:val="20"/>
              </w:rPr>
              <w:t xml:space="preserve">В обществе должна быть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 </w:t>
            </w:r>
          </w:p>
          <w:p w:rsidR="00653930" w:rsidRPr="00653930" w:rsidRDefault="00653930" w:rsidP="00653930">
            <w:pPr>
              <w:pStyle w:val="af"/>
              <w:autoSpaceDE w:val="0"/>
              <w:autoSpaceDN w:val="0"/>
              <w:adjustRightInd w:val="0"/>
              <w:ind w:left="0"/>
              <w:rPr>
                <w:rFonts w:ascii="Cambria" w:hAnsi="Cambria" w:cs="Cambria"/>
              </w:rPr>
            </w:pPr>
          </w:p>
        </w:tc>
        <w:tc>
          <w:tcPr>
            <w:tcW w:w="3697" w:type="dxa"/>
          </w:tcPr>
          <w:p w:rsidR="00653930" w:rsidRDefault="004570BA"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не соблюдается</w:t>
            </w:r>
          </w:p>
        </w:tc>
        <w:tc>
          <w:tcPr>
            <w:tcW w:w="3697" w:type="dxa"/>
          </w:tcPr>
          <w:p w:rsidR="004570BA" w:rsidRPr="004570BA" w:rsidRDefault="004570BA" w:rsidP="004570BA">
            <w:pPr>
              <w:pStyle w:val="Default"/>
              <w:rPr>
                <w:rFonts w:ascii="Cambria" w:hAnsi="Cambria"/>
                <w:sz w:val="20"/>
                <w:szCs w:val="20"/>
              </w:rPr>
            </w:pPr>
            <w:r w:rsidRPr="004570BA">
              <w:rPr>
                <w:rFonts w:ascii="Cambria" w:hAnsi="Cambria"/>
                <w:sz w:val="20"/>
                <w:szCs w:val="20"/>
              </w:rPr>
              <w:t xml:space="preserve">Общество придерживается информационной политики, обеспечивающей эффективное информационное взаимодействие общества, его акционера и иных заинтересованных лиц, вместе с тем данная политика пока не является формализованной и закрепленной внутренними документами Общества. </w:t>
            </w:r>
          </w:p>
          <w:p w:rsidR="00653930" w:rsidRPr="004570BA" w:rsidRDefault="00653930" w:rsidP="00653930">
            <w:pPr>
              <w:pStyle w:val="af"/>
              <w:autoSpaceDE w:val="0"/>
              <w:autoSpaceDN w:val="0"/>
              <w:adjustRightInd w:val="0"/>
              <w:ind w:left="0"/>
              <w:rPr>
                <w:rFonts w:ascii="Cambria" w:hAnsi="Cambria" w:cs="Cambria"/>
              </w:rPr>
            </w:pPr>
          </w:p>
        </w:tc>
      </w:tr>
      <w:tr w:rsidR="00653930" w:rsidTr="00653930">
        <w:tc>
          <w:tcPr>
            <w:tcW w:w="959" w:type="dxa"/>
          </w:tcPr>
          <w:p w:rsidR="00653930" w:rsidRDefault="004570BA"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6.1.2.</w:t>
            </w:r>
          </w:p>
        </w:tc>
        <w:tc>
          <w:tcPr>
            <w:tcW w:w="6433" w:type="dxa"/>
          </w:tcPr>
          <w:p w:rsidR="004570BA" w:rsidRPr="004570BA" w:rsidRDefault="004570BA" w:rsidP="004570BA">
            <w:pPr>
              <w:pStyle w:val="Default"/>
              <w:rPr>
                <w:rFonts w:ascii="Cambria" w:hAnsi="Cambria"/>
                <w:sz w:val="20"/>
                <w:szCs w:val="20"/>
              </w:rPr>
            </w:pPr>
            <w:r w:rsidRPr="004570BA">
              <w:rPr>
                <w:rFonts w:ascii="Cambria" w:hAnsi="Cambria"/>
                <w:sz w:val="20"/>
                <w:szCs w:val="20"/>
              </w:rPr>
              <w:t xml:space="preserve">Обществу следует раскрывать информацию о системе и практике корпоративного управления, включая подробную информацию о соблюдении принципов и рекомендаций настоящего Кодекса. </w:t>
            </w:r>
          </w:p>
          <w:p w:rsidR="00653930" w:rsidRPr="00653930" w:rsidRDefault="00653930" w:rsidP="00653930">
            <w:pPr>
              <w:pStyle w:val="af"/>
              <w:autoSpaceDE w:val="0"/>
              <w:autoSpaceDN w:val="0"/>
              <w:adjustRightInd w:val="0"/>
              <w:ind w:left="0"/>
              <w:rPr>
                <w:rFonts w:ascii="Cambria" w:hAnsi="Cambria" w:cs="Cambria"/>
              </w:rPr>
            </w:pPr>
          </w:p>
        </w:tc>
        <w:tc>
          <w:tcPr>
            <w:tcW w:w="3697" w:type="dxa"/>
          </w:tcPr>
          <w:p w:rsidR="00653930" w:rsidRDefault="004570BA"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не соблюдается</w:t>
            </w:r>
          </w:p>
        </w:tc>
        <w:tc>
          <w:tcPr>
            <w:tcW w:w="3697" w:type="dxa"/>
          </w:tcPr>
          <w:p w:rsidR="00653930" w:rsidRPr="00653930" w:rsidRDefault="00653930" w:rsidP="00653930">
            <w:pPr>
              <w:pStyle w:val="af"/>
              <w:autoSpaceDE w:val="0"/>
              <w:autoSpaceDN w:val="0"/>
              <w:adjustRightInd w:val="0"/>
              <w:ind w:left="0"/>
              <w:rPr>
                <w:rFonts w:ascii="Cambria" w:hAnsi="Cambria" w:cs="Cambria"/>
              </w:rPr>
            </w:pPr>
          </w:p>
        </w:tc>
      </w:tr>
      <w:tr w:rsidR="00653930" w:rsidTr="00653930">
        <w:tc>
          <w:tcPr>
            <w:tcW w:w="959" w:type="dxa"/>
          </w:tcPr>
          <w:p w:rsidR="00653930" w:rsidRDefault="004570BA"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6.2.</w:t>
            </w:r>
          </w:p>
        </w:tc>
        <w:tc>
          <w:tcPr>
            <w:tcW w:w="6433" w:type="dxa"/>
          </w:tcPr>
          <w:p w:rsidR="004570BA" w:rsidRDefault="004570BA" w:rsidP="004570BA">
            <w:pPr>
              <w:pStyle w:val="Default"/>
              <w:rPr>
                <w:rFonts w:ascii="Cambria" w:hAnsi="Cambria"/>
                <w:sz w:val="20"/>
                <w:szCs w:val="20"/>
              </w:rPr>
            </w:pPr>
            <w:r w:rsidRPr="004570BA">
              <w:rPr>
                <w:rFonts w:ascii="Cambria" w:hAnsi="Cambria"/>
                <w:sz w:val="20"/>
                <w:szCs w:val="20"/>
              </w:rPr>
              <w:t xml:space="preserve">Общество должно своевременно раскрывать полную, актуальную и достоверную информацию об обществе для обеспечения возможности принятия обоснованных решений акционерами общества и инвесторами. </w:t>
            </w:r>
          </w:p>
          <w:p w:rsidR="00F35A77" w:rsidRPr="004570BA" w:rsidRDefault="00F35A77" w:rsidP="004570BA">
            <w:pPr>
              <w:pStyle w:val="Default"/>
              <w:rPr>
                <w:rFonts w:ascii="Cambria" w:hAnsi="Cambria"/>
                <w:sz w:val="20"/>
                <w:szCs w:val="20"/>
              </w:rPr>
            </w:pPr>
          </w:p>
          <w:p w:rsidR="00653930" w:rsidRPr="00653930" w:rsidRDefault="00653930" w:rsidP="00653930">
            <w:pPr>
              <w:pStyle w:val="af"/>
              <w:autoSpaceDE w:val="0"/>
              <w:autoSpaceDN w:val="0"/>
              <w:adjustRightInd w:val="0"/>
              <w:ind w:left="0"/>
              <w:rPr>
                <w:rFonts w:ascii="Cambria" w:hAnsi="Cambria" w:cs="Cambria"/>
              </w:rPr>
            </w:pPr>
          </w:p>
        </w:tc>
        <w:tc>
          <w:tcPr>
            <w:tcW w:w="3697" w:type="dxa"/>
          </w:tcPr>
          <w:p w:rsidR="00653930" w:rsidRDefault="004570BA"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lastRenderedPageBreak/>
              <w:t>соблюдается</w:t>
            </w:r>
          </w:p>
        </w:tc>
        <w:tc>
          <w:tcPr>
            <w:tcW w:w="3697" w:type="dxa"/>
          </w:tcPr>
          <w:p w:rsidR="00222356" w:rsidRPr="00222356" w:rsidRDefault="00222356" w:rsidP="00222356">
            <w:pPr>
              <w:pStyle w:val="Default"/>
              <w:rPr>
                <w:rFonts w:ascii="Cambria" w:hAnsi="Cambria"/>
                <w:sz w:val="20"/>
                <w:szCs w:val="20"/>
              </w:rPr>
            </w:pPr>
            <w:r w:rsidRPr="00222356">
              <w:rPr>
                <w:rFonts w:ascii="Cambria" w:hAnsi="Cambria"/>
                <w:sz w:val="20"/>
                <w:szCs w:val="20"/>
              </w:rPr>
              <w:t xml:space="preserve">Раскрытие Обществом информации осуществляется в соответствии с принципами регулярности, последовательности и оперативности, а также </w:t>
            </w:r>
            <w:r w:rsidRPr="00222356">
              <w:rPr>
                <w:rFonts w:ascii="Cambria" w:hAnsi="Cambria"/>
                <w:sz w:val="20"/>
                <w:szCs w:val="20"/>
              </w:rPr>
              <w:lastRenderedPageBreak/>
              <w:t xml:space="preserve">доступности, достоверности, полноты и сравнимости раскрываемых данных. </w:t>
            </w:r>
          </w:p>
          <w:p w:rsidR="00653930" w:rsidRPr="00653930" w:rsidRDefault="00222356" w:rsidP="00222356">
            <w:pPr>
              <w:pStyle w:val="Default"/>
              <w:rPr>
                <w:rFonts w:ascii="Cambria" w:hAnsi="Cambria" w:cs="Cambria"/>
                <w:sz w:val="20"/>
                <w:szCs w:val="20"/>
              </w:rPr>
            </w:pPr>
            <w:r w:rsidRPr="00222356">
              <w:rPr>
                <w:rFonts w:ascii="Cambria" w:hAnsi="Cambria"/>
                <w:sz w:val="20"/>
                <w:szCs w:val="20"/>
              </w:rPr>
              <w:t xml:space="preserve">Для раскрытия информации Обществом используется страница в сети интернет, предоставленная одним из информационных агентств, Также информация об Обществе раскрывается на </w:t>
            </w:r>
            <w:r>
              <w:rPr>
                <w:rFonts w:ascii="Cambria" w:hAnsi="Cambria"/>
                <w:sz w:val="20"/>
                <w:szCs w:val="20"/>
              </w:rPr>
              <w:t xml:space="preserve">сайте Общества в сети Интернет, </w:t>
            </w:r>
            <w:r w:rsidRPr="00222356">
              <w:rPr>
                <w:rFonts w:ascii="Cambria" w:hAnsi="Cambria"/>
                <w:sz w:val="20"/>
                <w:szCs w:val="20"/>
              </w:rPr>
              <w:t>на котором публикуются сведения об основных событиях в деятельности Общества.</w:t>
            </w:r>
            <w:r>
              <w:rPr>
                <w:sz w:val="22"/>
                <w:szCs w:val="22"/>
              </w:rPr>
              <w:t xml:space="preserve"> </w:t>
            </w:r>
          </w:p>
        </w:tc>
      </w:tr>
      <w:tr w:rsidR="00653930" w:rsidTr="00653930">
        <w:tc>
          <w:tcPr>
            <w:tcW w:w="959" w:type="dxa"/>
          </w:tcPr>
          <w:p w:rsidR="00653930" w:rsidRDefault="00FE0287" w:rsidP="00653930">
            <w:pPr>
              <w:pStyle w:val="af"/>
              <w:autoSpaceDE w:val="0"/>
              <w:autoSpaceDN w:val="0"/>
              <w:adjustRightInd w:val="0"/>
              <w:ind w:left="0"/>
              <w:rPr>
                <w:rFonts w:ascii="Cambria" w:hAnsi="Cambria" w:cs="Cambria"/>
                <w:sz w:val="24"/>
                <w:szCs w:val="24"/>
              </w:rPr>
            </w:pPr>
            <w:r>
              <w:rPr>
                <w:rFonts w:ascii="Cambria" w:hAnsi="Cambria" w:cs="Cambria"/>
                <w:sz w:val="24"/>
                <w:szCs w:val="24"/>
              </w:rPr>
              <w:lastRenderedPageBreak/>
              <w:t>6.2.1.</w:t>
            </w:r>
          </w:p>
        </w:tc>
        <w:tc>
          <w:tcPr>
            <w:tcW w:w="6433" w:type="dxa"/>
          </w:tcPr>
          <w:p w:rsidR="00FE0287" w:rsidRPr="00FE0287" w:rsidRDefault="00FE0287" w:rsidP="00FE0287">
            <w:pPr>
              <w:pStyle w:val="Default"/>
              <w:rPr>
                <w:rFonts w:ascii="Cambria" w:hAnsi="Cambria"/>
                <w:sz w:val="20"/>
                <w:szCs w:val="20"/>
              </w:rPr>
            </w:pPr>
            <w:r w:rsidRPr="00FE0287">
              <w:rPr>
                <w:rFonts w:ascii="Cambria" w:hAnsi="Cambria"/>
                <w:sz w:val="20"/>
                <w:szCs w:val="20"/>
              </w:rPr>
              <w:t xml:space="preserve">Раскрытие обществом информации должно осуществляться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 </w:t>
            </w:r>
          </w:p>
          <w:p w:rsidR="00653930" w:rsidRPr="00653930" w:rsidRDefault="00653930" w:rsidP="00653930">
            <w:pPr>
              <w:pStyle w:val="af"/>
              <w:autoSpaceDE w:val="0"/>
              <w:autoSpaceDN w:val="0"/>
              <w:adjustRightInd w:val="0"/>
              <w:ind w:left="0"/>
              <w:rPr>
                <w:rFonts w:ascii="Cambria" w:hAnsi="Cambria" w:cs="Cambria"/>
              </w:rPr>
            </w:pPr>
          </w:p>
        </w:tc>
        <w:tc>
          <w:tcPr>
            <w:tcW w:w="3697" w:type="dxa"/>
          </w:tcPr>
          <w:p w:rsidR="00653930" w:rsidRDefault="00FE0287"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653930" w:rsidRPr="00653930" w:rsidRDefault="00653930" w:rsidP="00653930">
            <w:pPr>
              <w:pStyle w:val="af"/>
              <w:autoSpaceDE w:val="0"/>
              <w:autoSpaceDN w:val="0"/>
              <w:adjustRightInd w:val="0"/>
              <w:ind w:left="0"/>
              <w:rPr>
                <w:rFonts w:ascii="Cambria" w:hAnsi="Cambria" w:cs="Cambria"/>
              </w:rPr>
            </w:pPr>
          </w:p>
        </w:tc>
      </w:tr>
      <w:tr w:rsidR="00653930" w:rsidTr="00653930">
        <w:tc>
          <w:tcPr>
            <w:tcW w:w="959" w:type="dxa"/>
          </w:tcPr>
          <w:p w:rsidR="00653930" w:rsidRDefault="00FE0287"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6.2.2.</w:t>
            </w:r>
          </w:p>
        </w:tc>
        <w:tc>
          <w:tcPr>
            <w:tcW w:w="6433" w:type="dxa"/>
          </w:tcPr>
          <w:p w:rsidR="00FE0287" w:rsidRPr="00FE0287" w:rsidRDefault="00FE0287" w:rsidP="00FE0287">
            <w:pPr>
              <w:pStyle w:val="Default"/>
              <w:rPr>
                <w:rFonts w:ascii="Cambria" w:hAnsi="Cambria"/>
                <w:sz w:val="20"/>
                <w:szCs w:val="20"/>
              </w:rPr>
            </w:pPr>
            <w:r w:rsidRPr="00FE0287">
              <w:rPr>
                <w:rFonts w:ascii="Cambria" w:hAnsi="Cambria"/>
                <w:sz w:val="20"/>
                <w:szCs w:val="20"/>
              </w:rPr>
              <w:t xml:space="preserve">Обществу рекомендуется избегать формального подхода при раскрытии информации и раскрывать существенную информацию о своей деятельности, даже если раскрытие такой информации не предусмотрено законодательством. </w:t>
            </w:r>
          </w:p>
          <w:p w:rsidR="00653930" w:rsidRPr="00653930" w:rsidRDefault="00653930" w:rsidP="00653930">
            <w:pPr>
              <w:pStyle w:val="af"/>
              <w:autoSpaceDE w:val="0"/>
              <w:autoSpaceDN w:val="0"/>
              <w:adjustRightInd w:val="0"/>
              <w:ind w:left="0"/>
              <w:rPr>
                <w:rFonts w:ascii="Cambria" w:hAnsi="Cambria" w:cs="Cambria"/>
              </w:rPr>
            </w:pPr>
          </w:p>
        </w:tc>
        <w:tc>
          <w:tcPr>
            <w:tcW w:w="3697" w:type="dxa"/>
          </w:tcPr>
          <w:p w:rsidR="00653930" w:rsidRDefault="00FE0287"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653930" w:rsidRPr="00653930" w:rsidRDefault="00653930" w:rsidP="00653930">
            <w:pPr>
              <w:pStyle w:val="af"/>
              <w:autoSpaceDE w:val="0"/>
              <w:autoSpaceDN w:val="0"/>
              <w:adjustRightInd w:val="0"/>
              <w:ind w:left="0"/>
              <w:rPr>
                <w:rFonts w:ascii="Cambria" w:hAnsi="Cambria" w:cs="Cambria"/>
              </w:rPr>
            </w:pPr>
          </w:p>
        </w:tc>
      </w:tr>
      <w:tr w:rsidR="00653930" w:rsidTr="00653930">
        <w:tc>
          <w:tcPr>
            <w:tcW w:w="959" w:type="dxa"/>
          </w:tcPr>
          <w:p w:rsidR="00653930" w:rsidRDefault="00FE0287"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6.2.3.</w:t>
            </w:r>
          </w:p>
        </w:tc>
        <w:tc>
          <w:tcPr>
            <w:tcW w:w="6433" w:type="dxa"/>
          </w:tcPr>
          <w:p w:rsidR="00FE0287" w:rsidRPr="00FE0287" w:rsidRDefault="00FE0287" w:rsidP="00FE0287">
            <w:pPr>
              <w:pStyle w:val="Default"/>
              <w:rPr>
                <w:rFonts w:ascii="Cambria" w:hAnsi="Cambria"/>
                <w:sz w:val="20"/>
                <w:szCs w:val="20"/>
              </w:rPr>
            </w:pPr>
            <w:r w:rsidRPr="00FE0287">
              <w:rPr>
                <w:rFonts w:ascii="Cambria" w:hAnsi="Cambria"/>
                <w:sz w:val="20"/>
                <w:szCs w:val="20"/>
              </w:rPr>
              <w:t xml:space="preserve">Годовой отчет, являясь одним из наиболее важных инструментов информационного взаимодействия с акционерами и другими заинтересованными сторонами, должен содержать информацию, позволяющую оценить итоги деятельности общества за год. </w:t>
            </w:r>
          </w:p>
          <w:p w:rsidR="00653930" w:rsidRPr="00FE0287" w:rsidRDefault="00653930" w:rsidP="00653930">
            <w:pPr>
              <w:pStyle w:val="af"/>
              <w:autoSpaceDE w:val="0"/>
              <w:autoSpaceDN w:val="0"/>
              <w:adjustRightInd w:val="0"/>
              <w:ind w:left="0"/>
              <w:rPr>
                <w:rFonts w:ascii="Cambria" w:hAnsi="Cambria" w:cs="Cambria"/>
              </w:rPr>
            </w:pPr>
          </w:p>
        </w:tc>
        <w:tc>
          <w:tcPr>
            <w:tcW w:w="3697" w:type="dxa"/>
          </w:tcPr>
          <w:p w:rsidR="00653930" w:rsidRDefault="00FE0287"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653930" w:rsidRPr="00653930" w:rsidRDefault="00653930" w:rsidP="00653930">
            <w:pPr>
              <w:pStyle w:val="af"/>
              <w:autoSpaceDE w:val="0"/>
              <w:autoSpaceDN w:val="0"/>
              <w:adjustRightInd w:val="0"/>
              <w:ind w:left="0"/>
              <w:rPr>
                <w:rFonts w:ascii="Cambria" w:hAnsi="Cambria" w:cs="Cambria"/>
              </w:rPr>
            </w:pPr>
          </w:p>
        </w:tc>
      </w:tr>
      <w:tr w:rsidR="00653930" w:rsidTr="00653930">
        <w:tc>
          <w:tcPr>
            <w:tcW w:w="959" w:type="dxa"/>
          </w:tcPr>
          <w:p w:rsidR="00653930" w:rsidRDefault="00FE0287"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6.3.</w:t>
            </w:r>
          </w:p>
        </w:tc>
        <w:tc>
          <w:tcPr>
            <w:tcW w:w="6433" w:type="dxa"/>
          </w:tcPr>
          <w:p w:rsidR="00FE0287" w:rsidRPr="00FE0287" w:rsidRDefault="00FE0287" w:rsidP="00FE0287">
            <w:pPr>
              <w:pStyle w:val="Default"/>
              <w:rPr>
                <w:rFonts w:ascii="Cambria" w:hAnsi="Cambria"/>
                <w:sz w:val="20"/>
                <w:szCs w:val="20"/>
              </w:rPr>
            </w:pPr>
            <w:r w:rsidRPr="00FE0287">
              <w:rPr>
                <w:rFonts w:ascii="Cambria" w:hAnsi="Cambria"/>
                <w:sz w:val="20"/>
                <w:szCs w:val="20"/>
              </w:rPr>
              <w:t xml:space="preserve">Предоставление обществом информации и документов по запросам акционеров должно осуществляться в соответствии с принципами равнодоступности и необременительности. </w:t>
            </w:r>
          </w:p>
          <w:p w:rsidR="00653930" w:rsidRPr="00653930" w:rsidRDefault="00653930" w:rsidP="00653930">
            <w:pPr>
              <w:pStyle w:val="af"/>
              <w:autoSpaceDE w:val="0"/>
              <w:autoSpaceDN w:val="0"/>
              <w:adjustRightInd w:val="0"/>
              <w:ind w:left="0"/>
              <w:rPr>
                <w:rFonts w:ascii="Cambria" w:hAnsi="Cambria" w:cs="Cambria"/>
              </w:rPr>
            </w:pPr>
          </w:p>
        </w:tc>
        <w:tc>
          <w:tcPr>
            <w:tcW w:w="3697" w:type="dxa"/>
          </w:tcPr>
          <w:p w:rsidR="00653930" w:rsidRDefault="00FE0287"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653930" w:rsidRPr="00653930" w:rsidRDefault="00653930" w:rsidP="00653930">
            <w:pPr>
              <w:pStyle w:val="af"/>
              <w:autoSpaceDE w:val="0"/>
              <w:autoSpaceDN w:val="0"/>
              <w:adjustRightInd w:val="0"/>
              <w:ind w:left="0"/>
              <w:rPr>
                <w:rFonts w:ascii="Cambria" w:hAnsi="Cambria" w:cs="Cambria"/>
              </w:rPr>
            </w:pPr>
          </w:p>
        </w:tc>
      </w:tr>
      <w:tr w:rsidR="00FE0287" w:rsidTr="00653930">
        <w:tc>
          <w:tcPr>
            <w:tcW w:w="959" w:type="dxa"/>
          </w:tcPr>
          <w:p w:rsidR="00FE0287" w:rsidRDefault="00FE0287"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6.3.1.</w:t>
            </w:r>
          </w:p>
        </w:tc>
        <w:tc>
          <w:tcPr>
            <w:tcW w:w="6433" w:type="dxa"/>
          </w:tcPr>
          <w:p w:rsidR="00FE0287" w:rsidRPr="00FE0287" w:rsidRDefault="00FE0287" w:rsidP="00FE0287">
            <w:pPr>
              <w:pStyle w:val="Default"/>
              <w:rPr>
                <w:rFonts w:ascii="Cambria" w:hAnsi="Cambria"/>
                <w:sz w:val="20"/>
                <w:szCs w:val="20"/>
              </w:rPr>
            </w:pPr>
            <w:r w:rsidRPr="00FE0287">
              <w:rPr>
                <w:rFonts w:ascii="Cambria" w:hAnsi="Cambria"/>
                <w:sz w:val="20"/>
                <w:szCs w:val="20"/>
              </w:rPr>
              <w:t xml:space="preserve">Реализация акционерами права на доступ к документам и информации общества не должна быть сопряжена с неоправданными сложностями. </w:t>
            </w:r>
          </w:p>
          <w:p w:rsidR="00FE0287" w:rsidRPr="00FE0287" w:rsidRDefault="00FE0287" w:rsidP="00FE0287">
            <w:pPr>
              <w:pStyle w:val="Default"/>
              <w:rPr>
                <w:rFonts w:ascii="Cambria" w:hAnsi="Cambria"/>
                <w:sz w:val="20"/>
                <w:szCs w:val="20"/>
              </w:rPr>
            </w:pPr>
          </w:p>
        </w:tc>
        <w:tc>
          <w:tcPr>
            <w:tcW w:w="3697" w:type="dxa"/>
          </w:tcPr>
          <w:p w:rsidR="00FE0287" w:rsidRDefault="00FE0287"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FE0287" w:rsidRPr="00653930" w:rsidRDefault="00FE0287" w:rsidP="00653930">
            <w:pPr>
              <w:pStyle w:val="af"/>
              <w:autoSpaceDE w:val="0"/>
              <w:autoSpaceDN w:val="0"/>
              <w:adjustRightInd w:val="0"/>
              <w:ind w:left="0"/>
              <w:rPr>
                <w:rFonts w:ascii="Cambria" w:hAnsi="Cambria" w:cs="Cambria"/>
              </w:rPr>
            </w:pPr>
          </w:p>
        </w:tc>
      </w:tr>
      <w:tr w:rsidR="00FE0287" w:rsidTr="00653930">
        <w:tc>
          <w:tcPr>
            <w:tcW w:w="959" w:type="dxa"/>
          </w:tcPr>
          <w:p w:rsidR="00FE0287" w:rsidRDefault="00FE0287" w:rsidP="00653930">
            <w:pPr>
              <w:pStyle w:val="af"/>
              <w:autoSpaceDE w:val="0"/>
              <w:autoSpaceDN w:val="0"/>
              <w:adjustRightInd w:val="0"/>
              <w:ind w:left="0"/>
              <w:rPr>
                <w:rFonts w:ascii="Cambria" w:hAnsi="Cambria" w:cs="Cambria"/>
                <w:sz w:val="24"/>
                <w:szCs w:val="24"/>
              </w:rPr>
            </w:pPr>
            <w:r>
              <w:rPr>
                <w:rFonts w:ascii="Cambria" w:hAnsi="Cambria" w:cs="Cambria"/>
                <w:sz w:val="24"/>
                <w:szCs w:val="24"/>
              </w:rPr>
              <w:t>6.3.2.</w:t>
            </w:r>
          </w:p>
        </w:tc>
        <w:tc>
          <w:tcPr>
            <w:tcW w:w="6433" w:type="dxa"/>
          </w:tcPr>
          <w:p w:rsidR="00FE0287" w:rsidRPr="00FE0287" w:rsidRDefault="00FE0287" w:rsidP="00FE0287">
            <w:pPr>
              <w:pStyle w:val="Default"/>
              <w:rPr>
                <w:rFonts w:ascii="Cambria" w:hAnsi="Cambria"/>
                <w:sz w:val="20"/>
                <w:szCs w:val="20"/>
              </w:rPr>
            </w:pPr>
            <w:r w:rsidRPr="00FE0287">
              <w:rPr>
                <w:rFonts w:ascii="Cambria" w:hAnsi="Cambria"/>
                <w:sz w:val="20"/>
                <w:szCs w:val="20"/>
              </w:rPr>
              <w:t xml:space="preserve"> При предоставлении обществом информации акционерам рекомендуется обеспечивать разумный баланс между интересами конкретных акционеров и интересами самого общества, заинтересованного в </w:t>
            </w:r>
            <w:r w:rsidRPr="00FE0287">
              <w:rPr>
                <w:rFonts w:ascii="Cambria" w:hAnsi="Cambria"/>
                <w:sz w:val="20"/>
                <w:szCs w:val="20"/>
              </w:rPr>
              <w:lastRenderedPageBreak/>
              <w:t xml:space="preserve">сохранении конфиденциальности важной коммерческой информации, которая может оказать существенное влияние на его конкурентоспособность. </w:t>
            </w:r>
          </w:p>
          <w:p w:rsidR="00FE0287" w:rsidRPr="00FE0287" w:rsidRDefault="00FE0287" w:rsidP="00FE0287">
            <w:pPr>
              <w:pStyle w:val="Default"/>
              <w:rPr>
                <w:rFonts w:ascii="Cambria" w:hAnsi="Cambria"/>
                <w:sz w:val="20"/>
                <w:szCs w:val="20"/>
              </w:rPr>
            </w:pPr>
          </w:p>
        </w:tc>
        <w:tc>
          <w:tcPr>
            <w:tcW w:w="3697" w:type="dxa"/>
          </w:tcPr>
          <w:p w:rsidR="00FE0287" w:rsidRDefault="00FE0287" w:rsidP="0065393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lastRenderedPageBreak/>
              <w:t>соблюдается</w:t>
            </w:r>
          </w:p>
        </w:tc>
        <w:tc>
          <w:tcPr>
            <w:tcW w:w="3697" w:type="dxa"/>
          </w:tcPr>
          <w:p w:rsidR="00FE0287" w:rsidRPr="00653930" w:rsidRDefault="00FE0287" w:rsidP="00653930">
            <w:pPr>
              <w:pStyle w:val="af"/>
              <w:autoSpaceDE w:val="0"/>
              <w:autoSpaceDN w:val="0"/>
              <w:adjustRightInd w:val="0"/>
              <w:ind w:left="0"/>
              <w:rPr>
                <w:rFonts w:ascii="Cambria" w:hAnsi="Cambria" w:cs="Cambria"/>
              </w:rPr>
            </w:pPr>
          </w:p>
        </w:tc>
      </w:tr>
    </w:tbl>
    <w:p w:rsidR="00653930" w:rsidRDefault="00FD2E00" w:rsidP="00FD2E00">
      <w:pPr>
        <w:pStyle w:val="af"/>
        <w:numPr>
          <w:ilvl w:val="0"/>
          <w:numId w:val="31"/>
        </w:numPr>
        <w:autoSpaceDE w:val="0"/>
        <w:autoSpaceDN w:val="0"/>
        <w:adjustRightInd w:val="0"/>
        <w:spacing w:after="0" w:line="240" w:lineRule="auto"/>
        <w:rPr>
          <w:rFonts w:ascii="Cambria" w:hAnsi="Cambria" w:cs="Cambria"/>
          <w:b/>
          <w:sz w:val="24"/>
          <w:szCs w:val="24"/>
        </w:rPr>
      </w:pPr>
      <w:r w:rsidRPr="00FD2E00">
        <w:rPr>
          <w:rFonts w:ascii="Cambria" w:hAnsi="Cambria" w:cs="Cambria"/>
          <w:b/>
          <w:sz w:val="24"/>
          <w:szCs w:val="24"/>
        </w:rPr>
        <w:lastRenderedPageBreak/>
        <w:t>Существенные корпоративные действия</w:t>
      </w:r>
    </w:p>
    <w:tbl>
      <w:tblPr>
        <w:tblStyle w:val="a6"/>
        <w:tblW w:w="0" w:type="auto"/>
        <w:tblLook w:val="04A0"/>
      </w:tblPr>
      <w:tblGrid>
        <w:gridCol w:w="859"/>
        <w:gridCol w:w="4162"/>
        <w:gridCol w:w="2633"/>
        <w:gridCol w:w="1916"/>
      </w:tblGrid>
      <w:tr w:rsidR="00FD2E00" w:rsidTr="00FD2E00">
        <w:tc>
          <w:tcPr>
            <w:tcW w:w="959" w:type="dxa"/>
          </w:tcPr>
          <w:p w:rsidR="00FD2E00" w:rsidRPr="00FD2E00" w:rsidRDefault="00FD2E00" w:rsidP="00FD2E00">
            <w:pPr>
              <w:pStyle w:val="af"/>
              <w:autoSpaceDE w:val="0"/>
              <w:autoSpaceDN w:val="0"/>
              <w:adjustRightInd w:val="0"/>
              <w:ind w:left="0"/>
              <w:rPr>
                <w:rFonts w:ascii="Cambria" w:hAnsi="Cambria" w:cs="Cambria"/>
                <w:sz w:val="24"/>
                <w:szCs w:val="24"/>
              </w:rPr>
            </w:pPr>
            <w:r w:rsidRPr="00FD2E00">
              <w:rPr>
                <w:rFonts w:ascii="Cambria" w:hAnsi="Cambria" w:cs="Cambria"/>
                <w:sz w:val="24"/>
                <w:szCs w:val="24"/>
              </w:rPr>
              <w:t>7.1.</w:t>
            </w:r>
          </w:p>
        </w:tc>
        <w:tc>
          <w:tcPr>
            <w:tcW w:w="6433" w:type="dxa"/>
          </w:tcPr>
          <w:p w:rsidR="00FD2E00" w:rsidRPr="00FD2E00" w:rsidRDefault="00FD2E00" w:rsidP="00FD2E00">
            <w:pPr>
              <w:pStyle w:val="Default"/>
              <w:rPr>
                <w:rFonts w:ascii="Cambria" w:hAnsi="Cambria"/>
                <w:sz w:val="20"/>
                <w:szCs w:val="20"/>
              </w:rPr>
            </w:pPr>
            <w:r w:rsidRPr="00FD2E00">
              <w:rPr>
                <w:rFonts w:ascii="Cambria" w:hAnsi="Cambria"/>
                <w:sz w:val="20"/>
                <w:szCs w:val="20"/>
              </w:rPr>
              <w:t xml:space="preserve">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должны осуществляться на справедливых условиях, обеспечивающих соблюдение прав и интересов акционеров, а также иных заинтересованных сторон. </w:t>
            </w:r>
          </w:p>
          <w:p w:rsidR="00FD2E00" w:rsidRDefault="00FD2E00" w:rsidP="00FD2E00">
            <w:pPr>
              <w:pStyle w:val="af"/>
              <w:autoSpaceDE w:val="0"/>
              <w:autoSpaceDN w:val="0"/>
              <w:adjustRightInd w:val="0"/>
              <w:ind w:left="0"/>
              <w:rPr>
                <w:rFonts w:ascii="Cambria" w:hAnsi="Cambria" w:cs="Cambria"/>
                <w:b/>
                <w:sz w:val="24"/>
                <w:szCs w:val="24"/>
              </w:rPr>
            </w:pPr>
          </w:p>
        </w:tc>
        <w:tc>
          <w:tcPr>
            <w:tcW w:w="3697" w:type="dxa"/>
          </w:tcPr>
          <w:p w:rsidR="00FD2E00" w:rsidRPr="00FD2E00" w:rsidRDefault="00FD2E00" w:rsidP="00FD2E00">
            <w:pPr>
              <w:pStyle w:val="af"/>
              <w:autoSpaceDE w:val="0"/>
              <w:autoSpaceDN w:val="0"/>
              <w:adjustRightInd w:val="0"/>
              <w:ind w:left="0"/>
              <w:jc w:val="center"/>
              <w:rPr>
                <w:rFonts w:ascii="Cambria" w:hAnsi="Cambria" w:cs="Cambria"/>
                <w:sz w:val="24"/>
                <w:szCs w:val="24"/>
              </w:rPr>
            </w:pPr>
            <w:r w:rsidRPr="00FD2E00">
              <w:rPr>
                <w:rFonts w:ascii="Cambria" w:hAnsi="Cambria" w:cs="Cambria"/>
                <w:sz w:val="24"/>
                <w:szCs w:val="24"/>
              </w:rPr>
              <w:t>соблюдается</w:t>
            </w:r>
          </w:p>
        </w:tc>
        <w:tc>
          <w:tcPr>
            <w:tcW w:w="3697" w:type="dxa"/>
          </w:tcPr>
          <w:p w:rsidR="00FD2E00" w:rsidRDefault="00FD2E00" w:rsidP="00FD2E00">
            <w:pPr>
              <w:pStyle w:val="af"/>
              <w:autoSpaceDE w:val="0"/>
              <w:autoSpaceDN w:val="0"/>
              <w:adjustRightInd w:val="0"/>
              <w:ind w:left="0"/>
              <w:rPr>
                <w:rFonts w:ascii="Cambria" w:hAnsi="Cambria" w:cs="Cambria"/>
                <w:b/>
                <w:sz w:val="24"/>
                <w:szCs w:val="24"/>
              </w:rPr>
            </w:pPr>
          </w:p>
        </w:tc>
      </w:tr>
      <w:tr w:rsidR="00FD2E00" w:rsidTr="00FD2E00">
        <w:tc>
          <w:tcPr>
            <w:tcW w:w="959" w:type="dxa"/>
          </w:tcPr>
          <w:p w:rsidR="00FD2E00" w:rsidRPr="00FD2E00" w:rsidRDefault="00FD2E00" w:rsidP="00FD2E00">
            <w:pPr>
              <w:pStyle w:val="af"/>
              <w:autoSpaceDE w:val="0"/>
              <w:autoSpaceDN w:val="0"/>
              <w:adjustRightInd w:val="0"/>
              <w:ind w:left="0"/>
              <w:rPr>
                <w:rFonts w:ascii="Cambria" w:hAnsi="Cambria" w:cs="Cambria"/>
                <w:sz w:val="24"/>
                <w:szCs w:val="24"/>
              </w:rPr>
            </w:pPr>
            <w:r w:rsidRPr="00FD2E00">
              <w:rPr>
                <w:rFonts w:ascii="Cambria" w:hAnsi="Cambria" w:cs="Cambria"/>
                <w:sz w:val="24"/>
                <w:szCs w:val="24"/>
              </w:rPr>
              <w:t>7.1.1.</w:t>
            </w:r>
          </w:p>
        </w:tc>
        <w:tc>
          <w:tcPr>
            <w:tcW w:w="6433" w:type="dxa"/>
          </w:tcPr>
          <w:p w:rsidR="00FD2E00" w:rsidRPr="00FD2E00" w:rsidRDefault="00FD2E00" w:rsidP="00FD2E00">
            <w:pPr>
              <w:pStyle w:val="Default"/>
              <w:rPr>
                <w:rFonts w:ascii="Cambria" w:hAnsi="Cambria"/>
                <w:sz w:val="20"/>
                <w:szCs w:val="20"/>
              </w:rPr>
            </w:pPr>
            <w:r w:rsidRPr="00FD2E00">
              <w:rPr>
                <w:rFonts w:ascii="Cambria" w:hAnsi="Cambria"/>
                <w:sz w:val="20"/>
                <w:szCs w:val="20"/>
              </w:rPr>
              <w:t xml:space="preserve">Существенными корпоративными действиями следует признавать реорганизацию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FD2E00">
              <w:rPr>
                <w:rFonts w:ascii="Cambria" w:hAnsi="Cambria"/>
                <w:sz w:val="20"/>
                <w:szCs w:val="20"/>
              </w:rPr>
              <w:t>делистинга</w:t>
            </w:r>
            <w:proofErr w:type="spellEnd"/>
            <w:r w:rsidRPr="00FD2E00">
              <w:rPr>
                <w:rFonts w:ascii="Cambria" w:hAnsi="Cambria"/>
                <w:sz w:val="20"/>
                <w:szCs w:val="20"/>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рекомендуется определить перечень (критерии) сделок или иных действий, являющихся существенными корпоративными действиями, и отнести рассмотрение таких действий к компетенции совета директоров общества. </w:t>
            </w:r>
          </w:p>
          <w:p w:rsidR="00FD2E00" w:rsidRDefault="00FD2E00" w:rsidP="00FD2E00">
            <w:pPr>
              <w:pStyle w:val="af"/>
              <w:autoSpaceDE w:val="0"/>
              <w:autoSpaceDN w:val="0"/>
              <w:adjustRightInd w:val="0"/>
              <w:ind w:left="0"/>
              <w:rPr>
                <w:rFonts w:ascii="Cambria" w:hAnsi="Cambria" w:cs="Cambria"/>
                <w:b/>
                <w:sz w:val="24"/>
                <w:szCs w:val="24"/>
              </w:rPr>
            </w:pPr>
          </w:p>
        </w:tc>
        <w:tc>
          <w:tcPr>
            <w:tcW w:w="3697" w:type="dxa"/>
          </w:tcPr>
          <w:p w:rsidR="00FD2E00" w:rsidRPr="00FD2E00" w:rsidRDefault="00FD2E00" w:rsidP="00FD2E00">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FD2E00" w:rsidRDefault="00FD2E00" w:rsidP="004045C5">
            <w:pPr>
              <w:pStyle w:val="Default"/>
              <w:rPr>
                <w:rFonts w:ascii="Cambria" w:hAnsi="Cambria" w:cs="Cambria"/>
                <w:b/>
              </w:rPr>
            </w:pPr>
          </w:p>
        </w:tc>
      </w:tr>
      <w:tr w:rsidR="00FD2E00" w:rsidTr="00FD2E00">
        <w:tc>
          <w:tcPr>
            <w:tcW w:w="959" w:type="dxa"/>
          </w:tcPr>
          <w:p w:rsidR="00FD2E00" w:rsidRPr="00FD2E00" w:rsidRDefault="004045C5" w:rsidP="00FD2E00">
            <w:pPr>
              <w:pStyle w:val="af"/>
              <w:autoSpaceDE w:val="0"/>
              <w:autoSpaceDN w:val="0"/>
              <w:adjustRightInd w:val="0"/>
              <w:ind w:left="0"/>
              <w:rPr>
                <w:rFonts w:ascii="Cambria" w:hAnsi="Cambria" w:cs="Cambria"/>
                <w:sz w:val="24"/>
                <w:szCs w:val="24"/>
              </w:rPr>
            </w:pPr>
            <w:r>
              <w:rPr>
                <w:rFonts w:ascii="Cambria" w:hAnsi="Cambria" w:cs="Cambria"/>
                <w:sz w:val="24"/>
                <w:szCs w:val="24"/>
              </w:rPr>
              <w:t>7.1.2.</w:t>
            </w:r>
          </w:p>
        </w:tc>
        <w:tc>
          <w:tcPr>
            <w:tcW w:w="6433" w:type="dxa"/>
          </w:tcPr>
          <w:p w:rsidR="004045C5" w:rsidRPr="004045C5" w:rsidRDefault="004045C5" w:rsidP="004045C5">
            <w:pPr>
              <w:pStyle w:val="Default"/>
              <w:rPr>
                <w:rFonts w:ascii="Cambria" w:hAnsi="Cambria"/>
                <w:sz w:val="20"/>
                <w:szCs w:val="20"/>
              </w:rPr>
            </w:pPr>
            <w:r w:rsidRPr="004045C5">
              <w:rPr>
                <w:rFonts w:ascii="Cambria" w:hAnsi="Cambria"/>
                <w:sz w:val="20"/>
                <w:szCs w:val="20"/>
              </w:rPr>
              <w:t xml:space="preserve">Совет директоров должен играть ключевую роль в принятии решений или выработке рекомендаций в отношении существенных корпоративных действий, опираясь на позицию независимых директоров общества. </w:t>
            </w:r>
          </w:p>
          <w:p w:rsidR="00FD2E00" w:rsidRDefault="00FD2E00" w:rsidP="00FD2E00">
            <w:pPr>
              <w:pStyle w:val="af"/>
              <w:autoSpaceDE w:val="0"/>
              <w:autoSpaceDN w:val="0"/>
              <w:adjustRightInd w:val="0"/>
              <w:ind w:left="0"/>
              <w:rPr>
                <w:rFonts w:ascii="Cambria" w:hAnsi="Cambria" w:cs="Cambria"/>
                <w:b/>
                <w:sz w:val="24"/>
                <w:szCs w:val="24"/>
              </w:rPr>
            </w:pPr>
          </w:p>
        </w:tc>
        <w:tc>
          <w:tcPr>
            <w:tcW w:w="3697" w:type="dxa"/>
          </w:tcPr>
          <w:p w:rsidR="00FD2E00" w:rsidRPr="00FD2E00" w:rsidRDefault="004045C5" w:rsidP="004045C5">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не соблюдается</w:t>
            </w:r>
          </w:p>
        </w:tc>
        <w:tc>
          <w:tcPr>
            <w:tcW w:w="3697" w:type="dxa"/>
          </w:tcPr>
          <w:p w:rsidR="00FD2E00" w:rsidRDefault="00FD2E00" w:rsidP="00FD2E00">
            <w:pPr>
              <w:pStyle w:val="af"/>
              <w:autoSpaceDE w:val="0"/>
              <w:autoSpaceDN w:val="0"/>
              <w:adjustRightInd w:val="0"/>
              <w:ind w:left="0"/>
              <w:rPr>
                <w:rFonts w:ascii="Cambria" w:hAnsi="Cambria" w:cs="Cambria"/>
                <w:b/>
                <w:sz w:val="24"/>
                <w:szCs w:val="24"/>
              </w:rPr>
            </w:pPr>
          </w:p>
        </w:tc>
      </w:tr>
      <w:tr w:rsidR="00FD2E00" w:rsidTr="00FD2E00">
        <w:tc>
          <w:tcPr>
            <w:tcW w:w="959" w:type="dxa"/>
          </w:tcPr>
          <w:p w:rsidR="00FD2E00" w:rsidRPr="00FD2E00" w:rsidRDefault="004045C5" w:rsidP="00FD2E00">
            <w:pPr>
              <w:pStyle w:val="af"/>
              <w:autoSpaceDE w:val="0"/>
              <w:autoSpaceDN w:val="0"/>
              <w:adjustRightInd w:val="0"/>
              <w:ind w:left="0"/>
              <w:rPr>
                <w:rFonts w:ascii="Cambria" w:hAnsi="Cambria" w:cs="Cambria"/>
                <w:sz w:val="24"/>
                <w:szCs w:val="24"/>
              </w:rPr>
            </w:pPr>
            <w:r>
              <w:rPr>
                <w:rFonts w:ascii="Cambria" w:hAnsi="Cambria" w:cs="Cambria"/>
                <w:sz w:val="24"/>
                <w:szCs w:val="24"/>
              </w:rPr>
              <w:t>7.1.3.</w:t>
            </w:r>
          </w:p>
        </w:tc>
        <w:tc>
          <w:tcPr>
            <w:tcW w:w="6433" w:type="dxa"/>
          </w:tcPr>
          <w:p w:rsidR="004045C5" w:rsidRPr="004045C5" w:rsidRDefault="004045C5" w:rsidP="004045C5">
            <w:pPr>
              <w:pStyle w:val="Default"/>
              <w:rPr>
                <w:rFonts w:ascii="Cambria" w:hAnsi="Cambria"/>
                <w:sz w:val="20"/>
                <w:szCs w:val="20"/>
              </w:rPr>
            </w:pPr>
            <w:r w:rsidRPr="004045C5">
              <w:rPr>
                <w:rFonts w:ascii="Cambria" w:hAnsi="Cambria"/>
                <w:sz w:val="20"/>
                <w:szCs w:val="20"/>
              </w:rPr>
              <w:t xml:space="preserve">При совершении существенных корпоративных действий, затрагивающих права и законные интересы акционеров, рекомендуется обеспечивать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должно руководствоваться не только соблюдением формальных требований законодательства, но и принципами корпоративного управления, </w:t>
            </w:r>
            <w:r w:rsidRPr="004045C5">
              <w:rPr>
                <w:rFonts w:ascii="Cambria" w:hAnsi="Cambria"/>
                <w:sz w:val="20"/>
                <w:szCs w:val="20"/>
              </w:rPr>
              <w:lastRenderedPageBreak/>
              <w:t xml:space="preserve">изложенными в настоящем </w:t>
            </w:r>
            <w:r>
              <w:rPr>
                <w:rFonts w:ascii="Cambria" w:hAnsi="Cambria"/>
                <w:sz w:val="20"/>
                <w:szCs w:val="20"/>
              </w:rPr>
              <w:t>Кодексе.</w:t>
            </w:r>
          </w:p>
          <w:p w:rsidR="00FD2E00" w:rsidRDefault="00FD2E00" w:rsidP="00FD2E00">
            <w:pPr>
              <w:pStyle w:val="af"/>
              <w:autoSpaceDE w:val="0"/>
              <w:autoSpaceDN w:val="0"/>
              <w:adjustRightInd w:val="0"/>
              <w:ind w:left="0"/>
              <w:rPr>
                <w:rFonts w:ascii="Cambria" w:hAnsi="Cambria" w:cs="Cambria"/>
                <w:b/>
                <w:sz w:val="24"/>
                <w:szCs w:val="24"/>
              </w:rPr>
            </w:pPr>
          </w:p>
        </w:tc>
        <w:tc>
          <w:tcPr>
            <w:tcW w:w="3697" w:type="dxa"/>
          </w:tcPr>
          <w:p w:rsidR="00FD2E00" w:rsidRPr="00FD2E00" w:rsidRDefault="004045C5" w:rsidP="004045C5">
            <w:pPr>
              <w:pStyle w:val="af"/>
              <w:autoSpaceDE w:val="0"/>
              <w:autoSpaceDN w:val="0"/>
              <w:adjustRightInd w:val="0"/>
              <w:ind w:left="0"/>
              <w:jc w:val="center"/>
              <w:rPr>
                <w:rFonts w:ascii="Cambria" w:hAnsi="Cambria" w:cs="Cambria"/>
                <w:sz w:val="24"/>
                <w:szCs w:val="24"/>
              </w:rPr>
            </w:pPr>
            <w:r>
              <w:rPr>
                <w:rFonts w:ascii="Cambria" w:hAnsi="Cambria" w:cs="Cambria"/>
                <w:sz w:val="24"/>
                <w:szCs w:val="24"/>
              </w:rPr>
              <w:lastRenderedPageBreak/>
              <w:t>соблюдается</w:t>
            </w:r>
          </w:p>
        </w:tc>
        <w:tc>
          <w:tcPr>
            <w:tcW w:w="3697" w:type="dxa"/>
          </w:tcPr>
          <w:p w:rsidR="00FD2E00" w:rsidRDefault="00FD2E00" w:rsidP="00FD2E00">
            <w:pPr>
              <w:pStyle w:val="af"/>
              <w:autoSpaceDE w:val="0"/>
              <w:autoSpaceDN w:val="0"/>
              <w:adjustRightInd w:val="0"/>
              <w:ind w:left="0"/>
              <w:rPr>
                <w:rFonts w:ascii="Cambria" w:hAnsi="Cambria" w:cs="Cambria"/>
                <w:b/>
                <w:sz w:val="24"/>
                <w:szCs w:val="24"/>
              </w:rPr>
            </w:pPr>
          </w:p>
        </w:tc>
      </w:tr>
      <w:tr w:rsidR="00FD2E00" w:rsidTr="00FD2E00">
        <w:tc>
          <w:tcPr>
            <w:tcW w:w="959" w:type="dxa"/>
          </w:tcPr>
          <w:p w:rsidR="00FD2E00" w:rsidRPr="00FD2E00" w:rsidRDefault="004045C5" w:rsidP="00FD2E00">
            <w:pPr>
              <w:pStyle w:val="af"/>
              <w:autoSpaceDE w:val="0"/>
              <w:autoSpaceDN w:val="0"/>
              <w:adjustRightInd w:val="0"/>
              <w:ind w:left="0"/>
              <w:rPr>
                <w:rFonts w:ascii="Cambria" w:hAnsi="Cambria" w:cs="Cambria"/>
                <w:sz w:val="24"/>
                <w:szCs w:val="24"/>
              </w:rPr>
            </w:pPr>
            <w:r>
              <w:rPr>
                <w:rFonts w:ascii="Cambria" w:hAnsi="Cambria" w:cs="Cambria"/>
                <w:sz w:val="24"/>
                <w:szCs w:val="24"/>
              </w:rPr>
              <w:lastRenderedPageBreak/>
              <w:t>7.2.</w:t>
            </w:r>
          </w:p>
        </w:tc>
        <w:tc>
          <w:tcPr>
            <w:tcW w:w="6433" w:type="dxa"/>
          </w:tcPr>
          <w:p w:rsidR="004045C5" w:rsidRPr="004045C5" w:rsidRDefault="004045C5" w:rsidP="004045C5">
            <w:pPr>
              <w:pStyle w:val="Default"/>
              <w:rPr>
                <w:rFonts w:ascii="Cambria" w:hAnsi="Cambria"/>
                <w:sz w:val="20"/>
                <w:szCs w:val="20"/>
              </w:rPr>
            </w:pPr>
            <w:r w:rsidRPr="004045C5">
              <w:rPr>
                <w:rFonts w:ascii="Cambria" w:hAnsi="Cambria"/>
                <w:sz w:val="20"/>
                <w:szCs w:val="20"/>
              </w:rPr>
              <w:t xml:space="preserve">Общество должно обеспечить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 </w:t>
            </w:r>
          </w:p>
          <w:p w:rsidR="00FD2E00" w:rsidRPr="004045C5" w:rsidRDefault="00FD2E00" w:rsidP="00FD2E00">
            <w:pPr>
              <w:pStyle w:val="af"/>
              <w:autoSpaceDE w:val="0"/>
              <w:autoSpaceDN w:val="0"/>
              <w:adjustRightInd w:val="0"/>
              <w:ind w:left="0"/>
              <w:rPr>
                <w:rFonts w:ascii="Cambria" w:hAnsi="Cambria" w:cs="Cambria"/>
                <w:b/>
              </w:rPr>
            </w:pPr>
          </w:p>
        </w:tc>
        <w:tc>
          <w:tcPr>
            <w:tcW w:w="3697" w:type="dxa"/>
          </w:tcPr>
          <w:p w:rsidR="00FD2E00" w:rsidRPr="00FD2E00" w:rsidRDefault="004045C5" w:rsidP="004045C5">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FD2E00" w:rsidRDefault="00FD2E00" w:rsidP="00FD2E00">
            <w:pPr>
              <w:pStyle w:val="af"/>
              <w:autoSpaceDE w:val="0"/>
              <w:autoSpaceDN w:val="0"/>
              <w:adjustRightInd w:val="0"/>
              <w:ind w:left="0"/>
              <w:rPr>
                <w:rFonts w:ascii="Cambria" w:hAnsi="Cambria" w:cs="Cambria"/>
                <w:b/>
                <w:sz w:val="24"/>
                <w:szCs w:val="24"/>
              </w:rPr>
            </w:pPr>
          </w:p>
        </w:tc>
      </w:tr>
      <w:tr w:rsidR="00FD2E00" w:rsidTr="00FD2E00">
        <w:tc>
          <w:tcPr>
            <w:tcW w:w="959" w:type="dxa"/>
          </w:tcPr>
          <w:p w:rsidR="00FD2E00" w:rsidRPr="00FD2E00" w:rsidRDefault="004045C5" w:rsidP="00FD2E00">
            <w:pPr>
              <w:pStyle w:val="af"/>
              <w:autoSpaceDE w:val="0"/>
              <w:autoSpaceDN w:val="0"/>
              <w:adjustRightInd w:val="0"/>
              <w:ind w:left="0"/>
              <w:rPr>
                <w:rFonts w:ascii="Cambria" w:hAnsi="Cambria" w:cs="Cambria"/>
                <w:sz w:val="24"/>
                <w:szCs w:val="24"/>
              </w:rPr>
            </w:pPr>
            <w:r>
              <w:rPr>
                <w:rFonts w:ascii="Cambria" w:hAnsi="Cambria" w:cs="Cambria"/>
                <w:sz w:val="24"/>
                <w:szCs w:val="24"/>
              </w:rPr>
              <w:t>7.2.1.</w:t>
            </w:r>
          </w:p>
        </w:tc>
        <w:tc>
          <w:tcPr>
            <w:tcW w:w="6433" w:type="dxa"/>
          </w:tcPr>
          <w:p w:rsidR="004045C5" w:rsidRPr="004045C5" w:rsidRDefault="004045C5" w:rsidP="004045C5">
            <w:pPr>
              <w:pStyle w:val="Default"/>
              <w:rPr>
                <w:rFonts w:ascii="Cambria" w:hAnsi="Cambria"/>
                <w:sz w:val="20"/>
                <w:szCs w:val="20"/>
              </w:rPr>
            </w:pPr>
            <w:r w:rsidRPr="004045C5">
              <w:rPr>
                <w:rFonts w:ascii="Cambria" w:hAnsi="Cambria"/>
                <w:sz w:val="20"/>
                <w:szCs w:val="20"/>
              </w:rPr>
              <w:t xml:space="preserve">Информацию о совершении существенных корпоративных действий рекомендуется раскрывать с объяснением причин, условий и последствий совершения таких действий. </w:t>
            </w:r>
          </w:p>
          <w:p w:rsidR="00FD2E00" w:rsidRDefault="00FD2E00" w:rsidP="00FD2E00">
            <w:pPr>
              <w:pStyle w:val="af"/>
              <w:autoSpaceDE w:val="0"/>
              <w:autoSpaceDN w:val="0"/>
              <w:adjustRightInd w:val="0"/>
              <w:ind w:left="0"/>
              <w:rPr>
                <w:rFonts w:ascii="Cambria" w:hAnsi="Cambria" w:cs="Cambria"/>
                <w:b/>
                <w:sz w:val="24"/>
                <w:szCs w:val="24"/>
              </w:rPr>
            </w:pPr>
          </w:p>
        </w:tc>
        <w:tc>
          <w:tcPr>
            <w:tcW w:w="3697" w:type="dxa"/>
          </w:tcPr>
          <w:p w:rsidR="00FD2E00" w:rsidRPr="00FD2E00" w:rsidRDefault="004045C5" w:rsidP="004045C5">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соблюдается</w:t>
            </w:r>
          </w:p>
        </w:tc>
        <w:tc>
          <w:tcPr>
            <w:tcW w:w="3697" w:type="dxa"/>
          </w:tcPr>
          <w:p w:rsidR="00FD2E00" w:rsidRDefault="00FD2E00" w:rsidP="00FD2E00">
            <w:pPr>
              <w:pStyle w:val="af"/>
              <w:autoSpaceDE w:val="0"/>
              <w:autoSpaceDN w:val="0"/>
              <w:adjustRightInd w:val="0"/>
              <w:ind w:left="0"/>
              <w:rPr>
                <w:rFonts w:ascii="Cambria" w:hAnsi="Cambria" w:cs="Cambria"/>
                <w:b/>
                <w:sz w:val="24"/>
                <w:szCs w:val="24"/>
              </w:rPr>
            </w:pPr>
          </w:p>
        </w:tc>
      </w:tr>
      <w:tr w:rsidR="00FD2E00" w:rsidTr="00FD2E00">
        <w:tc>
          <w:tcPr>
            <w:tcW w:w="959" w:type="dxa"/>
          </w:tcPr>
          <w:p w:rsidR="00FD2E00" w:rsidRPr="00FD2E00" w:rsidRDefault="004045C5" w:rsidP="00FD2E00">
            <w:pPr>
              <w:pStyle w:val="af"/>
              <w:autoSpaceDE w:val="0"/>
              <w:autoSpaceDN w:val="0"/>
              <w:adjustRightInd w:val="0"/>
              <w:ind w:left="0"/>
              <w:rPr>
                <w:rFonts w:ascii="Cambria" w:hAnsi="Cambria" w:cs="Cambria"/>
                <w:sz w:val="24"/>
                <w:szCs w:val="24"/>
              </w:rPr>
            </w:pPr>
            <w:r>
              <w:rPr>
                <w:rFonts w:ascii="Cambria" w:hAnsi="Cambria" w:cs="Cambria"/>
                <w:sz w:val="24"/>
                <w:szCs w:val="24"/>
              </w:rPr>
              <w:t>7.2.2.</w:t>
            </w:r>
          </w:p>
        </w:tc>
        <w:tc>
          <w:tcPr>
            <w:tcW w:w="6433" w:type="dxa"/>
          </w:tcPr>
          <w:p w:rsidR="004045C5" w:rsidRPr="004045C5" w:rsidRDefault="004045C5" w:rsidP="004045C5">
            <w:pPr>
              <w:pStyle w:val="Default"/>
              <w:rPr>
                <w:rFonts w:ascii="Cambria" w:hAnsi="Cambria"/>
                <w:sz w:val="20"/>
                <w:szCs w:val="20"/>
              </w:rPr>
            </w:pPr>
            <w:r w:rsidRPr="004045C5">
              <w:rPr>
                <w:rFonts w:ascii="Cambria" w:hAnsi="Cambria"/>
                <w:sz w:val="20"/>
                <w:szCs w:val="20"/>
              </w:rPr>
              <w:t xml:space="preserve">Правила и процедуры, связанные с осуществлением обществом существенных корпоративных действий, рекомендуется закрепить во внутренних документах общества. </w:t>
            </w:r>
          </w:p>
          <w:p w:rsidR="00FD2E00" w:rsidRDefault="00FD2E00" w:rsidP="00FD2E00">
            <w:pPr>
              <w:pStyle w:val="af"/>
              <w:autoSpaceDE w:val="0"/>
              <w:autoSpaceDN w:val="0"/>
              <w:adjustRightInd w:val="0"/>
              <w:ind w:left="0"/>
              <w:rPr>
                <w:rFonts w:ascii="Cambria" w:hAnsi="Cambria" w:cs="Cambria"/>
                <w:b/>
                <w:sz w:val="24"/>
                <w:szCs w:val="24"/>
              </w:rPr>
            </w:pPr>
          </w:p>
        </w:tc>
        <w:tc>
          <w:tcPr>
            <w:tcW w:w="3697" w:type="dxa"/>
          </w:tcPr>
          <w:p w:rsidR="00FD2E00" w:rsidRPr="00FD2E00" w:rsidRDefault="004045C5" w:rsidP="004045C5">
            <w:pPr>
              <w:pStyle w:val="af"/>
              <w:autoSpaceDE w:val="0"/>
              <w:autoSpaceDN w:val="0"/>
              <w:adjustRightInd w:val="0"/>
              <w:ind w:left="0"/>
              <w:jc w:val="center"/>
              <w:rPr>
                <w:rFonts w:ascii="Cambria" w:hAnsi="Cambria" w:cs="Cambria"/>
                <w:sz w:val="24"/>
                <w:szCs w:val="24"/>
              </w:rPr>
            </w:pPr>
            <w:r>
              <w:rPr>
                <w:rFonts w:ascii="Cambria" w:hAnsi="Cambria" w:cs="Cambria"/>
                <w:sz w:val="24"/>
                <w:szCs w:val="24"/>
              </w:rPr>
              <w:t>не соблюдается</w:t>
            </w:r>
          </w:p>
        </w:tc>
        <w:tc>
          <w:tcPr>
            <w:tcW w:w="3697" w:type="dxa"/>
          </w:tcPr>
          <w:p w:rsidR="00FD2E00" w:rsidRDefault="00FD2E00" w:rsidP="00FD2E00">
            <w:pPr>
              <w:pStyle w:val="af"/>
              <w:autoSpaceDE w:val="0"/>
              <w:autoSpaceDN w:val="0"/>
              <w:adjustRightInd w:val="0"/>
              <w:ind w:left="0"/>
              <w:rPr>
                <w:rFonts w:ascii="Cambria" w:hAnsi="Cambria" w:cs="Cambria"/>
                <w:b/>
                <w:sz w:val="24"/>
                <w:szCs w:val="24"/>
              </w:rPr>
            </w:pPr>
          </w:p>
        </w:tc>
      </w:tr>
    </w:tbl>
    <w:p w:rsidR="00FD2E00" w:rsidRDefault="00FD2E00" w:rsidP="00FD2E00">
      <w:pPr>
        <w:pStyle w:val="af"/>
        <w:autoSpaceDE w:val="0"/>
        <w:autoSpaceDN w:val="0"/>
        <w:adjustRightInd w:val="0"/>
        <w:spacing w:after="0" w:line="240" w:lineRule="auto"/>
        <w:ind w:left="0"/>
        <w:rPr>
          <w:rFonts w:ascii="Cambria" w:hAnsi="Cambria" w:cs="Cambria"/>
          <w:b/>
          <w:sz w:val="24"/>
          <w:szCs w:val="24"/>
        </w:rPr>
      </w:pPr>
    </w:p>
    <w:tbl>
      <w:tblPr>
        <w:tblW w:w="14642" w:type="dxa"/>
        <w:tblBorders>
          <w:top w:val="nil"/>
          <w:left w:val="nil"/>
          <w:bottom w:val="nil"/>
          <w:right w:val="nil"/>
        </w:tblBorders>
        <w:tblLayout w:type="fixed"/>
        <w:tblLook w:val="0600"/>
      </w:tblPr>
      <w:tblGrid>
        <w:gridCol w:w="3660"/>
        <w:gridCol w:w="3661"/>
        <w:gridCol w:w="3660"/>
        <w:gridCol w:w="3661"/>
      </w:tblGrid>
      <w:tr w:rsidR="00100BC1" w:rsidRPr="00100BC1" w:rsidTr="001B2DB4">
        <w:trPr>
          <w:trHeight w:val="887"/>
        </w:trPr>
        <w:tc>
          <w:tcPr>
            <w:tcW w:w="3660" w:type="dxa"/>
          </w:tcPr>
          <w:p w:rsidR="00100BC1" w:rsidRPr="00100BC1" w:rsidRDefault="00100BC1" w:rsidP="00100BC1">
            <w:pPr>
              <w:autoSpaceDE w:val="0"/>
              <w:autoSpaceDN w:val="0"/>
              <w:adjustRightInd w:val="0"/>
              <w:spacing w:after="0" w:line="240" w:lineRule="auto"/>
              <w:rPr>
                <w:rFonts w:ascii="Cambria" w:hAnsi="Cambria" w:cs="Cambria"/>
                <w:color w:val="000000"/>
              </w:rPr>
            </w:pPr>
          </w:p>
        </w:tc>
        <w:tc>
          <w:tcPr>
            <w:tcW w:w="3661" w:type="dxa"/>
          </w:tcPr>
          <w:p w:rsidR="00100BC1" w:rsidRPr="00100BC1" w:rsidRDefault="00100BC1" w:rsidP="00100BC1">
            <w:pPr>
              <w:autoSpaceDE w:val="0"/>
              <w:autoSpaceDN w:val="0"/>
              <w:adjustRightInd w:val="0"/>
              <w:spacing w:after="0" w:line="240" w:lineRule="auto"/>
              <w:rPr>
                <w:rFonts w:ascii="Cambria" w:hAnsi="Cambria" w:cs="Cambria"/>
                <w:color w:val="000000"/>
              </w:rPr>
            </w:pPr>
          </w:p>
        </w:tc>
        <w:tc>
          <w:tcPr>
            <w:tcW w:w="3660" w:type="dxa"/>
          </w:tcPr>
          <w:p w:rsidR="00100BC1" w:rsidRPr="00100BC1" w:rsidRDefault="00100BC1" w:rsidP="00100BC1">
            <w:pPr>
              <w:autoSpaceDE w:val="0"/>
              <w:autoSpaceDN w:val="0"/>
              <w:adjustRightInd w:val="0"/>
              <w:spacing w:after="0" w:line="240" w:lineRule="auto"/>
              <w:rPr>
                <w:rFonts w:ascii="Cambria" w:hAnsi="Cambria" w:cs="Cambria"/>
                <w:color w:val="000000"/>
              </w:rPr>
            </w:pPr>
          </w:p>
        </w:tc>
        <w:tc>
          <w:tcPr>
            <w:tcW w:w="3661" w:type="dxa"/>
          </w:tcPr>
          <w:p w:rsidR="00100BC1" w:rsidRPr="00100BC1" w:rsidRDefault="00100BC1" w:rsidP="00100BC1">
            <w:pPr>
              <w:autoSpaceDE w:val="0"/>
              <w:autoSpaceDN w:val="0"/>
              <w:adjustRightInd w:val="0"/>
              <w:spacing w:after="0" w:line="240" w:lineRule="auto"/>
              <w:rPr>
                <w:rFonts w:ascii="Cambria" w:hAnsi="Cambria" w:cs="Cambria"/>
                <w:color w:val="000000"/>
              </w:rPr>
            </w:pPr>
          </w:p>
        </w:tc>
      </w:tr>
      <w:tr w:rsidR="00100BC1" w:rsidRPr="00100BC1" w:rsidTr="001B2DB4">
        <w:trPr>
          <w:trHeight w:val="238"/>
        </w:trPr>
        <w:tc>
          <w:tcPr>
            <w:tcW w:w="7321" w:type="dxa"/>
            <w:gridSpan w:val="2"/>
          </w:tcPr>
          <w:p w:rsidR="00100BC1" w:rsidRPr="00100BC1" w:rsidRDefault="00100BC1" w:rsidP="00100BC1">
            <w:pPr>
              <w:autoSpaceDE w:val="0"/>
              <w:autoSpaceDN w:val="0"/>
              <w:adjustRightInd w:val="0"/>
              <w:spacing w:after="0" w:line="240" w:lineRule="auto"/>
              <w:rPr>
                <w:rFonts w:ascii="Cambria" w:hAnsi="Cambria" w:cs="Cambria"/>
                <w:color w:val="000000"/>
              </w:rPr>
            </w:pPr>
          </w:p>
        </w:tc>
        <w:tc>
          <w:tcPr>
            <w:tcW w:w="7321" w:type="dxa"/>
            <w:gridSpan w:val="2"/>
          </w:tcPr>
          <w:p w:rsidR="00100BC1" w:rsidRPr="00100BC1" w:rsidRDefault="00100BC1" w:rsidP="00100BC1">
            <w:pPr>
              <w:autoSpaceDE w:val="0"/>
              <w:autoSpaceDN w:val="0"/>
              <w:adjustRightInd w:val="0"/>
              <w:spacing w:after="0" w:line="240" w:lineRule="auto"/>
              <w:rPr>
                <w:rFonts w:ascii="Cambria" w:hAnsi="Cambria" w:cs="Cambria"/>
                <w:color w:val="000000"/>
              </w:rPr>
            </w:pPr>
          </w:p>
        </w:tc>
      </w:tr>
      <w:tr w:rsidR="00100BC1" w:rsidRPr="00100BC1" w:rsidTr="001B2DB4">
        <w:trPr>
          <w:trHeight w:val="1142"/>
        </w:trPr>
        <w:tc>
          <w:tcPr>
            <w:tcW w:w="3660" w:type="dxa"/>
          </w:tcPr>
          <w:p w:rsidR="00100BC1" w:rsidRDefault="00100BC1"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Default="00A87BF9" w:rsidP="00100BC1">
            <w:pPr>
              <w:autoSpaceDE w:val="0"/>
              <w:autoSpaceDN w:val="0"/>
              <w:adjustRightInd w:val="0"/>
              <w:spacing w:after="0" w:line="240" w:lineRule="auto"/>
              <w:rPr>
                <w:rFonts w:ascii="Cambria" w:hAnsi="Cambria" w:cs="Cambria"/>
                <w:color w:val="000000"/>
              </w:rPr>
            </w:pPr>
          </w:p>
          <w:p w:rsidR="00A87BF9" w:rsidRPr="00100BC1" w:rsidRDefault="00A87BF9" w:rsidP="00100BC1">
            <w:pPr>
              <w:autoSpaceDE w:val="0"/>
              <w:autoSpaceDN w:val="0"/>
              <w:adjustRightInd w:val="0"/>
              <w:spacing w:after="0" w:line="240" w:lineRule="auto"/>
              <w:rPr>
                <w:rFonts w:ascii="Cambria" w:hAnsi="Cambria" w:cs="Cambria"/>
                <w:color w:val="000000"/>
              </w:rPr>
            </w:pPr>
          </w:p>
        </w:tc>
        <w:tc>
          <w:tcPr>
            <w:tcW w:w="3661" w:type="dxa"/>
          </w:tcPr>
          <w:p w:rsidR="00100BC1" w:rsidRPr="00100BC1" w:rsidRDefault="00100BC1" w:rsidP="00C50272">
            <w:pPr>
              <w:autoSpaceDE w:val="0"/>
              <w:autoSpaceDN w:val="0"/>
              <w:adjustRightInd w:val="0"/>
              <w:spacing w:after="0" w:line="240" w:lineRule="auto"/>
              <w:rPr>
                <w:rFonts w:ascii="Times New Roman" w:hAnsi="Times New Roman" w:cs="Times New Roman"/>
                <w:color w:val="000000"/>
              </w:rPr>
            </w:pPr>
          </w:p>
        </w:tc>
        <w:tc>
          <w:tcPr>
            <w:tcW w:w="3660" w:type="dxa"/>
          </w:tcPr>
          <w:p w:rsidR="00100BC1" w:rsidRPr="00100BC1" w:rsidRDefault="00100BC1" w:rsidP="00100BC1">
            <w:pPr>
              <w:autoSpaceDE w:val="0"/>
              <w:autoSpaceDN w:val="0"/>
              <w:adjustRightInd w:val="0"/>
              <w:spacing w:after="0" w:line="240" w:lineRule="auto"/>
              <w:rPr>
                <w:rFonts w:ascii="Cambria" w:hAnsi="Cambria" w:cs="Cambria"/>
                <w:color w:val="000000"/>
              </w:rPr>
            </w:pPr>
          </w:p>
        </w:tc>
        <w:tc>
          <w:tcPr>
            <w:tcW w:w="3661" w:type="dxa"/>
          </w:tcPr>
          <w:p w:rsidR="00100BC1" w:rsidRPr="00100BC1" w:rsidRDefault="00100BC1" w:rsidP="00100BC1">
            <w:pPr>
              <w:autoSpaceDE w:val="0"/>
              <w:autoSpaceDN w:val="0"/>
              <w:adjustRightInd w:val="0"/>
              <w:spacing w:after="0" w:line="240" w:lineRule="auto"/>
              <w:rPr>
                <w:rFonts w:ascii="Times New Roman" w:hAnsi="Times New Roman" w:cs="Times New Roman"/>
                <w:color w:val="000000"/>
              </w:rPr>
            </w:pPr>
          </w:p>
        </w:tc>
      </w:tr>
    </w:tbl>
    <w:p w:rsidR="00F35A77" w:rsidRDefault="00F35A77" w:rsidP="000B715E">
      <w:pPr>
        <w:autoSpaceDE w:val="0"/>
        <w:autoSpaceDN w:val="0"/>
        <w:adjustRightInd w:val="0"/>
        <w:spacing w:after="0" w:line="252" w:lineRule="auto"/>
        <w:ind w:firstLine="540"/>
        <w:jc w:val="both"/>
        <w:rPr>
          <w:rFonts w:ascii="Times New Roman" w:eastAsia="Times New Roman" w:hAnsi="Times New Roman" w:cs="Times New Roman"/>
          <w:color w:val="000000"/>
          <w:sz w:val="24"/>
          <w:szCs w:val="24"/>
          <w:lang w:eastAsia="ru-RU"/>
        </w:rPr>
      </w:pPr>
    </w:p>
    <w:p w:rsidR="00601CA6" w:rsidRDefault="00601CA6" w:rsidP="000B715E">
      <w:pPr>
        <w:autoSpaceDE w:val="0"/>
        <w:autoSpaceDN w:val="0"/>
        <w:adjustRightInd w:val="0"/>
        <w:spacing w:after="0" w:line="252" w:lineRule="auto"/>
        <w:ind w:firstLine="540"/>
        <w:jc w:val="both"/>
        <w:rPr>
          <w:rFonts w:ascii="Times New Roman" w:eastAsia="Times New Roman" w:hAnsi="Times New Roman" w:cs="Times New Roman"/>
          <w:color w:val="000000"/>
          <w:sz w:val="24"/>
          <w:szCs w:val="24"/>
          <w:lang w:eastAsia="ru-RU"/>
        </w:rPr>
      </w:pPr>
    </w:p>
    <w:p w:rsidR="00601CA6" w:rsidRPr="00D53887" w:rsidRDefault="00601CA6" w:rsidP="00601CA6">
      <w:pPr>
        <w:tabs>
          <w:tab w:val="num" w:pos="786"/>
          <w:tab w:val="left" w:pos="900"/>
        </w:tabs>
        <w:spacing w:after="0" w:line="252" w:lineRule="auto"/>
        <w:ind w:right="-6"/>
        <w:jc w:val="both"/>
        <w:rPr>
          <w:rFonts w:ascii="Times New Roman" w:eastAsia="Times New Roman" w:hAnsi="Times New Roman" w:cs="Times New Roman"/>
          <w:b/>
          <w:spacing w:val="-4"/>
          <w:sz w:val="28"/>
          <w:szCs w:val="28"/>
          <w:lang w:eastAsia="ru-RU"/>
        </w:rPr>
      </w:pPr>
      <w:r>
        <w:rPr>
          <w:rFonts w:ascii="Times New Roman" w:eastAsia="Times New Roman" w:hAnsi="Times New Roman" w:cs="Times New Roman"/>
          <w:b/>
          <w:sz w:val="28"/>
          <w:szCs w:val="28"/>
          <w:lang w:eastAsia="ru-RU"/>
        </w:rPr>
        <w:t>4.</w:t>
      </w:r>
      <w:r w:rsidRPr="00D53887">
        <w:rPr>
          <w:rFonts w:ascii="Times New Roman" w:eastAsia="Times New Roman" w:hAnsi="Times New Roman" w:cs="Times New Roman"/>
          <w:b/>
          <w:sz w:val="28"/>
          <w:szCs w:val="28"/>
          <w:lang w:eastAsia="ru-RU"/>
        </w:rPr>
        <w:t xml:space="preserve">  Иная   информация,    предусмотренная   Уставом   </w:t>
      </w:r>
      <w:r w:rsidRPr="00D53887">
        <w:rPr>
          <w:rFonts w:ascii="Times New Roman" w:eastAsia="Times New Roman" w:hAnsi="Times New Roman" w:cs="Times New Roman"/>
          <w:b/>
          <w:spacing w:val="-4"/>
          <w:sz w:val="28"/>
          <w:szCs w:val="28"/>
          <w:lang w:eastAsia="ru-RU"/>
        </w:rPr>
        <w:t>или иным внутренним документом ОАО «</w:t>
      </w:r>
      <w:proofErr w:type="spellStart"/>
      <w:r w:rsidRPr="00D53887">
        <w:rPr>
          <w:rFonts w:ascii="Times New Roman" w:eastAsia="Times New Roman" w:hAnsi="Times New Roman" w:cs="Times New Roman"/>
          <w:b/>
          <w:spacing w:val="-4"/>
          <w:sz w:val="28"/>
          <w:szCs w:val="28"/>
          <w:lang w:eastAsia="ru-RU"/>
        </w:rPr>
        <w:t>Нефтранс</w:t>
      </w:r>
      <w:proofErr w:type="spellEnd"/>
      <w:r w:rsidRPr="00D53887">
        <w:rPr>
          <w:rFonts w:ascii="Times New Roman" w:eastAsia="Times New Roman" w:hAnsi="Times New Roman" w:cs="Times New Roman"/>
          <w:b/>
          <w:spacing w:val="-4"/>
          <w:sz w:val="28"/>
          <w:szCs w:val="28"/>
          <w:lang w:eastAsia="ru-RU"/>
        </w:rPr>
        <w:t>».</w:t>
      </w:r>
    </w:p>
    <w:p w:rsidR="00601CA6" w:rsidRPr="00F20155" w:rsidRDefault="00601CA6" w:rsidP="00601CA6">
      <w:pPr>
        <w:tabs>
          <w:tab w:val="left" w:pos="900"/>
        </w:tabs>
        <w:spacing w:after="0" w:line="252" w:lineRule="auto"/>
        <w:ind w:firstLine="540"/>
        <w:jc w:val="both"/>
        <w:rPr>
          <w:rFonts w:ascii="Times New Roman" w:eastAsia="Times New Roman" w:hAnsi="Times New Roman" w:cs="Times New Roman"/>
          <w:sz w:val="32"/>
          <w:szCs w:val="32"/>
          <w:lang w:eastAsia="ru-RU"/>
        </w:rPr>
      </w:pPr>
      <w:r w:rsidRPr="00F20155">
        <w:rPr>
          <w:rFonts w:ascii="Times New Roman" w:eastAsia="Times New Roman" w:hAnsi="Times New Roman" w:cs="Times New Roman"/>
          <w:sz w:val="32"/>
          <w:szCs w:val="32"/>
          <w:lang w:eastAsia="ru-RU"/>
        </w:rPr>
        <w:t>Иная информация, подлежащая включению в Годовой отчет о деятельности Общества, уставом Общества и иными внутренними документами не предусмотрена.</w:t>
      </w:r>
    </w:p>
    <w:p w:rsidR="000B715E" w:rsidRPr="00F20155" w:rsidRDefault="000B715E" w:rsidP="000B715E">
      <w:pPr>
        <w:spacing w:after="0" w:line="240" w:lineRule="auto"/>
        <w:jc w:val="both"/>
        <w:rPr>
          <w:rFonts w:ascii="Times New Roman" w:eastAsia="Times New Roman" w:hAnsi="Times New Roman" w:cs="Times New Roman"/>
          <w:sz w:val="32"/>
          <w:szCs w:val="32"/>
          <w:lang w:eastAsia="ru-RU"/>
        </w:rPr>
      </w:pPr>
    </w:p>
    <w:p w:rsidR="000B715E" w:rsidRPr="000B715E" w:rsidRDefault="000B715E" w:rsidP="000B715E">
      <w:pPr>
        <w:autoSpaceDE w:val="0"/>
        <w:autoSpaceDN w:val="0"/>
        <w:adjustRightInd w:val="0"/>
        <w:spacing w:after="0" w:line="252" w:lineRule="auto"/>
        <w:jc w:val="both"/>
        <w:rPr>
          <w:rFonts w:ascii="Times New Roman" w:eastAsia="Times New Roman" w:hAnsi="Times New Roman" w:cs="Times New Roman"/>
          <w:b/>
          <w:sz w:val="24"/>
          <w:szCs w:val="24"/>
          <w:lang w:eastAsia="ru-RU"/>
        </w:rPr>
      </w:pPr>
    </w:p>
    <w:sectPr w:rsidR="000B715E" w:rsidRPr="000B715E" w:rsidSect="00F35A77">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7C8" w:rsidRDefault="005B27C8">
      <w:pPr>
        <w:spacing w:after="0" w:line="240" w:lineRule="auto"/>
      </w:pPr>
      <w:r>
        <w:separator/>
      </w:r>
    </w:p>
  </w:endnote>
  <w:endnote w:type="continuationSeparator" w:id="0">
    <w:p w:rsidR="005B27C8" w:rsidRDefault="005B2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 Antiqua">
    <w:altName w:val="Book Antiqua"/>
    <w:panose1 w:val="02040602050305030304"/>
    <w:charset w:val="CC"/>
    <w:family w:val="roman"/>
    <w:pitch w:val="variable"/>
    <w:sig w:usb0="00000287" w:usb1="00000000" w:usb2="00000000" w:usb3="00000000" w:csb0="0000009F" w:csb1="00000000"/>
  </w:font>
  <w:font w:name="TT31o00">
    <w:altName w:val="MS Mincho"/>
    <w:panose1 w:val="00000000000000000000"/>
    <w:charset w:val="80"/>
    <w:family w:val="auto"/>
    <w:notTrueType/>
    <w:pitch w:val="default"/>
    <w:sig w:usb0="00000001" w:usb1="08070000" w:usb2="00000010" w:usb3="00000000" w:csb0="00020000" w:csb1="00000000"/>
  </w:font>
  <w:font w:name="TT3Ao00">
    <w:panose1 w:val="00000000000000000000"/>
    <w:charset w:val="CC"/>
    <w:family w:val="auto"/>
    <w:notTrueType/>
    <w:pitch w:val="default"/>
    <w:sig w:usb0="00000201" w:usb1="00000000" w:usb2="00000000" w:usb3="00000000" w:csb0="00000004" w:csb1="00000000"/>
  </w:font>
  <w:font w:name="TT3Co00">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F5E" w:rsidRDefault="00D73233">
    <w:pPr>
      <w:pStyle w:val="ab"/>
      <w:jc w:val="center"/>
    </w:pPr>
    <w:fldSimple w:instr="PAGE   \* MERGEFORMAT">
      <w:r w:rsidR="00C034DE">
        <w:rPr>
          <w:noProof/>
        </w:rPr>
        <w:t>1</w:t>
      </w:r>
    </w:fldSimple>
  </w:p>
  <w:p w:rsidR="00471F5E" w:rsidRDefault="00471F5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7C8" w:rsidRDefault="005B27C8">
      <w:pPr>
        <w:spacing w:after="0" w:line="240" w:lineRule="auto"/>
      </w:pPr>
      <w:r>
        <w:separator/>
      </w:r>
    </w:p>
  </w:footnote>
  <w:footnote w:type="continuationSeparator" w:id="0">
    <w:p w:rsidR="005B27C8" w:rsidRDefault="005B2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3A3"/>
    <w:multiLevelType w:val="hybridMultilevel"/>
    <w:tmpl w:val="AF0CCBEC"/>
    <w:lvl w:ilvl="0" w:tplc="FFFFFFFF">
      <w:start w:val="1"/>
      <w:numFmt w:val="bullet"/>
      <w:lvlText w:val="-"/>
      <w:lvlJc w:val="left"/>
      <w:pPr>
        <w:tabs>
          <w:tab w:val="num" w:pos="1420"/>
        </w:tabs>
        <w:ind w:left="1420" w:hanging="360"/>
      </w:pPr>
      <w:rPr>
        <w:rFonts w:ascii="Times" w:hAnsi="Times" w:hint="default"/>
      </w:rPr>
    </w:lvl>
    <w:lvl w:ilvl="1" w:tplc="FFFFFFFF" w:tentative="1">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1CA4EAB"/>
    <w:multiLevelType w:val="hybridMultilevel"/>
    <w:tmpl w:val="0420BE38"/>
    <w:lvl w:ilvl="0" w:tplc="8A322D1C">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992233"/>
    <w:multiLevelType w:val="multilevel"/>
    <w:tmpl w:val="6D3AB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12077"/>
    <w:multiLevelType w:val="hybridMultilevel"/>
    <w:tmpl w:val="C06C9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C2AC6"/>
    <w:multiLevelType w:val="hybridMultilevel"/>
    <w:tmpl w:val="C7022EC6"/>
    <w:lvl w:ilvl="0" w:tplc="BC06D534">
      <w:start w:val="14"/>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0B5B5A10"/>
    <w:multiLevelType w:val="hybridMultilevel"/>
    <w:tmpl w:val="5CB283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D9379FC"/>
    <w:multiLevelType w:val="multilevel"/>
    <w:tmpl w:val="01D0EA62"/>
    <w:lvl w:ilvl="0">
      <w:start w:val="3"/>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02B7511"/>
    <w:multiLevelType w:val="multilevel"/>
    <w:tmpl w:val="AF26FAA4"/>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50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13E73F1F"/>
    <w:multiLevelType w:val="multilevel"/>
    <w:tmpl w:val="A73EA86A"/>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14680ED2"/>
    <w:multiLevelType w:val="hybridMultilevel"/>
    <w:tmpl w:val="8D9C2EE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nsid w:val="161C55EB"/>
    <w:multiLevelType w:val="multilevel"/>
    <w:tmpl w:val="A05EB338"/>
    <w:lvl w:ilvl="0">
      <w:start w:val="2"/>
      <w:numFmt w:val="bullet"/>
      <w:lvlText w:val="-"/>
      <w:lvlJc w:val="left"/>
      <w:pPr>
        <w:tabs>
          <w:tab w:val="num" w:pos="1080"/>
        </w:tabs>
        <w:ind w:left="1080" w:hanging="360"/>
      </w:p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Times New Roman" w:hint="default"/>
      </w:rPr>
    </w:lvl>
    <w:lvl w:ilvl="3">
      <w:start w:val="1"/>
      <w:numFmt w:val="bullet"/>
      <w:lvlText w:val=""/>
      <w:lvlJc w:val="left"/>
      <w:pPr>
        <w:tabs>
          <w:tab w:val="num" w:pos="3060"/>
        </w:tabs>
        <w:ind w:left="3060" w:hanging="360"/>
      </w:pPr>
      <w:rPr>
        <w:rFonts w:ascii="Symbol" w:hAnsi="Symbol" w:cs="Times New Roman"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Times New Roman" w:hint="default"/>
      </w:rPr>
    </w:lvl>
    <w:lvl w:ilvl="6">
      <w:start w:val="1"/>
      <w:numFmt w:val="bullet"/>
      <w:lvlText w:val=""/>
      <w:lvlJc w:val="left"/>
      <w:pPr>
        <w:tabs>
          <w:tab w:val="num" w:pos="5220"/>
        </w:tabs>
        <w:ind w:left="5220" w:hanging="360"/>
      </w:pPr>
      <w:rPr>
        <w:rFonts w:ascii="Symbol" w:hAnsi="Symbol" w:cs="Times New Roman"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Times New Roman" w:hint="default"/>
      </w:rPr>
    </w:lvl>
  </w:abstractNum>
  <w:abstractNum w:abstractNumId="11">
    <w:nsid w:val="17012D93"/>
    <w:multiLevelType w:val="multilevel"/>
    <w:tmpl w:val="AF26FAA4"/>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50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nsid w:val="19A043F1"/>
    <w:multiLevelType w:val="hybridMultilevel"/>
    <w:tmpl w:val="4D5E9C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C175E9"/>
    <w:multiLevelType w:val="multilevel"/>
    <w:tmpl w:val="7348332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F62329A"/>
    <w:multiLevelType w:val="hybridMultilevel"/>
    <w:tmpl w:val="F6522B74"/>
    <w:lvl w:ilvl="0" w:tplc="556A48BC">
      <w:numFmt w:val="bullet"/>
      <w:lvlText w:val="-"/>
      <w:lvlJc w:val="left"/>
      <w:pPr>
        <w:tabs>
          <w:tab w:val="num" w:pos="1777"/>
        </w:tabs>
        <w:ind w:left="1777" w:hanging="360"/>
      </w:pPr>
      <w:rPr>
        <w:rFonts w:ascii="Times New Roman" w:eastAsia="Times New Roman" w:hAnsi="Times New Roman"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Times New Roman" w:hint="default"/>
      </w:rPr>
    </w:lvl>
    <w:lvl w:ilvl="3" w:tplc="04190001">
      <w:start w:val="1"/>
      <w:numFmt w:val="bullet"/>
      <w:lvlText w:val=""/>
      <w:lvlJc w:val="left"/>
      <w:pPr>
        <w:tabs>
          <w:tab w:val="num" w:pos="3588"/>
        </w:tabs>
        <w:ind w:left="3588" w:hanging="360"/>
      </w:pPr>
      <w:rPr>
        <w:rFonts w:ascii="Symbol" w:hAnsi="Symbol" w:cs="Times New Roman"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Times New Roman" w:hint="default"/>
      </w:rPr>
    </w:lvl>
    <w:lvl w:ilvl="6" w:tplc="04190001">
      <w:start w:val="1"/>
      <w:numFmt w:val="bullet"/>
      <w:lvlText w:val=""/>
      <w:lvlJc w:val="left"/>
      <w:pPr>
        <w:tabs>
          <w:tab w:val="num" w:pos="5748"/>
        </w:tabs>
        <w:ind w:left="5748" w:hanging="360"/>
      </w:pPr>
      <w:rPr>
        <w:rFonts w:ascii="Symbol" w:hAnsi="Symbol" w:cs="Times New Roman"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Times New Roman" w:hint="default"/>
      </w:rPr>
    </w:lvl>
  </w:abstractNum>
  <w:abstractNum w:abstractNumId="15">
    <w:nsid w:val="2C51607C"/>
    <w:multiLevelType w:val="multilevel"/>
    <w:tmpl w:val="600E5E18"/>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E3E3D5F"/>
    <w:multiLevelType w:val="hybridMultilevel"/>
    <w:tmpl w:val="D1D6A8F8"/>
    <w:lvl w:ilvl="0" w:tplc="DEA61C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57648F"/>
    <w:multiLevelType w:val="multilevel"/>
    <w:tmpl w:val="2D5224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3DF244D"/>
    <w:multiLevelType w:val="multilevel"/>
    <w:tmpl w:val="DB307AB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ED773D"/>
    <w:multiLevelType w:val="hybridMultilevel"/>
    <w:tmpl w:val="66401A2C"/>
    <w:lvl w:ilvl="0" w:tplc="FFFFFFFF">
      <w:start w:val="1"/>
      <w:numFmt w:val="bullet"/>
      <w:lvlText w:val="-"/>
      <w:lvlJc w:val="left"/>
      <w:pPr>
        <w:tabs>
          <w:tab w:val="num" w:pos="1420"/>
        </w:tabs>
        <w:ind w:left="1420" w:hanging="360"/>
      </w:pPr>
      <w:rPr>
        <w:rFonts w:ascii="Times" w:hAnsi="Times" w:hint="default"/>
      </w:rPr>
    </w:lvl>
    <w:lvl w:ilvl="1" w:tplc="FFFFFFFF" w:tentative="1">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7E74E7B"/>
    <w:multiLevelType w:val="multilevel"/>
    <w:tmpl w:val="31B4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216970"/>
    <w:multiLevelType w:val="hybridMultilevel"/>
    <w:tmpl w:val="72629FCC"/>
    <w:lvl w:ilvl="0" w:tplc="FFFFFFFF">
      <w:start w:val="1"/>
      <w:numFmt w:val="bullet"/>
      <w:lvlText w:val="-"/>
      <w:lvlJc w:val="left"/>
      <w:pPr>
        <w:tabs>
          <w:tab w:val="num" w:pos="2120"/>
        </w:tabs>
        <w:ind w:left="2120" w:hanging="360"/>
      </w:pPr>
      <w:rPr>
        <w:rFonts w:ascii="Times" w:hAnsi="Times" w:hint="default"/>
      </w:rPr>
    </w:lvl>
    <w:lvl w:ilvl="1" w:tplc="FFFFFFFF" w:tentative="1">
      <w:start w:val="1"/>
      <w:numFmt w:val="bullet"/>
      <w:lvlText w:val="o"/>
      <w:lvlJc w:val="left"/>
      <w:pPr>
        <w:tabs>
          <w:tab w:val="num" w:pos="2140"/>
        </w:tabs>
        <w:ind w:left="2140" w:hanging="360"/>
      </w:pPr>
      <w:rPr>
        <w:rFonts w:ascii="Courier New" w:hAnsi="Courier New" w:cs="Times" w:hint="default"/>
      </w:r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cs="Times"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cs="Times"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22">
    <w:nsid w:val="407F03E7"/>
    <w:multiLevelType w:val="multilevel"/>
    <w:tmpl w:val="7DB4E960"/>
    <w:lvl w:ilvl="0">
      <w:start w:val="1"/>
      <w:numFmt w:val="decimal"/>
      <w:lvlText w:val="%1."/>
      <w:lvlJc w:val="left"/>
      <w:pPr>
        <w:ind w:left="720" w:hanging="360"/>
      </w:pPr>
      <w:rPr>
        <w:rFonts w:hint="default"/>
      </w:rPr>
    </w:lvl>
    <w:lvl w:ilvl="1">
      <w:start w:val="7"/>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nsid w:val="412C767F"/>
    <w:multiLevelType w:val="hybridMultilevel"/>
    <w:tmpl w:val="0E4A8B76"/>
    <w:lvl w:ilvl="0" w:tplc="5846DBDC">
      <w:start w:val="17"/>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411140B"/>
    <w:multiLevelType w:val="hybridMultilevel"/>
    <w:tmpl w:val="501A5696"/>
    <w:lvl w:ilvl="0" w:tplc="0156A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EB17CF"/>
    <w:multiLevelType w:val="hybridMultilevel"/>
    <w:tmpl w:val="1BD04EDC"/>
    <w:lvl w:ilvl="0" w:tplc="AF2474D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1E784D"/>
    <w:multiLevelType w:val="hybridMultilevel"/>
    <w:tmpl w:val="E87214DE"/>
    <w:lvl w:ilvl="0" w:tplc="75DA8EB8">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5BD95EB7"/>
    <w:multiLevelType w:val="hybridMultilevel"/>
    <w:tmpl w:val="D99CB4EA"/>
    <w:lvl w:ilvl="0" w:tplc="E38274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13F733E"/>
    <w:multiLevelType w:val="hybridMultilevel"/>
    <w:tmpl w:val="A0707D22"/>
    <w:lvl w:ilvl="0" w:tplc="C7B29C66">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AAA42AA"/>
    <w:multiLevelType w:val="hybridMultilevel"/>
    <w:tmpl w:val="31F281FA"/>
    <w:lvl w:ilvl="0" w:tplc="CCE62174">
      <w:start w:val="1"/>
      <w:numFmt w:val="upperRoman"/>
      <w:lvlText w:val="%1."/>
      <w:lvlJc w:val="left"/>
      <w:pPr>
        <w:tabs>
          <w:tab w:val="num" w:pos="720"/>
        </w:tabs>
        <w:ind w:left="720" w:hanging="720"/>
      </w:pPr>
      <w:rPr>
        <w:rFonts w:hint="default"/>
        <w:b/>
      </w:rPr>
    </w:lvl>
    <w:lvl w:ilvl="1" w:tplc="868C1DA2">
      <w:start w:val="1"/>
      <w:numFmt w:val="bullet"/>
      <w:lvlText w:val=""/>
      <w:lvlJc w:val="left"/>
      <w:pPr>
        <w:tabs>
          <w:tab w:val="num" w:pos="1080"/>
        </w:tabs>
        <w:ind w:left="1080" w:hanging="360"/>
      </w:pPr>
      <w:rPr>
        <w:rFonts w:ascii="Symbol" w:hAnsi="Symbol" w:hint="default"/>
        <w:sz w:val="16"/>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6B66799E"/>
    <w:multiLevelType w:val="hybridMultilevel"/>
    <w:tmpl w:val="E96A42DE"/>
    <w:lvl w:ilvl="0" w:tplc="A95847F4">
      <w:start w:val="1"/>
      <w:numFmt w:val="bullet"/>
      <w:lvlText w:val=""/>
      <w:lvlJc w:val="left"/>
      <w:pPr>
        <w:tabs>
          <w:tab w:val="num" w:pos="720"/>
        </w:tabs>
        <w:ind w:left="720" w:hanging="360"/>
      </w:pPr>
      <w:rPr>
        <w:rFonts w:ascii="Wingdings" w:hAnsi="Wingdings" w:hint="default"/>
      </w:rPr>
    </w:lvl>
    <w:lvl w:ilvl="1" w:tplc="B0A8C6C2">
      <w:start w:val="173"/>
      <w:numFmt w:val="bullet"/>
      <w:lvlText w:val=""/>
      <w:lvlJc w:val="left"/>
      <w:pPr>
        <w:tabs>
          <w:tab w:val="num" w:pos="1440"/>
        </w:tabs>
        <w:ind w:left="1440" w:hanging="360"/>
      </w:pPr>
      <w:rPr>
        <w:rFonts w:ascii="Wingdings" w:hAnsi="Wingdings" w:hint="default"/>
      </w:rPr>
    </w:lvl>
    <w:lvl w:ilvl="2" w:tplc="832A415A">
      <w:start w:val="173"/>
      <w:numFmt w:val="bullet"/>
      <w:lvlText w:val=""/>
      <w:lvlJc w:val="left"/>
      <w:pPr>
        <w:tabs>
          <w:tab w:val="num" w:pos="2160"/>
        </w:tabs>
        <w:ind w:left="2160" w:hanging="360"/>
      </w:pPr>
      <w:rPr>
        <w:rFonts w:ascii="Wingdings" w:hAnsi="Wingdings" w:hint="default"/>
      </w:rPr>
    </w:lvl>
    <w:lvl w:ilvl="3" w:tplc="63A2C038" w:tentative="1">
      <w:start w:val="1"/>
      <w:numFmt w:val="bullet"/>
      <w:lvlText w:val=""/>
      <w:lvlJc w:val="left"/>
      <w:pPr>
        <w:tabs>
          <w:tab w:val="num" w:pos="2880"/>
        </w:tabs>
        <w:ind w:left="2880" w:hanging="360"/>
      </w:pPr>
      <w:rPr>
        <w:rFonts w:ascii="Wingdings" w:hAnsi="Wingdings" w:hint="default"/>
      </w:rPr>
    </w:lvl>
    <w:lvl w:ilvl="4" w:tplc="9B4644C0" w:tentative="1">
      <w:start w:val="1"/>
      <w:numFmt w:val="bullet"/>
      <w:lvlText w:val=""/>
      <w:lvlJc w:val="left"/>
      <w:pPr>
        <w:tabs>
          <w:tab w:val="num" w:pos="3600"/>
        </w:tabs>
        <w:ind w:left="3600" w:hanging="360"/>
      </w:pPr>
      <w:rPr>
        <w:rFonts w:ascii="Wingdings" w:hAnsi="Wingdings" w:hint="default"/>
      </w:rPr>
    </w:lvl>
    <w:lvl w:ilvl="5" w:tplc="EE4C7330" w:tentative="1">
      <w:start w:val="1"/>
      <w:numFmt w:val="bullet"/>
      <w:lvlText w:val=""/>
      <w:lvlJc w:val="left"/>
      <w:pPr>
        <w:tabs>
          <w:tab w:val="num" w:pos="4320"/>
        </w:tabs>
        <w:ind w:left="4320" w:hanging="360"/>
      </w:pPr>
      <w:rPr>
        <w:rFonts w:ascii="Wingdings" w:hAnsi="Wingdings" w:hint="default"/>
      </w:rPr>
    </w:lvl>
    <w:lvl w:ilvl="6" w:tplc="8E0251BC" w:tentative="1">
      <w:start w:val="1"/>
      <w:numFmt w:val="bullet"/>
      <w:lvlText w:val=""/>
      <w:lvlJc w:val="left"/>
      <w:pPr>
        <w:tabs>
          <w:tab w:val="num" w:pos="5040"/>
        </w:tabs>
        <w:ind w:left="5040" w:hanging="360"/>
      </w:pPr>
      <w:rPr>
        <w:rFonts w:ascii="Wingdings" w:hAnsi="Wingdings" w:hint="default"/>
      </w:rPr>
    </w:lvl>
    <w:lvl w:ilvl="7" w:tplc="2926F88C" w:tentative="1">
      <w:start w:val="1"/>
      <w:numFmt w:val="bullet"/>
      <w:lvlText w:val=""/>
      <w:lvlJc w:val="left"/>
      <w:pPr>
        <w:tabs>
          <w:tab w:val="num" w:pos="5760"/>
        </w:tabs>
        <w:ind w:left="5760" w:hanging="360"/>
      </w:pPr>
      <w:rPr>
        <w:rFonts w:ascii="Wingdings" w:hAnsi="Wingdings" w:hint="default"/>
      </w:rPr>
    </w:lvl>
    <w:lvl w:ilvl="8" w:tplc="C74C4388" w:tentative="1">
      <w:start w:val="1"/>
      <w:numFmt w:val="bullet"/>
      <w:lvlText w:val=""/>
      <w:lvlJc w:val="left"/>
      <w:pPr>
        <w:tabs>
          <w:tab w:val="num" w:pos="6480"/>
        </w:tabs>
        <w:ind w:left="6480" w:hanging="360"/>
      </w:pPr>
      <w:rPr>
        <w:rFonts w:ascii="Wingdings" w:hAnsi="Wingdings" w:hint="default"/>
      </w:rPr>
    </w:lvl>
  </w:abstractNum>
  <w:abstractNum w:abstractNumId="31">
    <w:nsid w:val="6E1A237B"/>
    <w:multiLevelType w:val="hybridMultilevel"/>
    <w:tmpl w:val="ED206ED8"/>
    <w:lvl w:ilvl="0" w:tplc="D15EB254">
      <w:numFmt w:val="bullet"/>
      <w:lvlText w:val="-"/>
      <w:lvlJc w:val="left"/>
      <w:pPr>
        <w:tabs>
          <w:tab w:val="num" w:pos="1744"/>
        </w:tabs>
        <w:ind w:left="1744" w:hanging="103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nsid w:val="79CF49F4"/>
    <w:multiLevelType w:val="hybridMultilevel"/>
    <w:tmpl w:val="947C0594"/>
    <w:lvl w:ilvl="0" w:tplc="51BCFF4E">
      <w:start w:val="1"/>
      <w:numFmt w:val="decimal"/>
      <w:lvlText w:val="6.%1."/>
      <w:lvlJc w:val="left"/>
      <w:pPr>
        <w:ind w:left="1440" w:hanging="360"/>
      </w:pPr>
      <w:rPr>
        <w:rFonts w:hint="default"/>
      </w:rPr>
    </w:lvl>
    <w:lvl w:ilvl="1" w:tplc="04190019">
      <w:start w:val="1"/>
      <w:numFmt w:val="lowerLetter"/>
      <w:lvlText w:val="%2."/>
      <w:lvlJc w:val="left"/>
      <w:pPr>
        <w:ind w:left="1440" w:hanging="360"/>
      </w:pPr>
    </w:lvl>
    <w:lvl w:ilvl="2" w:tplc="602CCC56">
      <w:start w:val="1"/>
      <w:numFmt w:val="decimal"/>
      <w:lvlText w:val="6.2.%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E2242F"/>
    <w:multiLevelType w:val="hybridMultilevel"/>
    <w:tmpl w:val="BDEEEB56"/>
    <w:lvl w:ilvl="0" w:tplc="DD521BCA">
      <w:start w:val="1"/>
      <w:numFmt w:val="bullet"/>
      <w:lvlText w:val="-"/>
      <w:lvlJc w:val="left"/>
      <w:pPr>
        <w:tabs>
          <w:tab w:val="num" w:pos="900"/>
        </w:tabs>
        <w:ind w:left="900" w:hanging="360"/>
      </w:pPr>
      <w:rPr>
        <w:rFonts w:ascii="Times New Roman" w:eastAsia="Times New Roman" w:hAnsi="Times New Roman" w:cs="Times New Roman" w:hint="default"/>
      </w:rPr>
    </w:lvl>
    <w:lvl w:ilvl="1" w:tplc="D1D44D86">
      <w:start w:val="5"/>
      <w:numFmt w:val="bullet"/>
      <w:lvlText w:val=""/>
      <w:lvlJc w:val="left"/>
      <w:pPr>
        <w:tabs>
          <w:tab w:val="num" w:pos="1413"/>
        </w:tabs>
        <w:ind w:left="1413" w:hanging="360"/>
      </w:pPr>
      <w:rPr>
        <w:rFonts w:ascii="Symbol" w:eastAsia="Times New Roman" w:hAnsi="Symbol" w:cs="Times New Roman" w:hint="default"/>
        <w:sz w:val="18"/>
      </w:rPr>
    </w:lvl>
    <w:lvl w:ilvl="2" w:tplc="04190005" w:tentative="1">
      <w:start w:val="1"/>
      <w:numFmt w:val="bullet"/>
      <w:lvlText w:val=""/>
      <w:lvlJc w:val="left"/>
      <w:pPr>
        <w:tabs>
          <w:tab w:val="num" w:pos="2133"/>
        </w:tabs>
        <w:ind w:left="2133" w:hanging="360"/>
      </w:pPr>
      <w:rPr>
        <w:rFonts w:ascii="Wingdings" w:hAnsi="Wingdings" w:hint="default"/>
      </w:rPr>
    </w:lvl>
    <w:lvl w:ilvl="3" w:tplc="04190001" w:tentative="1">
      <w:start w:val="1"/>
      <w:numFmt w:val="bullet"/>
      <w:lvlText w:val=""/>
      <w:lvlJc w:val="left"/>
      <w:pPr>
        <w:tabs>
          <w:tab w:val="num" w:pos="2853"/>
        </w:tabs>
        <w:ind w:left="2853" w:hanging="360"/>
      </w:pPr>
      <w:rPr>
        <w:rFonts w:ascii="Symbol" w:hAnsi="Symbol" w:hint="default"/>
      </w:rPr>
    </w:lvl>
    <w:lvl w:ilvl="4" w:tplc="04190003" w:tentative="1">
      <w:start w:val="1"/>
      <w:numFmt w:val="bullet"/>
      <w:lvlText w:val="o"/>
      <w:lvlJc w:val="left"/>
      <w:pPr>
        <w:tabs>
          <w:tab w:val="num" w:pos="3573"/>
        </w:tabs>
        <w:ind w:left="3573" w:hanging="360"/>
      </w:pPr>
      <w:rPr>
        <w:rFonts w:ascii="Courier New" w:hAnsi="Courier New" w:hint="default"/>
      </w:rPr>
    </w:lvl>
    <w:lvl w:ilvl="5" w:tplc="04190005" w:tentative="1">
      <w:start w:val="1"/>
      <w:numFmt w:val="bullet"/>
      <w:lvlText w:val=""/>
      <w:lvlJc w:val="left"/>
      <w:pPr>
        <w:tabs>
          <w:tab w:val="num" w:pos="4293"/>
        </w:tabs>
        <w:ind w:left="4293" w:hanging="360"/>
      </w:pPr>
      <w:rPr>
        <w:rFonts w:ascii="Wingdings" w:hAnsi="Wingdings" w:hint="default"/>
      </w:rPr>
    </w:lvl>
    <w:lvl w:ilvl="6" w:tplc="04190001" w:tentative="1">
      <w:start w:val="1"/>
      <w:numFmt w:val="bullet"/>
      <w:lvlText w:val=""/>
      <w:lvlJc w:val="left"/>
      <w:pPr>
        <w:tabs>
          <w:tab w:val="num" w:pos="5013"/>
        </w:tabs>
        <w:ind w:left="5013" w:hanging="360"/>
      </w:pPr>
      <w:rPr>
        <w:rFonts w:ascii="Symbol" w:hAnsi="Symbol" w:hint="default"/>
      </w:rPr>
    </w:lvl>
    <w:lvl w:ilvl="7" w:tplc="04190003" w:tentative="1">
      <w:start w:val="1"/>
      <w:numFmt w:val="bullet"/>
      <w:lvlText w:val="o"/>
      <w:lvlJc w:val="left"/>
      <w:pPr>
        <w:tabs>
          <w:tab w:val="num" w:pos="5733"/>
        </w:tabs>
        <w:ind w:left="5733" w:hanging="360"/>
      </w:pPr>
      <w:rPr>
        <w:rFonts w:ascii="Courier New" w:hAnsi="Courier New" w:hint="default"/>
      </w:rPr>
    </w:lvl>
    <w:lvl w:ilvl="8" w:tplc="04190005" w:tentative="1">
      <w:start w:val="1"/>
      <w:numFmt w:val="bullet"/>
      <w:lvlText w:val=""/>
      <w:lvlJc w:val="left"/>
      <w:pPr>
        <w:tabs>
          <w:tab w:val="num" w:pos="6453"/>
        </w:tabs>
        <w:ind w:left="6453" w:hanging="360"/>
      </w:pPr>
      <w:rPr>
        <w:rFonts w:ascii="Wingdings" w:hAnsi="Wingdings" w:hint="default"/>
      </w:rPr>
    </w:lvl>
  </w:abstractNum>
  <w:abstractNum w:abstractNumId="34">
    <w:nsid w:val="7BE3116B"/>
    <w:multiLevelType w:val="hybridMultilevel"/>
    <w:tmpl w:val="D944C1A2"/>
    <w:lvl w:ilvl="0" w:tplc="C7B29C66">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CB16914"/>
    <w:multiLevelType w:val="hybridMultilevel"/>
    <w:tmpl w:val="BF2C9D14"/>
    <w:lvl w:ilvl="0" w:tplc="8A045956">
      <w:start w:val="1"/>
      <w:numFmt w:val="bullet"/>
      <w:lvlText w:val=""/>
      <w:lvlJc w:val="left"/>
      <w:pPr>
        <w:tabs>
          <w:tab w:val="num" w:pos="720"/>
        </w:tabs>
        <w:ind w:left="720" w:hanging="360"/>
      </w:pPr>
      <w:rPr>
        <w:rFonts w:ascii="Wingdings" w:hAnsi="Wingdings" w:hint="default"/>
      </w:rPr>
    </w:lvl>
    <w:lvl w:ilvl="1" w:tplc="920EBDE2" w:tentative="1">
      <w:start w:val="1"/>
      <w:numFmt w:val="bullet"/>
      <w:lvlText w:val=""/>
      <w:lvlJc w:val="left"/>
      <w:pPr>
        <w:tabs>
          <w:tab w:val="num" w:pos="1440"/>
        </w:tabs>
        <w:ind w:left="1440" w:hanging="360"/>
      </w:pPr>
      <w:rPr>
        <w:rFonts w:ascii="Wingdings" w:hAnsi="Wingdings" w:hint="default"/>
      </w:rPr>
    </w:lvl>
    <w:lvl w:ilvl="2" w:tplc="35E04F06" w:tentative="1">
      <w:start w:val="1"/>
      <w:numFmt w:val="bullet"/>
      <w:lvlText w:val=""/>
      <w:lvlJc w:val="left"/>
      <w:pPr>
        <w:tabs>
          <w:tab w:val="num" w:pos="2160"/>
        </w:tabs>
        <w:ind w:left="2160" w:hanging="360"/>
      </w:pPr>
      <w:rPr>
        <w:rFonts w:ascii="Wingdings" w:hAnsi="Wingdings" w:hint="default"/>
      </w:rPr>
    </w:lvl>
    <w:lvl w:ilvl="3" w:tplc="0CD239A0" w:tentative="1">
      <w:start w:val="1"/>
      <w:numFmt w:val="bullet"/>
      <w:lvlText w:val=""/>
      <w:lvlJc w:val="left"/>
      <w:pPr>
        <w:tabs>
          <w:tab w:val="num" w:pos="2880"/>
        </w:tabs>
        <w:ind w:left="2880" w:hanging="360"/>
      </w:pPr>
      <w:rPr>
        <w:rFonts w:ascii="Wingdings" w:hAnsi="Wingdings" w:hint="default"/>
      </w:rPr>
    </w:lvl>
    <w:lvl w:ilvl="4" w:tplc="3C4E0B86" w:tentative="1">
      <w:start w:val="1"/>
      <w:numFmt w:val="bullet"/>
      <w:lvlText w:val=""/>
      <w:lvlJc w:val="left"/>
      <w:pPr>
        <w:tabs>
          <w:tab w:val="num" w:pos="3600"/>
        </w:tabs>
        <w:ind w:left="3600" w:hanging="360"/>
      </w:pPr>
      <w:rPr>
        <w:rFonts w:ascii="Wingdings" w:hAnsi="Wingdings" w:hint="default"/>
      </w:rPr>
    </w:lvl>
    <w:lvl w:ilvl="5" w:tplc="7CCCFF98" w:tentative="1">
      <w:start w:val="1"/>
      <w:numFmt w:val="bullet"/>
      <w:lvlText w:val=""/>
      <w:lvlJc w:val="left"/>
      <w:pPr>
        <w:tabs>
          <w:tab w:val="num" w:pos="4320"/>
        </w:tabs>
        <w:ind w:left="4320" w:hanging="360"/>
      </w:pPr>
      <w:rPr>
        <w:rFonts w:ascii="Wingdings" w:hAnsi="Wingdings" w:hint="default"/>
      </w:rPr>
    </w:lvl>
    <w:lvl w:ilvl="6" w:tplc="1DF0ECC0" w:tentative="1">
      <w:start w:val="1"/>
      <w:numFmt w:val="bullet"/>
      <w:lvlText w:val=""/>
      <w:lvlJc w:val="left"/>
      <w:pPr>
        <w:tabs>
          <w:tab w:val="num" w:pos="5040"/>
        </w:tabs>
        <w:ind w:left="5040" w:hanging="360"/>
      </w:pPr>
      <w:rPr>
        <w:rFonts w:ascii="Wingdings" w:hAnsi="Wingdings" w:hint="default"/>
      </w:rPr>
    </w:lvl>
    <w:lvl w:ilvl="7" w:tplc="334EB430" w:tentative="1">
      <w:start w:val="1"/>
      <w:numFmt w:val="bullet"/>
      <w:lvlText w:val=""/>
      <w:lvlJc w:val="left"/>
      <w:pPr>
        <w:tabs>
          <w:tab w:val="num" w:pos="5760"/>
        </w:tabs>
        <w:ind w:left="5760" w:hanging="360"/>
      </w:pPr>
      <w:rPr>
        <w:rFonts w:ascii="Wingdings" w:hAnsi="Wingdings" w:hint="default"/>
      </w:rPr>
    </w:lvl>
    <w:lvl w:ilvl="8" w:tplc="3C38B06E" w:tentative="1">
      <w:start w:val="1"/>
      <w:numFmt w:val="bullet"/>
      <w:lvlText w:val=""/>
      <w:lvlJc w:val="left"/>
      <w:pPr>
        <w:tabs>
          <w:tab w:val="num" w:pos="6480"/>
        </w:tabs>
        <w:ind w:left="6480" w:hanging="360"/>
      </w:pPr>
      <w:rPr>
        <w:rFonts w:ascii="Wingdings" w:hAnsi="Wingdings" w:hint="default"/>
      </w:rPr>
    </w:lvl>
  </w:abstractNum>
  <w:abstractNum w:abstractNumId="36">
    <w:nsid w:val="7DB60B0C"/>
    <w:multiLevelType w:val="hybridMultilevel"/>
    <w:tmpl w:val="EE68D1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1"/>
  </w:num>
  <w:num w:numId="3">
    <w:abstractNumId w:val="5"/>
  </w:num>
  <w:num w:numId="4">
    <w:abstractNumId w:val="10"/>
  </w:num>
  <w:num w:numId="5">
    <w:abstractNumId w:val="2"/>
  </w:num>
  <w:num w:numId="6">
    <w:abstractNumId w:val="17"/>
  </w:num>
  <w:num w:numId="7">
    <w:abstractNumId w:val="20"/>
  </w:num>
  <w:num w:numId="8">
    <w:abstractNumId w:val="18"/>
  </w:num>
  <w:num w:numId="9">
    <w:abstractNumId w:val="21"/>
  </w:num>
  <w:num w:numId="10">
    <w:abstractNumId w:val="19"/>
  </w:num>
  <w:num w:numId="11">
    <w:abstractNumId w:val="0"/>
  </w:num>
  <w:num w:numId="12">
    <w:abstractNumId w:val="36"/>
  </w:num>
  <w:num w:numId="13">
    <w:abstractNumId w:val="1"/>
  </w:num>
  <w:num w:numId="14">
    <w:abstractNumId w:val="34"/>
  </w:num>
  <w:num w:numId="15">
    <w:abstractNumId w:val="28"/>
  </w:num>
  <w:num w:numId="16">
    <w:abstractNumId w:val="33"/>
  </w:num>
  <w:num w:numId="17">
    <w:abstractNumId w:val="26"/>
  </w:num>
  <w:num w:numId="18">
    <w:abstractNumId w:val="14"/>
  </w:num>
  <w:num w:numId="19">
    <w:abstractNumId w:val="27"/>
  </w:num>
  <w:num w:numId="20">
    <w:abstractNumId w:val="30"/>
  </w:num>
  <w:num w:numId="21">
    <w:abstractNumId w:val="35"/>
  </w:num>
  <w:num w:numId="22">
    <w:abstractNumId w:val="9"/>
  </w:num>
  <w:num w:numId="23">
    <w:abstractNumId w:val="32"/>
  </w:num>
  <w:num w:numId="24">
    <w:abstractNumId w:val="24"/>
  </w:num>
  <w:num w:numId="25">
    <w:abstractNumId w:val="4"/>
  </w:num>
  <w:num w:numId="26">
    <w:abstractNumId w:val="3"/>
  </w:num>
  <w:num w:numId="27">
    <w:abstractNumId w:val="7"/>
  </w:num>
  <w:num w:numId="28">
    <w:abstractNumId w:val="15"/>
  </w:num>
  <w:num w:numId="29">
    <w:abstractNumId w:val="22"/>
  </w:num>
  <w:num w:numId="30">
    <w:abstractNumId w:val="23"/>
  </w:num>
  <w:num w:numId="31">
    <w:abstractNumId w:val="16"/>
  </w:num>
  <w:num w:numId="32">
    <w:abstractNumId w:val="8"/>
  </w:num>
  <w:num w:numId="33">
    <w:abstractNumId w:val="13"/>
  </w:num>
  <w:num w:numId="34">
    <w:abstractNumId w:val="11"/>
  </w:num>
  <w:num w:numId="35">
    <w:abstractNumId w:val="25"/>
  </w:num>
  <w:num w:numId="36">
    <w:abstractNumId w:val="29"/>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44F0A"/>
    <w:rsid w:val="00011700"/>
    <w:rsid w:val="00020B37"/>
    <w:rsid w:val="00021232"/>
    <w:rsid w:val="0005704E"/>
    <w:rsid w:val="00076439"/>
    <w:rsid w:val="00093BDD"/>
    <w:rsid w:val="0009665A"/>
    <w:rsid w:val="000A683E"/>
    <w:rsid w:val="000A68C5"/>
    <w:rsid w:val="000B715E"/>
    <w:rsid w:val="000B720E"/>
    <w:rsid w:val="000D2D8C"/>
    <w:rsid w:val="000F4AC6"/>
    <w:rsid w:val="000F7DE7"/>
    <w:rsid w:val="00100BC1"/>
    <w:rsid w:val="00104C39"/>
    <w:rsid w:val="00135352"/>
    <w:rsid w:val="00140245"/>
    <w:rsid w:val="00151214"/>
    <w:rsid w:val="00152920"/>
    <w:rsid w:val="00152DF0"/>
    <w:rsid w:val="0019424F"/>
    <w:rsid w:val="00195BA8"/>
    <w:rsid w:val="00196A1D"/>
    <w:rsid w:val="001A6759"/>
    <w:rsid w:val="001B2DB4"/>
    <w:rsid w:val="001B4B8E"/>
    <w:rsid w:val="001B74A0"/>
    <w:rsid w:val="001C38BA"/>
    <w:rsid w:val="001D3744"/>
    <w:rsid w:val="001D5329"/>
    <w:rsid w:val="001D6B8E"/>
    <w:rsid w:val="001D7F43"/>
    <w:rsid w:val="001E0012"/>
    <w:rsid w:val="00200A15"/>
    <w:rsid w:val="00206BD4"/>
    <w:rsid w:val="00221311"/>
    <w:rsid w:val="00222356"/>
    <w:rsid w:val="00241B27"/>
    <w:rsid w:val="002442D4"/>
    <w:rsid w:val="00246F2C"/>
    <w:rsid w:val="0025411B"/>
    <w:rsid w:val="00277AEB"/>
    <w:rsid w:val="00287379"/>
    <w:rsid w:val="00290D5A"/>
    <w:rsid w:val="00294C38"/>
    <w:rsid w:val="002952F3"/>
    <w:rsid w:val="0029701B"/>
    <w:rsid w:val="002A2635"/>
    <w:rsid w:val="002A30F8"/>
    <w:rsid w:val="002A6B8A"/>
    <w:rsid w:val="002B218D"/>
    <w:rsid w:val="002B3864"/>
    <w:rsid w:val="002C30F8"/>
    <w:rsid w:val="002D136B"/>
    <w:rsid w:val="002D67AF"/>
    <w:rsid w:val="002E4847"/>
    <w:rsid w:val="002E758D"/>
    <w:rsid w:val="0031644D"/>
    <w:rsid w:val="003374ED"/>
    <w:rsid w:val="00352437"/>
    <w:rsid w:val="00357EBB"/>
    <w:rsid w:val="00361A4F"/>
    <w:rsid w:val="00362374"/>
    <w:rsid w:val="0036635A"/>
    <w:rsid w:val="003708A2"/>
    <w:rsid w:val="00376219"/>
    <w:rsid w:val="0038049A"/>
    <w:rsid w:val="00380B34"/>
    <w:rsid w:val="00391EF7"/>
    <w:rsid w:val="003B1F52"/>
    <w:rsid w:val="003B2FEE"/>
    <w:rsid w:val="003D3123"/>
    <w:rsid w:val="003D59F3"/>
    <w:rsid w:val="004021C4"/>
    <w:rsid w:val="004045C5"/>
    <w:rsid w:val="00405790"/>
    <w:rsid w:val="00423134"/>
    <w:rsid w:val="00450A88"/>
    <w:rsid w:val="00452333"/>
    <w:rsid w:val="00454958"/>
    <w:rsid w:val="004570BA"/>
    <w:rsid w:val="00467DE9"/>
    <w:rsid w:val="00471F5E"/>
    <w:rsid w:val="00484A1B"/>
    <w:rsid w:val="00494094"/>
    <w:rsid w:val="004A4519"/>
    <w:rsid w:val="004B2D7C"/>
    <w:rsid w:val="004D5C7D"/>
    <w:rsid w:val="004E7D60"/>
    <w:rsid w:val="004F2CBF"/>
    <w:rsid w:val="004F4A56"/>
    <w:rsid w:val="0051496B"/>
    <w:rsid w:val="00543942"/>
    <w:rsid w:val="005457ED"/>
    <w:rsid w:val="00545EB4"/>
    <w:rsid w:val="00551272"/>
    <w:rsid w:val="0055399A"/>
    <w:rsid w:val="0056112D"/>
    <w:rsid w:val="00577316"/>
    <w:rsid w:val="00581551"/>
    <w:rsid w:val="005909CF"/>
    <w:rsid w:val="005962E1"/>
    <w:rsid w:val="005A680C"/>
    <w:rsid w:val="005B13A0"/>
    <w:rsid w:val="005B27C8"/>
    <w:rsid w:val="005B4195"/>
    <w:rsid w:val="005B4787"/>
    <w:rsid w:val="005B4EB6"/>
    <w:rsid w:val="005B70AA"/>
    <w:rsid w:val="005B7D31"/>
    <w:rsid w:val="005C2309"/>
    <w:rsid w:val="005D2BBA"/>
    <w:rsid w:val="005E16AB"/>
    <w:rsid w:val="005E2A1A"/>
    <w:rsid w:val="005E33C0"/>
    <w:rsid w:val="005E3A25"/>
    <w:rsid w:val="005E7C70"/>
    <w:rsid w:val="005F1EC8"/>
    <w:rsid w:val="005F7CA7"/>
    <w:rsid w:val="00601CA6"/>
    <w:rsid w:val="00603281"/>
    <w:rsid w:val="00603332"/>
    <w:rsid w:val="006159E5"/>
    <w:rsid w:val="00620175"/>
    <w:rsid w:val="006239F7"/>
    <w:rsid w:val="006307C8"/>
    <w:rsid w:val="00640188"/>
    <w:rsid w:val="006455B3"/>
    <w:rsid w:val="006468D9"/>
    <w:rsid w:val="00653930"/>
    <w:rsid w:val="006547C4"/>
    <w:rsid w:val="00655328"/>
    <w:rsid w:val="006676F8"/>
    <w:rsid w:val="00670587"/>
    <w:rsid w:val="00671D7A"/>
    <w:rsid w:val="00680E34"/>
    <w:rsid w:val="00687E6E"/>
    <w:rsid w:val="00687EC1"/>
    <w:rsid w:val="006920F3"/>
    <w:rsid w:val="006935F0"/>
    <w:rsid w:val="006A6648"/>
    <w:rsid w:val="006B350F"/>
    <w:rsid w:val="006B6119"/>
    <w:rsid w:val="006C085B"/>
    <w:rsid w:val="006C426A"/>
    <w:rsid w:val="006C7AEE"/>
    <w:rsid w:val="006D0539"/>
    <w:rsid w:val="006D1E95"/>
    <w:rsid w:val="006E08E2"/>
    <w:rsid w:val="006E6B20"/>
    <w:rsid w:val="006F398A"/>
    <w:rsid w:val="00703C6F"/>
    <w:rsid w:val="00716B09"/>
    <w:rsid w:val="007251B2"/>
    <w:rsid w:val="0073486C"/>
    <w:rsid w:val="00751BC8"/>
    <w:rsid w:val="00772A35"/>
    <w:rsid w:val="00775483"/>
    <w:rsid w:val="007767D4"/>
    <w:rsid w:val="00785FC5"/>
    <w:rsid w:val="00792363"/>
    <w:rsid w:val="007A0B1F"/>
    <w:rsid w:val="007B07B9"/>
    <w:rsid w:val="007B2478"/>
    <w:rsid w:val="007B2513"/>
    <w:rsid w:val="007B5E2D"/>
    <w:rsid w:val="007C050A"/>
    <w:rsid w:val="007C46EF"/>
    <w:rsid w:val="007E4351"/>
    <w:rsid w:val="007E43FF"/>
    <w:rsid w:val="007F109F"/>
    <w:rsid w:val="007F728B"/>
    <w:rsid w:val="008069BD"/>
    <w:rsid w:val="00820B21"/>
    <w:rsid w:val="00825A31"/>
    <w:rsid w:val="00830892"/>
    <w:rsid w:val="008349AD"/>
    <w:rsid w:val="00846C06"/>
    <w:rsid w:val="008B7DF5"/>
    <w:rsid w:val="008C35B9"/>
    <w:rsid w:val="008C4EFE"/>
    <w:rsid w:val="008C55FC"/>
    <w:rsid w:val="008D73E4"/>
    <w:rsid w:val="008E03C3"/>
    <w:rsid w:val="008E3E26"/>
    <w:rsid w:val="008F0F0B"/>
    <w:rsid w:val="008F2F5B"/>
    <w:rsid w:val="008F75D6"/>
    <w:rsid w:val="009006DF"/>
    <w:rsid w:val="00901A53"/>
    <w:rsid w:val="00917842"/>
    <w:rsid w:val="00945A88"/>
    <w:rsid w:val="009659C2"/>
    <w:rsid w:val="00980270"/>
    <w:rsid w:val="00982D52"/>
    <w:rsid w:val="00985273"/>
    <w:rsid w:val="009A3FA1"/>
    <w:rsid w:val="009B0B1E"/>
    <w:rsid w:val="009E34A4"/>
    <w:rsid w:val="009E7143"/>
    <w:rsid w:val="009E71D7"/>
    <w:rsid w:val="009F26A2"/>
    <w:rsid w:val="00A137E7"/>
    <w:rsid w:val="00A21686"/>
    <w:rsid w:val="00A25CA6"/>
    <w:rsid w:val="00A3578A"/>
    <w:rsid w:val="00A37972"/>
    <w:rsid w:val="00A614C1"/>
    <w:rsid w:val="00A61BE1"/>
    <w:rsid w:val="00A65962"/>
    <w:rsid w:val="00A707D5"/>
    <w:rsid w:val="00A7473C"/>
    <w:rsid w:val="00A768E0"/>
    <w:rsid w:val="00A87BF9"/>
    <w:rsid w:val="00A955DF"/>
    <w:rsid w:val="00AB1303"/>
    <w:rsid w:val="00AC5E64"/>
    <w:rsid w:val="00AD6368"/>
    <w:rsid w:val="00AE355E"/>
    <w:rsid w:val="00AF11B5"/>
    <w:rsid w:val="00AF1B4C"/>
    <w:rsid w:val="00B0116D"/>
    <w:rsid w:val="00B04FA2"/>
    <w:rsid w:val="00B1472D"/>
    <w:rsid w:val="00B1784F"/>
    <w:rsid w:val="00B2142A"/>
    <w:rsid w:val="00B2267A"/>
    <w:rsid w:val="00B23568"/>
    <w:rsid w:val="00B24048"/>
    <w:rsid w:val="00B33951"/>
    <w:rsid w:val="00B344C5"/>
    <w:rsid w:val="00B354F9"/>
    <w:rsid w:val="00B371F2"/>
    <w:rsid w:val="00B50A03"/>
    <w:rsid w:val="00B6786E"/>
    <w:rsid w:val="00B7036D"/>
    <w:rsid w:val="00B74D56"/>
    <w:rsid w:val="00B7576E"/>
    <w:rsid w:val="00B7592B"/>
    <w:rsid w:val="00B76E22"/>
    <w:rsid w:val="00B96ACF"/>
    <w:rsid w:val="00BA0CEA"/>
    <w:rsid w:val="00BB1607"/>
    <w:rsid w:val="00BB4800"/>
    <w:rsid w:val="00BD3F1A"/>
    <w:rsid w:val="00BD74CD"/>
    <w:rsid w:val="00BF0A92"/>
    <w:rsid w:val="00BF2E30"/>
    <w:rsid w:val="00C005F6"/>
    <w:rsid w:val="00C030EC"/>
    <w:rsid w:val="00C034DE"/>
    <w:rsid w:val="00C04F11"/>
    <w:rsid w:val="00C11BDC"/>
    <w:rsid w:val="00C17BCB"/>
    <w:rsid w:val="00C2223F"/>
    <w:rsid w:val="00C43450"/>
    <w:rsid w:val="00C451EB"/>
    <w:rsid w:val="00C45A56"/>
    <w:rsid w:val="00C50272"/>
    <w:rsid w:val="00C50E70"/>
    <w:rsid w:val="00C60A3E"/>
    <w:rsid w:val="00C674CB"/>
    <w:rsid w:val="00C738FE"/>
    <w:rsid w:val="00C7683E"/>
    <w:rsid w:val="00C85969"/>
    <w:rsid w:val="00C92E35"/>
    <w:rsid w:val="00C93CEC"/>
    <w:rsid w:val="00CA1908"/>
    <w:rsid w:val="00CA4237"/>
    <w:rsid w:val="00CB0FC0"/>
    <w:rsid w:val="00CC5589"/>
    <w:rsid w:val="00CD1668"/>
    <w:rsid w:val="00CD70D4"/>
    <w:rsid w:val="00CF02E2"/>
    <w:rsid w:val="00D11925"/>
    <w:rsid w:val="00D11A96"/>
    <w:rsid w:val="00D122C8"/>
    <w:rsid w:val="00D3164E"/>
    <w:rsid w:val="00D32275"/>
    <w:rsid w:val="00D42CF0"/>
    <w:rsid w:val="00D52F5D"/>
    <w:rsid w:val="00D53887"/>
    <w:rsid w:val="00D73233"/>
    <w:rsid w:val="00D83ED1"/>
    <w:rsid w:val="00D90433"/>
    <w:rsid w:val="00D918A9"/>
    <w:rsid w:val="00DA4077"/>
    <w:rsid w:val="00DB1374"/>
    <w:rsid w:val="00DC0137"/>
    <w:rsid w:val="00DC3BE0"/>
    <w:rsid w:val="00DD26E7"/>
    <w:rsid w:val="00DE7C29"/>
    <w:rsid w:val="00DF588D"/>
    <w:rsid w:val="00DF6AF1"/>
    <w:rsid w:val="00E03BFD"/>
    <w:rsid w:val="00E07DAE"/>
    <w:rsid w:val="00E145E2"/>
    <w:rsid w:val="00E16223"/>
    <w:rsid w:val="00E16726"/>
    <w:rsid w:val="00E33C21"/>
    <w:rsid w:val="00E53AF2"/>
    <w:rsid w:val="00E74C2D"/>
    <w:rsid w:val="00E87AC1"/>
    <w:rsid w:val="00E9412D"/>
    <w:rsid w:val="00EA4621"/>
    <w:rsid w:val="00EA6A00"/>
    <w:rsid w:val="00EB7713"/>
    <w:rsid w:val="00ED35DD"/>
    <w:rsid w:val="00EF4C08"/>
    <w:rsid w:val="00EF75DD"/>
    <w:rsid w:val="00F03488"/>
    <w:rsid w:val="00F1423C"/>
    <w:rsid w:val="00F20155"/>
    <w:rsid w:val="00F35A77"/>
    <w:rsid w:val="00F40D89"/>
    <w:rsid w:val="00F44F0A"/>
    <w:rsid w:val="00F56601"/>
    <w:rsid w:val="00F65397"/>
    <w:rsid w:val="00F67FEF"/>
    <w:rsid w:val="00F85EF6"/>
    <w:rsid w:val="00F910D5"/>
    <w:rsid w:val="00F94A21"/>
    <w:rsid w:val="00FA4C58"/>
    <w:rsid w:val="00FA62BC"/>
    <w:rsid w:val="00FC708A"/>
    <w:rsid w:val="00FD2E00"/>
    <w:rsid w:val="00FE0287"/>
    <w:rsid w:val="00FE6DF2"/>
    <w:rsid w:val="00FF50B1"/>
    <w:rsid w:val="00FF5F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rules v:ext="edit">
        <o:r id="V:Rule8" type="connector" idref="#_x0000_s1045"/>
        <o:r id="V:Rule9" type="connector" idref="#_x0000_s1046"/>
        <o:r id="V:Rule10" type="connector" idref="#_x0000_s1049"/>
        <o:r id="V:Rule11" type="connector" idref="#_x0000_s1044"/>
        <o:r id="V:Rule12" type="connector" idref="#_x0000_s1043"/>
        <o:r id="V:Rule13" type="connector" idref="#_x0000_s1048"/>
        <o:r id="V:Rule1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73C"/>
  </w:style>
  <w:style w:type="paragraph" w:styleId="2">
    <w:name w:val="heading 2"/>
    <w:basedOn w:val="a"/>
    <w:next w:val="a"/>
    <w:link w:val="20"/>
    <w:qFormat/>
    <w:rsid w:val="000B715E"/>
    <w:pPr>
      <w:widowControl w:val="0"/>
      <w:autoSpaceDE w:val="0"/>
      <w:autoSpaceDN w:val="0"/>
      <w:adjustRightInd w:val="0"/>
      <w:spacing w:before="240" w:after="40" w:line="240" w:lineRule="auto"/>
      <w:outlineLvl w:val="1"/>
    </w:pPr>
    <w:rPr>
      <w:rFonts w:ascii="Times New Roman" w:eastAsia="Times New Roman" w:hAnsi="Times New Roman" w:cs="Times New Roman"/>
      <w:b/>
      <w:bCs/>
      <w:lang w:eastAsia="ru-RU"/>
    </w:rPr>
  </w:style>
  <w:style w:type="paragraph" w:styleId="3">
    <w:name w:val="heading 3"/>
    <w:basedOn w:val="a"/>
    <w:link w:val="30"/>
    <w:qFormat/>
    <w:rsid w:val="000B715E"/>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B715E"/>
    <w:rPr>
      <w:rFonts w:ascii="Times New Roman" w:eastAsia="Times New Roman" w:hAnsi="Times New Roman" w:cs="Times New Roman"/>
      <w:b/>
      <w:bCs/>
      <w:lang w:eastAsia="ru-RU"/>
    </w:rPr>
  </w:style>
  <w:style w:type="character" w:customStyle="1" w:styleId="30">
    <w:name w:val="Заголовок 3 Знак"/>
    <w:basedOn w:val="a0"/>
    <w:link w:val="3"/>
    <w:rsid w:val="000B715E"/>
    <w:rPr>
      <w:rFonts w:ascii="Arial" w:eastAsia="Times New Roman" w:hAnsi="Arial" w:cs="Arial"/>
      <w:b/>
      <w:bCs/>
      <w:sz w:val="26"/>
      <w:szCs w:val="26"/>
      <w:lang w:eastAsia="ru-RU"/>
    </w:rPr>
  </w:style>
  <w:style w:type="numbering" w:customStyle="1" w:styleId="1">
    <w:name w:val="Нет списка1"/>
    <w:next w:val="a2"/>
    <w:semiHidden/>
    <w:unhideWhenUsed/>
    <w:rsid w:val="000B715E"/>
  </w:style>
  <w:style w:type="paragraph" w:customStyle="1" w:styleId="CharChar">
    <w:name w:val="Char Char"/>
    <w:basedOn w:val="a"/>
    <w:rsid w:val="000B715E"/>
    <w:pPr>
      <w:spacing w:after="160" w:line="240" w:lineRule="exact"/>
    </w:pPr>
    <w:rPr>
      <w:rFonts w:ascii="Verdana" w:eastAsia="Times New Roman" w:hAnsi="Verdana" w:cs="Verdana"/>
      <w:sz w:val="20"/>
      <w:szCs w:val="20"/>
      <w:lang w:val="en-US"/>
    </w:rPr>
  </w:style>
  <w:style w:type="character" w:styleId="a3">
    <w:name w:val="Hyperlink"/>
    <w:rsid w:val="000B715E"/>
    <w:rPr>
      <w:color w:val="0000FF"/>
      <w:u w:val="single"/>
    </w:rPr>
  </w:style>
  <w:style w:type="character" w:customStyle="1" w:styleId="Subst">
    <w:name w:val="Subst"/>
    <w:rsid w:val="000B715E"/>
    <w:rPr>
      <w:b/>
      <w:bCs/>
      <w:i/>
      <w:iCs/>
    </w:rPr>
  </w:style>
  <w:style w:type="paragraph" w:customStyle="1" w:styleId="SubHeading">
    <w:name w:val="Sub Heading"/>
    <w:rsid w:val="000B715E"/>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rsid w:val="000B715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styleId="a4">
    <w:name w:val="Body Text"/>
    <w:basedOn w:val="a"/>
    <w:link w:val="a5"/>
    <w:rsid w:val="000B715E"/>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0B715E"/>
    <w:rPr>
      <w:rFonts w:ascii="Times New Roman" w:eastAsia="Times New Roman" w:hAnsi="Times New Roman" w:cs="Times New Roman"/>
      <w:sz w:val="24"/>
      <w:szCs w:val="24"/>
      <w:lang w:eastAsia="ru-RU"/>
    </w:rPr>
  </w:style>
  <w:style w:type="table" w:styleId="a6">
    <w:name w:val="Table Grid"/>
    <w:basedOn w:val="a1"/>
    <w:rsid w:val="000B7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0B71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Обычный1"/>
    <w:rsid w:val="000B715E"/>
    <w:pPr>
      <w:spacing w:before="100" w:after="100" w:line="240" w:lineRule="auto"/>
    </w:pPr>
    <w:rPr>
      <w:rFonts w:ascii="Times New Roman" w:eastAsia="Times New Roman" w:hAnsi="Times New Roman" w:cs="Times New Roman"/>
      <w:snapToGrid w:val="0"/>
      <w:sz w:val="24"/>
      <w:szCs w:val="20"/>
      <w:lang w:eastAsia="ru-RU"/>
    </w:rPr>
  </w:style>
  <w:style w:type="paragraph" w:styleId="a8">
    <w:name w:val="Body Text Indent"/>
    <w:basedOn w:val="a"/>
    <w:link w:val="a9"/>
    <w:rsid w:val="000B715E"/>
    <w:pPr>
      <w:widowControl w:val="0"/>
      <w:autoSpaceDE w:val="0"/>
      <w:autoSpaceDN w:val="0"/>
      <w:adjustRightInd w:val="0"/>
      <w:spacing w:after="0" w:line="240" w:lineRule="auto"/>
      <w:ind w:firstLine="700"/>
      <w:jc w:val="both"/>
    </w:pPr>
    <w:rPr>
      <w:rFonts w:ascii="Times New Roman" w:eastAsia="Times New Roman" w:hAnsi="Times New Roman" w:cs="Times New Roman"/>
      <w:sz w:val="24"/>
      <w:lang w:eastAsia="ru-RU"/>
    </w:rPr>
  </w:style>
  <w:style w:type="character" w:customStyle="1" w:styleId="a9">
    <w:name w:val="Основной текст с отступом Знак"/>
    <w:basedOn w:val="a0"/>
    <w:link w:val="a8"/>
    <w:rsid w:val="000B715E"/>
    <w:rPr>
      <w:rFonts w:ascii="Times New Roman" w:eastAsia="Times New Roman" w:hAnsi="Times New Roman" w:cs="Times New Roman"/>
      <w:sz w:val="24"/>
      <w:lang w:eastAsia="ru-RU"/>
    </w:rPr>
  </w:style>
  <w:style w:type="paragraph" w:customStyle="1" w:styleId="aa">
    <w:name w:val="Список определений"/>
    <w:basedOn w:val="10"/>
    <w:next w:val="a"/>
    <w:rsid w:val="000B715E"/>
    <w:pPr>
      <w:spacing w:before="0" w:after="0"/>
      <w:ind w:left="360"/>
    </w:pPr>
  </w:style>
  <w:style w:type="paragraph" w:styleId="21">
    <w:name w:val="Body Text Indent 2"/>
    <w:basedOn w:val="a"/>
    <w:link w:val="22"/>
    <w:rsid w:val="000B715E"/>
    <w:pPr>
      <w:widowControl w:val="0"/>
      <w:autoSpaceDE w:val="0"/>
      <w:autoSpaceDN w:val="0"/>
      <w:adjustRightInd w:val="0"/>
      <w:spacing w:after="0" w:line="240" w:lineRule="auto"/>
      <w:ind w:firstLine="705"/>
      <w:jc w:val="both"/>
    </w:pPr>
    <w:rPr>
      <w:rFonts w:ascii="Times New Roman" w:eastAsia="Times New Roman" w:hAnsi="Times New Roman" w:cs="Times New Roman"/>
      <w:sz w:val="24"/>
      <w:lang w:eastAsia="ru-RU"/>
    </w:rPr>
  </w:style>
  <w:style w:type="character" w:customStyle="1" w:styleId="22">
    <w:name w:val="Основной текст с отступом 2 Знак"/>
    <w:basedOn w:val="a0"/>
    <w:link w:val="21"/>
    <w:rsid w:val="000B715E"/>
    <w:rPr>
      <w:rFonts w:ascii="Times New Roman" w:eastAsia="Times New Roman" w:hAnsi="Times New Roman" w:cs="Times New Roman"/>
      <w:sz w:val="24"/>
      <w:lang w:eastAsia="ru-RU"/>
    </w:rPr>
  </w:style>
  <w:style w:type="paragraph" w:customStyle="1" w:styleId="ConsNormal">
    <w:name w:val="ConsNormal"/>
    <w:rsid w:val="000B715E"/>
    <w:pPr>
      <w:spacing w:after="0" w:line="240" w:lineRule="auto"/>
      <w:ind w:firstLine="720"/>
    </w:pPr>
    <w:rPr>
      <w:rFonts w:ascii="Arial" w:eastAsia="Times New Roman" w:hAnsi="Arial" w:cs="Times New Roman"/>
      <w:snapToGrid w:val="0"/>
      <w:sz w:val="20"/>
      <w:szCs w:val="20"/>
      <w:lang w:eastAsia="ru-RU"/>
    </w:rPr>
  </w:style>
  <w:style w:type="paragraph" w:styleId="23">
    <w:name w:val="Body Text 2"/>
    <w:basedOn w:val="a"/>
    <w:link w:val="24"/>
    <w:rsid w:val="000B715E"/>
    <w:pPr>
      <w:spacing w:after="0" w:line="240" w:lineRule="auto"/>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0B715E"/>
    <w:rPr>
      <w:rFonts w:ascii="Times New Roman" w:eastAsia="Times New Roman" w:hAnsi="Times New Roman" w:cs="Times New Roman"/>
      <w:sz w:val="24"/>
      <w:szCs w:val="24"/>
      <w:lang w:eastAsia="ru-RU"/>
    </w:rPr>
  </w:style>
  <w:style w:type="paragraph" w:customStyle="1" w:styleId="Iii1">
    <w:name w:val="Ii?i1"/>
    <w:basedOn w:val="a"/>
    <w:rsid w:val="000B715E"/>
    <w:pPr>
      <w:tabs>
        <w:tab w:val="left" w:pos="567"/>
      </w:tabs>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Iauiue">
    <w:name w:val="Iau?iue"/>
    <w:rsid w:val="000B715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1">
    <w:name w:val="Основной с отступом 1"/>
    <w:aliases w:val="25"/>
    <w:basedOn w:val="a4"/>
    <w:rsid w:val="000B715E"/>
    <w:pPr>
      <w:widowControl w:val="0"/>
      <w:overflowPunct w:val="0"/>
      <w:autoSpaceDE w:val="0"/>
      <w:autoSpaceDN w:val="0"/>
      <w:adjustRightInd w:val="0"/>
      <w:spacing w:after="0"/>
      <w:ind w:right="-1" w:firstLine="709"/>
      <w:jc w:val="both"/>
      <w:textAlignment w:val="baseline"/>
    </w:pPr>
    <w:rPr>
      <w:szCs w:val="20"/>
    </w:rPr>
  </w:style>
  <w:style w:type="paragraph" w:styleId="ab">
    <w:name w:val="footer"/>
    <w:basedOn w:val="a"/>
    <w:link w:val="ac"/>
    <w:uiPriority w:val="99"/>
    <w:rsid w:val="000B71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0B715E"/>
    <w:rPr>
      <w:rFonts w:ascii="Times New Roman" w:eastAsia="Times New Roman" w:hAnsi="Times New Roman" w:cs="Times New Roman"/>
      <w:sz w:val="24"/>
      <w:szCs w:val="24"/>
      <w:lang w:eastAsia="ru-RU"/>
    </w:rPr>
  </w:style>
  <w:style w:type="character" w:styleId="ad">
    <w:name w:val="page number"/>
    <w:basedOn w:val="a0"/>
    <w:rsid w:val="000B715E"/>
  </w:style>
  <w:style w:type="paragraph" w:styleId="31">
    <w:name w:val="Body Text Indent 3"/>
    <w:basedOn w:val="a"/>
    <w:link w:val="32"/>
    <w:rsid w:val="000B715E"/>
    <w:pPr>
      <w:spacing w:after="0" w:line="240" w:lineRule="auto"/>
      <w:ind w:firstLine="703"/>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0B715E"/>
    <w:rPr>
      <w:rFonts w:ascii="Times New Roman" w:eastAsia="Times New Roman" w:hAnsi="Times New Roman" w:cs="Times New Roman"/>
      <w:sz w:val="24"/>
      <w:szCs w:val="24"/>
      <w:lang w:eastAsia="ru-RU"/>
    </w:rPr>
  </w:style>
  <w:style w:type="paragraph" w:customStyle="1" w:styleId="newstext">
    <w:name w:val="newstext"/>
    <w:basedOn w:val="a"/>
    <w:rsid w:val="000B715E"/>
    <w:pPr>
      <w:spacing w:after="0" w:line="240" w:lineRule="auto"/>
    </w:pPr>
    <w:rPr>
      <w:rFonts w:ascii="Arial" w:eastAsia="Arial Unicode MS" w:hAnsi="Arial" w:cs="Arial"/>
      <w:sz w:val="29"/>
      <w:szCs w:val="29"/>
      <w:lang w:eastAsia="ru-RU"/>
    </w:rPr>
  </w:style>
  <w:style w:type="paragraph" w:customStyle="1" w:styleId="33">
    <w:name w:val="заголовок 3"/>
    <w:basedOn w:val="a"/>
    <w:next w:val="a"/>
    <w:rsid w:val="000B715E"/>
    <w:pPr>
      <w:keepNext/>
      <w:autoSpaceDE w:val="0"/>
      <w:autoSpaceDN w:val="0"/>
      <w:spacing w:after="0" w:line="240" w:lineRule="auto"/>
    </w:pPr>
    <w:rPr>
      <w:rFonts w:ascii="Times New Roman" w:eastAsia="Times New Roman" w:hAnsi="Times New Roman" w:cs="Times New Roman"/>
      <w:b/>
      <w:bCs/>
      <w:color w:val="0000FF"/>
      <w:sz w:val="24"/>
      <w:szCs w:val="24"/>
      <w:lang w:eastAsia="ru-RU"/>
    </w:rPr>
  </w:style>
  <w:style w:type="character" w:styleId="ae">
    <w:name w:val="Strong"/>
    <w:qFormat/>
    <w:rsid w:val="000B715E"/>
    <w:rPr>
      <w:b/>
      <w:bCs/>
    </w:rPr>
  </w:style>
  <w:style w:type="paragraph" w:styleId="34">
    <w:name w:val="Body Text 3"/>
    <w:basedOn w:val="a"/>
    <w:link w:val="35"/>
    <w:rsid w:val="000B715E"/>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0B715E"/>
    <w:rPr>
      <w:rFonts w:ascii="Times New Roman" w:eastAsia="Times New Roman" w:hAnsi="Times New Roman" w:cs="Times New Roman"/>
      <w:sz w:val="16"/>
      <w:szCs w:val="16"/>
      <w:lang w:eastAsia="ru-RU"/>
    </w:rPr>
  </w:style>
  <w:style w:type="character" w:customStyle="1" w:styleId="SUBST0">
    <w:name w:val="__SUBST"/>
    <w:rsid w:val="000B715E"/>
    <w:rPr>
      <w:b/>
      <w:bCs/>
      <w:i/>
      <w:iCs/>
      <w:sz w:val="22"/>
      <w:szCs w:val="22"/>
    </w:rPr>
  </w:style>
  <w:style w:type="paragraph" w:customStyle="1" w:styleId="BodyTextbt">
    <w:name w:val="Body Text.bt"/>
    <w:basedOn w:val="a"/>
    <w:rsid w:val="000B715E"/>
    <w:pPr>
      <w:spacing w:after="0" w:line="240" w:lineRule="auto"/>
      <w:jc w:val="both"/>
    </w:pPr>
    <w:rPr>
      <w:rFonts w:ascii="Times New Roman" w:eastAsia="Times New Roman" w:hAnsi="Times New Roman" w:cs="Times New Roman"/>
      <w:b/>
      <w:bCs/>
      <w:i/>
      <w:iCs/>
      <w:lang w:eastAsia="ru-RU"/>
    </w:rPr>
  </w:style>
  <w:style w:type="paragraph" w:customStyle="1" w:styleId="12">
    <w:name w:val="Стиль Подзаголовка 1"/>
    <w:basedOn w:val="a"/>
    <w:rsid w:val="000B715E"/>
    <w:pPr>
      <w:keepNext/>
      <w:numPr>
        <w:ilvl w:val="12"/>
      </w:numPr>
      <w:spacing w:before="240" w:after="0" w:line="240" w:lineRule="auto"/>
      <w:jc w:val="both"/>
    </w:pPr>
    <w:rPr>
      <w:rFonts w:ascii="Times New Roman" w:eastAsia="Times New Roman" w:hAnsi="Times New Roman" w:cs="Times New Roman"/>
      <w:b/>
      <w:bCs/>
      <w:i/>
      <w:iCs/>
      <w:lang w:eastAsia="ru-RU"/>
    </w:rPr>
  </w:style>
  <w:style w:type="paragraph" w:styleId="af">
    <w:name w:val="List Paragraph"/>
    <w:basedOn w:val="a"/>
    <w:link w:val="af0"/>
    <w:qFormat/>
    <w:rsid w:val="000B715E"/>
    <w:pPr>
      <w:ind w:left="720"/>
      <w:contextualSpacing/>
    </w:pPr>
    <w:rPr>
      <w:rFonts w:ascii="Calibri" w:eastAsia="Calibri" w:hAnsi="Calibri" w:cs="Times New Roman"/>
    </w:rPr>
  </w:style>
  <w:style w:type="character" w:customStyle="1" w:styleId="af0">
    <w:name w:val="Абзац списка Знак"/>
    <w:link w:val="af"/>
    <w:rsid w:val="000B715E"/>
    <w:rPr>
      <w:rFonts w:ascii="Calibri" w:eastAsia="Calibri" w:hAnsi="Calibri" w:cs="Times New Roman"/>
    </w:rPr>
  </w:style>
  <w:style w:type="paragraph" w:styleId="af1">
    <w:name w:val="header"/>
    <w:basedOn w:val="a"/>
    <w:link w:val="af2"/>
    <w:rsid w:val="000B71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0B715E"/>
    <w:rPr>
      <w:rFonts w:ascii="Times New Roman" w:eastAsia="Times New Roman" w:hAnsi="Times New Roman" w:cs="Times New Roman"/>
      <w:sz w:val="24"/>
      <w:szCs w:val="24"/>
      <w:lang w:eastAsia="ru-RU"/>
    </w:rPr>
  </w:style>
  <w:style w:type="paragraph" w:styleId="af3">
    <w:name w:val="Balloon Text"/>
    <w:basedOn w:val="a"/>
    <w:link w:val="af4"/>
    <w:rsid w:val="000B715E"/>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rsid w:val="000B715E"/>
    <w:rPr>
      <w:rFonts w:ascii="Tahoma" w:eastAsia="Times New Roman" w:hAnsi="Tahoma" w:cs="Tahoma"/>
      <w:sz w:val="16"/>
      <w:szCs w:val="16"/>
      <w:lang w:eastAsia="ru-RU"/>
    </w:rPr>
  </w:style>
  <w:style w:type="paragraph" w:customStyle="1" w:styleId="Default">
    <w:name w:val="Default"/>
    <w:rsid w:val="00751BC8"/>
    <w:pPr>
      <w:autoSpaceDE w:val="0"/>
      <w:autoSpaceDN w:val="0"/>
      <w:adjustRightInd w:val="0"/>
      <w:spacing w:after="0" w:line="240" w:lineRule="auto"/>
    </w:pPr>
    <w:rPr>
      <w:rFonts w:ascii="Book Antiqua" w:hAnsi="Book Antiqua" w:cs="Book Antiqua"/>
      <w:color w:val="000000"/>
      <w:sz w:val="24"/>
      <w:szCs w:val="24"/>
    </w:rPr>
  </w:style>
  <w:style w:type="paragraph" w:styleId="af5">
    <w:name w:val="No Spacing"/>
    <w:uiPriority w:val="1"/>
    <w:qFormat/>
    <w:rsid w:val="003D312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B715E"/>
    <w:pPr>
      <w:widowControl w:val="0"/>
      <w:autoSpaceDE w:val="0"/>
      <w:autoSpaceDN w:val="0"/>
      <w:adjustRightInd w:val="0"/>
      <w:spacing w:before="240" w:after="40" w:line="240" w:lineRule="auto"/>
      <w:outlineLvl w:val="1"/>
    </w:pPr>
    <w:rPr>
      <w:rFonts w:ascii="Times New Roman" w:eastAsia="Times New Roman" w:hAnsi="Times New Roman" w:cs="Times New Roman"/>
      <w:b/>
      <w:bCs/>
      <w:lang w:eastAsia="ru-RU"/>
    </w:rPr>
  </w:style>
  <w:style w:type="paragraph" w:styleId="3">
    <w:name w:val="heading 3"/>
    <w:basedOn w:val="a"/>
    <w:link w:val="30"/>
    <w:qFormat/>
    <w:rsid w:val="000B715E"/>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B715E"/>
    <w:rPr>
      <w:rFonts w:ascii="Times New Roman" w:eastAsia="Times New Roman" w:hAnsi="Times New Roman" w:cs="Times New Roman"/>
      <w:b/>
      <w:bCs/>
      <w:lang w:eastAsia="ru-RU"/>
    </w:rPr>
  </w:style>
  <w:style w:type="character" w:customStyle="1" w:styleId="30">
    <w:name w:val="Заголовок 3 Знак"/>
    <w:basedOn w:val="a0"/>
    <w:link w:val="3"/>
    <w:rsid w:val="000B715E"/>
    <w:rPr>
      <w:rFonts w:ascii="Arial" w:eastAsia="Times New Roman" w:hAnsi="Arial" w:cs="Arial"/>
      <w:b/>
      <w:bCs/>
      <w:sz w:val="26"/>
      <w:szCs w:val="26"/>
      <w:lang w:eastAsia="ru-RU"/>
    </w:rPr>
  </w:style>
  <w:style w:type="numbering" w:customStyle="1" w:styleId="1">
    <w:name w:val="Нет списка1"/>
    <w:next w:val="a2"/>
    <w:semiHidden/>
    <w:unhideWhenUsed/>
    <w:rsid w:val="000B715E"/>
  </w:style>
  <w:style w:type="paragraph" w:customStyle="1" w:styleId="CharChar">
    <w:name w:val="Char Char"/>
    <w:basedOn w:val="a"/>
    <w:rsid w:val="000B715E"/>
    <w:pPr>
      <w:spacing w:after="160" w:line="240" w:lineRule="exact"/>
    </w:pPr>
    <w:rPr>
      <w:rFonts w:ascii="Verdana" w:eastAsia="Times New Roman" w:hAnsi="Verdana" w:cs="Verdana"/>
      <w:sz w:val="20"/>
      <w:szCs w:val="20"/>
      <w:lang w:val="en-US"/>
    </w:rPr>
  </w:style>
  <w:style w:type="character" w:styleId="a3">
    <w:name w:val="Hyperlink"/>
    <w:rsid w:val="000B715E"/>
    <w:rPr>
      <w:color w:val="0000FF"/>
      <w:u w:val="single"/>
    </w:rPr>
  </w:style>
  <w:style w:type="character" w:customStyle="1" w:styleId="Subst">
    <w:name w:val="Subst"/>
    <w:rsid w:val="000B715E"/>
    <w:rPr>
      <w:b/>
      <w:bCs/>
      <w:i/>
      <w:iCs/>
    </w:rPr>
  </w:style>
  <w:style w:type="paragraph" w:customStyle="1" w:styleId="SubHeading">
    <w:name w:val="Sub Heading"/>
    <w:rsid w:val="000B715E"/>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rsid w:val="000B715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styleId="a4">
    <w:name w:val="Body Text"/>
    <w:basedOn w:val="a"/>
    <w:link w:val="a5"/>
    <w:rsid w:val="000B715E"/>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0B715E"/>
    <w:rPr>
      <w:rFonts w:ascii="Times New Roman" w:eastAsia="Times New Roman" w:hAnsi="Times New Roman" w:cs="Times New Roman"/>
      <w:sz w:val="24"/>
      <w:szCs w:val="24"/>
      <w:lang w:eastAsia="ru-RU"/>
    </w:rPr>
  </w:style>
  <w:style w:type="table" w:styleId="a6">
    <w:name w:val="Table Grid"/>
    <w:basedOn w:val="a1"/>
    <w:rsid w:val="000B7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0B71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Обычный1"/>
    <w:rsid w:val="000B715E"/>
    <w:pPr>
      <w:spacing w:before="100" w:after="100" w:line="240" w:lineRule="auto"/>
    </w:pPr>
    <w:rPr>
      <w:rFonts w:ascii="Times New Roman" w:eastAsia="Times New Roman" w:hAnsi="Times New Roman" w:cs="Times New Roman"/>
      <w:snapToGrid w:val="0"/>
      <w:sz w:val="24"/>
      <w:szCs w:val="20"/>
      <w:lang w:eastAsia="ru-RU"/>
    </w:rPr>
  </w:style>
  <w:style w:type="paragraph" w:styleId="a8">
    <w:name w:val="Body Text Indent"/>
    <w:basedOn w:val="a"/>
    <w:link w:val="a9"/>
    <w:rsid w:val="000B715E"/>
    <w:pPr>
      <w:widowControl w:val="0"/>
      <w:autoSpaceDE w:val="0"/>
      <w:autoSpaceDN w:val="0"/>
      <w:adjustRightInd w:val="0"/>
      <w:spacing w:after="0" w:line="240" w:lineRule="auto"/>
      <w:ind w:firstLine="700"/>
      <w:jc w:val="both"/>
    </w:pPr>
    <w:rPr>
      <w:rFonts w:ascii="Times New Roman" w:eastAsia="Times New Roman" w:hAnsi="Times New Roman" w:cs="Times New Roman"/>
      <w:sz w:val="24"/>
      <w:lang w:eastAsia="ru-RU"/>
    </w:rPr>
  </w:style>
  <w:style w:type="character" w:customStyle="1" w:styleId="a9">
    <w:name w:val="Основной текст с отступом Знак"/>
    <w:basedOn w:val="a0"/>
    <w:link w:val="a8"/>
    <w:rsid w:val="000B715E"/>
    <w:rPr>
      <w:rFonts w:ascii="Times New Roman" w:eastAsia="Times New Roman" w:hAnsi="Times New Roman" w:cs="Times New Roman"/>
      <w:sz w:val="24"/>
      <w:lang w:eastAsia="ru-RU"/>
    </w:rPr>
  </w:style>
  <w:style w:type="paragraph" w:customStyle="1" w:styleId="aa">
    <w:name w:val="Список определений"/>
    <w:basedOn w:val="10"/>
    <w:next w:val="a"/>
    <w:rsid w:val="000B715E"/>
    <w:pPr>
      <w:spacing w:before="0" w:after="0"/>
      <w:ind w:left="360"/>
    </w:pPr>
  </w:style>
  <w:style w:type="paragraph" w:styleId="21">
    <w:name w:val="Body Text Indent 2"/>
    <w:basedOn w:val="a"/>
    <w:link w:val="22"/>
    <w:rsid w:val="000B715E"/>
    <w:pPr>
      <w:widowControl w:val="0"/>
      <w:autoSpaceDE w:val="0"/>
      <w:autoSpaceDN w:val="0"/>
      <w:adjustRightInd w:val="0"/>
      <w:spacing w:after="0" w:line="240" w:lineRule="auto"/>
      <w:ind w:firstLine="705"/>
      <w:jc w:val="both"/>
    </w:pPr>
    <w:rPr>
      <w:rFonts w:ascii="Times New Roman" w:eastAsia="Times New Roman" w:hAnsi="Times New Roman" w:cs="Times New Roman"/>
      <w:sz w:val="24"/>
      <w:lang w:eastAsia="ru-RU"/>
    </w:rPr>
  </w:style>
  <w:style w:type="character" w:customStyle="1" w:styleId="22">
    <w:name w:val="Основной текст с отступом 2 Знак"/>
    <w:basedOn w:val="a0"/>
    <w:link w:val="21"/>
    <w:rsid w:val="000B715E"/>
    <w:rPr>
      <w:rFonts w:ascii="Times New Roman" w:eastAsia="Times New Roman" w:hAnsi="Times New Roman" w:cs="Times New Roman"/>
      <w:sz w:val="24"/>
      <w:lang w:eastAsia="ru-RU"/>
    </w:rPr>
  </w:style>
  <w:style w:type="paragraph" w:customStyle="1" w:styleId="ConsNormal">
    <w:name w:val="ConsNormal"/>
    <w:rsid w:val="000B715E"/>
    <w:pPr>
      <w:spacing w:after="0" w:line="240" w:lineRule="auto"/>
      <w:ind w:firstLine="720"/>
    </w:pPr>
    <w:rPr>
      <w:rFonts w:ascii="Arial" w:eastAsia="Times New Roman" w:hAnsi="Arial" w:cs="Times New Roman"/>
      <w:snapToGrid w:val="0"/>
      <w:sz w:val="20"/>
      <w:szCs w:val="20"/>
      <w:lang w:eastAsia="ru-RU"/>
    </w:rPr>
  </w:style>
  <w:style w:type="paragraph" w:styleId="23">
    <w:name w:val="Body Text 2"/>
    <w:basedOn w:val="a"/>
    <w:link w:val="24"/>
    <w:rsid w:val="000B715E"/>
    <w:pPr>
      <w:spacing w:after="0" w:line="240" w:lineRule="auto"/>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0B715E"/>
    <w:rPr>
      <w:rFonts w:ascii="Times New Roman" w:eastAsia="Times New Roman" w:hAnsi="Times New Roman" w:cs="Times New Roman"/>
      <w:sz w:val="24"/>
      <w:szCs w:val="24"/>
      <w:lang w:eastAsia="ru-RU"/>
    </w:rPr>
  </w:style>
  <w:style w:type="paragraph" w:customStyle="1" w:styleId="Iii1">
    <w:name w:val="Ii?i1"/>
    <w:basedOn w:val="a"/>
    <w:rsid w:val="000B715E"/>
    <w:pPr>
      <w:tabs>
        <w:tab w:val="left" w:pos="567"/>
      </w:tabs>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Iauiue">
    <w:name w:val="Iau?iue"/>
    <w:rsid w:val="000B715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1">
    <w:name w:val="Основной с отступом 1"/>
    <w:aliases w:val="25"/>
    <w:basedOn w:val="a4"/>
    <w:rsid w:val="000B715E"/>
    <w:pPr>
      <w:widowControl w:val="0"/>
      <w:overflowPunct w:val="0"/>
      <w:autoSpaceDE w:val="0"/>
      <w:autoSpaceDN w:val="0"/>
      <w:adjustRightInd w:val="0"/>
      <w:spacing w:after="0"/>
      <w:ind w:right="-1" w:firstLine="709"/>
      <w:jc w:val="both"/>
      <w:textAlignment w:val="baseline"/>
    </w:pPr>
    <w:rPr>
      <w:szCs w:val="20"/>
    </w:rPr>
  </w:style>
  <w:style w:type="paragraph" w:styleId="ab">
    <w:name w:val="footer"/>
    <w:basedOn w:val="a"/>
    <w:link w:val="ac"/>
    <w:uiPriority w:val="99"/>
    <w:rsid w:val="000B71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0B715E"/>
    <w:rPr>
      <w:rFonts w:ascii="Times New Roman" w:eastAsia="Times New Roman" w:hAnsi="Times New Roman" w:cs="Times New Roman"/>
      <w:sz w:val="24"/>
      <w:szCs w:val="24"/>
      <w:lang w:eastAsia="ru-RU"/>
    </w:rPr>
  </w:style>
  <w:style w:type="character" w:styleId="ad">
    <w:name w:val="page number"/>
    <w:basedOn w:val="a0"/>
    <w:rsid w:val="000B715E"/>
  </w:style>
  <w:style w:type="paragraph" w:styleId="31">
    <w:name w:val="Body Text Indent 3"/>
    <w:basedOn w:val="a"/>
    <w:link w:val="32"/>
    <w:rsid w:val="000B715E"/>
    <w:pPr>
      <w:spacing w:after="0" w:line="240" w:lineRule="auto"/>
      <w:ind w:firstLine="703"/>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0B715E"/>
    <w:rPr>
      <w:rFonts w:ascii="Times New Roman" w:eastAsia="Times New Roman" w:hAnsi="Times New Roman" w:cs="Times New Roman"/>
      <w:sz w:val="24"/>
      <w:szCs w:val="24"/>
      <w:lang w:eastAsia="ru-RU"/>
    </w:rPr>
  </w:style>
  <w:style w:type="paragraph" w:customStyle="1" w:styleId="newstext">
    <w:name w:val="newstext"/>
    <w:basedOn w:val="a"/>
    <w:rsid w:val="000B715E"/>
    <w:pPr>
      <w:spacing w:after="0" w:line="240" w:lineRule="auto"/>
    </w:pPr>
    <w:rPr>
      <w:rFonts w:ascii="Arial" w:eastAsia="Arial Unicode MS" w:hAnsi="Arial" w:cs="Arial"/>
      <w:sz w:val="29"/>
      <w:szCs w:val="29"/>
      <w:lang w:eastAsia="ru-RU"/>
    </w:rPr>
  </w:style>
  <w:style w:type="paragraph" w:customStyle="1" w:styleId="33">
    <w:name w:val="заголовок 3"/>
    <w:basedOn w:val="a"/>
    <w:next w:val="a"/>
    <w:rsid w:val="000B715E"/>
    <w:pPr>
      <w:keepNext/>
      <w:autoSpaceDE w:val="0"/>
      <w:autoSpaceDN w:val="0"/>
      <w:spacing w:after="0" w:line="240" w:lineRule="auto"/>
    </w:pPr>
    <w:rPr>
      <w:rFonts w:ascii="Times New Roman" w:eastAsia="Times New Roman" w:hAnsi="Times New Roman" w:cs="Times New Roman"/>
      <w:b/>
      <w:bCs/>
      <w:color w:val="0000FF"/>
      <w:sz w:val="24"/>
      <w:szCs w:val="24"/>
      <w:lang w:eastAsia="ru-RU"/>
    </w:rPr>
  </w:style>
  <w:style w:type="character" w:styleId="ae">
    <w:name w:val="Strong"/>
    <w:qFormat/>
    <w:rsid w:val="000B715E"/>
    <w:rPr>
      <w:b/>
      <w:bCs/>
    </w:rPr>
  </w:style>
  <w:style w:type="paragraph" w:styleId="34">
    <w:name w:val="Body Text 3"/>
    <w:basedOn w:val="a"/>
    <w:link w:val="35"/>
    <w:rsid w:val="000B715E"/>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0B715E"/>
    <w:rPr>
      <w:rFonts w:ascii="Times New Roman" w:eastAsia="Times New Roman" w:hAnsi="Times New Roman" w:cs="Times New Roman"/>
      <w:sz w:val="16"/>
      <w:szCs w:val="16"/>
      <w:lang w:eastAsia="ru-RU"/>
    </w:rPr>
  </w:style>
  <w:style w:type="character" w:customStyle="1" w:styleId="SUBST0">
    <w:name w:val="__SUBST"/>
    <w:rsid w:val="000B715E"/>
    <w:rPr>
      <w:b/>
      <w:bCs/>
      <w:i/>
      <w:iCs/>
      <w:sz w:val="22"/>
      <w:szCs w:val="22"/>
    </w:rPr>
  </w:style>
  <w:style w:type="paragraph" w:customStyle="1" w:styleId="BodyTextbt">
    <w:name w:val="Body Text.bt"/>
    <w:basedOn w:val="a"/>
    <w:rsid w:val="000B715E"/>
    <w:pPr>
      <w:spacing w:after="0" w:line="240" w:lineRule="auto"/>
      <w:jc w:val="both"/>
    </w:pPr>
    <w:rPr>
      <w:rFonts w:ascii="Times New Roman" w:eastAsia="Times New Roman" w:hAnsi="Times New Roman" w:cs="Times New Roman"/>
      <w:b/>
      <w:bCs/>
      <w:i/>
      <w:iCs/>
      <w:lang w:eastAsia="ru-RU"/>
    </w:rPr>
  </w:style>
  <w:style w:type="paragraph" w:customStyle="1" w:styleId="12">
    <w:name w:val="Стиль Подзаголовка 1"/>
    <w:basedOn w:val="a"/>
    <w:rsid w:val="000B715E"/>
    <w:pPr>
      <w:keepNext/>
      <w:numPr>
        <w:ilvl w:val="12"/>
      </w:numPr>
      <w:spacing w:before="240" w:after="0" w:line="240" w:lineRule="auto"/>
      <w:jc w:val="both"/>
    </w:pPr>
    <w:rPr>
      <w:rFonts w:ascii="Times New Roman" w:eastAsia="Times New Roman" w:hAnsi="Times New Roman" w:cs="Times New Roman"/>
      <w:b/>
      <w:bCs/>
      <w:i/>
      <w:iCs/>
      <w:lang w:eastAsia="ru-RU"/>
    </w:rPr>
  </w:style>
  <w:style w:type="paragraph" w:styleId="af">
    <w:name w:val="List Paragraph"/>
    <w:basedOn w:val="a"/>
    <w:link w:val="af0"/>
    <w:qFormat/>
    <w:rsid w:val="000B715E"/>
    <w:pPr>
      <w:ind w:left="720"/>
      <w:contextualSpacing/>
    </w:pPr>
    <w:rPr>
      <w:rFonts w:ascii="Calibri" w:eastAsia="Calibri" w:hAnsi="Calibri" w:cs="Times New Roman"/>
    </w:rPr>
  </w:style>
  <w:style w:type="character" w:customStyle="1" w:styleId="af0">
    <w:name w:val="Абзац списка Знак"/>
    <w:link w:val="af"/>
    <w:rsid w:val="000B715E"/>
    <w:rPr>
      <w:rFonts w:ascii="Calibri" w:eastAsia="Calibri" w:hAnsi="Calibri" w:cs="Times New Roman"/>
    </w:rPr>
  </w:style>
  <w:style w:type="paragraph" w:styleId="af1">
    <w:name w:val="header"/>
    <w:basedOn w:val="a"/>
    <w:link w:val="af2"/>
    <w:rsid w:val="000B71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0B715E"/>
    <w:rPr>
      <w:rFonts w:ascii="Times New Roman" w:eastAsia="Times New Roman" w:hAnsi="Times New Roman" w:cs="Times New Roman"/>
      <w:sz w:val="24"/>
      <w:szCs w:val="24"/>
      <w:lang w:eastAsia="ru-RU"/>
    </w:rPr>
  </w:style>
  <w:style w:type="paragraph" w:styleId="af3">
    <w:name w:val="Balloon Text"/>
    <w:basedOn w:val="a"/>
    <w:link w:val="af4"/>
    <w:rsid w:val="000B715E"/>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rsid w:val="000B715E"/>
    <w:rPr>
      <w:rFonts w:ascii="Tahoma" w:eastAsia="Times New Roman" w:hAnsi="Tahoma" w:cs="Tahoma"/>
      <w:sz w:val="16"/>
      <w:szCs w:val="16"/>
      <w:lang w:eastAsia="ru-RU"/>
    </w:rPr>
  </w:style>
  <w:style w:type="paragraph" w:customStyle="1" w:styleId="Default">
    <w:name w:val="Default"/>
    <w:rsid w:val="00751BC8"/>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352341251">
      <w:bodyDiv w:val="1"/>
      <w:marLeft w:val="0"/>
      <w:marRight w:val="0"/>
      <w:marTop w:val="0"/>
      <w:marBottom w:val="0"/>
      <w:divBdr>
        <w:top w:val="none" w:sz="0" w:space="0" w:color="auto"/>
        <w:left w:val="none" w:sz="0" w:space="0" w:color="auto"/>
        <w:bottom w:val="none" w:sz="0" w:space="0" w:color="auto"/>
        <w:right w:val="none" w:sz="0" w:space="0" w:color="auto"/>
      </w:divBdr>
    </w:div>
    <w:div w:id="110600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losure.ru/issuer/5263009436"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sclosure.ru/issuer/5263009436" TargetMode="External"/><Relationship Id="rId5" Type="http://schemas.openxmlformats.org/officeDocument/2006/relationships/webSettings" Target="webSettings.xml"/><Relationship Id="rId15" Type="http://schemas.openxmlformats.org/officeDocument/2006/relationships/hyperlink" Target="http://www.disclosure.ru/issuer/5263009436" TargetMode="External"/><Relationship Id="rId10" Type="http://schemas.openxmlformats.org/officeDocument/2006/relationships/hyperlink" Target="http://www.neftrans.r52.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disclosure.ru/issuer/5263009436" TargetMode="External"/><Relationship Id="rId14" Type="http://schemas.openxmlformats.org/officeDocument/2006/relationships/hyperlink" Target="http://www.neftrans.r52.ru"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56BF4-0896-4E6A-91A5-CD5715240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45</Pages>
  <Words>12337</Words>
  <Characters>70325</Characters>
  <Application>Microsoft Office Word</Application>
  <DocSecurity>0</DocSecurity>
  <Lines>586</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cp:lastPrinted>2017-04-21T06:50:00Z</cp:lastPrinted>
  <dcterms:created xsi:type="dcterms:W3CDTF">2017-05-16T07:40:00Z</dcterms:created>
  <dcterms:modified xsi:type="dcterms:W3CDTF">2017-06-08T06:51:00Z</dcterms:modified>
</cp:coreProperties>
</file>