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E87" w:rsidRDefault="00C62E87" w:rsidP="004E3251">
      <w:pPr>
        <w:jc w:val="center"/>
        <w:rPr>
          <w:b/>
          <w:bCs/>
          <w:sz w:val="22"/>
          <w:szCs w:val="22"/>
        </w:rPr>
      </w:pPr>
    </w:p>
    <w:p w:rsidR="00C62E87" w:rsidRDefault="00C62E87" w:rsidP="004E3251">
      <w:pPr>
        <w:jc w:val="center"/>
        <w:rPr>
          <w:b/>
          <w:bCs/>
          <w:sz w:val="22"/>
          <w:szCs w:val="22"/>
        </w:rPr>
      </w:pPr>
    </w:p>
    <w:p w:rsidR="00C62E87" w:rsidRDefault="00C62E87" w:rsidP="004E3251">
      <w:pPr>
        <w:jc w:val="center"/>
        <w:rPr>
          <w:b/>
          <w:bCs/>
          <w:sz w:val="22"/>
          <w:szCs w:val="22"/>
        </w:rPr>
      </w:pPr>
    </w:p>
    <w:p w:rsidR="00BA03D4" w:rsidRDefault="00BA03D4" w:rsidP="00BA03D4">
      <w:pPr>
        <w:jc w:val="center"/>
        <w:rPr>
          <w:b/>
          <w:bCs/>
          <w:sz w:val="22"/>
          <w:szCs w:val="22"/>
        </w:rPr>
      </w:pPr>
    </w:p>
    <w:p w:rsidR="00BA03D4" w:rsidRDefault="00BA03D4" w:rsidP="00BA03D4">
      <w:pPr>
        <w:jc w:val="center"/>
        <w:rPr>
          <w:b/>
          <w:bCs/>
          <w:sz w:val="22"/>
          <w:szCs w:val="22"/>
        </w:rPr>
      </w:pPr>
    </w:p>
    <w:p w:rsidR="004E3251" w:rsidRPr="002D1C0C" w:rsidRDefault="004E3251" w:rsidP="00BA03D4">
      <w:pPr>
        <w:jc w:val="center"/>
        <w:rPr>
          <w:b/>
          <w:bCs/>
          <w:sz w:val="22"/>
          <w:szCs w:val="22"/>
        </w:rPr>
      </w:pPr>
      <w:r w:rsidRPr="002D1C0C">
        <w:rPr>
          <w:b/>
          <w:bCs/>
          <w:sz w:val="22"/>
          <w:szCs w:val="22"/>
        </w:rPr>
        <w:t>СПИСОК АФФИЛИРОВАННЫХ ЛИЦ</w:t>
      </w:r>
    </w:p>
    <w:p w:rsidR="004E3251" w:rsidRPr="002D1C0C" w:rsidRDefault="004E3251" w:rsidP="004E3251">
      <w:pPr>
        <w:jc w:val="both"/>
        <w:rPr>
          <w:sz w:val="22"/>
          <w:szCs w:val="22"/>
        </w:rPr>
      </w:pPr>
    </w:p>
    <w:p w:rsidR="004E3251" w:rsidRPr="00BA03D4" w:rsidRDefault="004E3251" w:rsidP="004E3251">
      <w:pPr>
        <w:jc w:val="center"/>
        <w:rPr>
          <w:b/>
          <w:bCs/>
        </w:rPr>
      </w:pPr>
      <w:r w:rsidRPr="00BA03D4">
        <w:rPr>
          <w:b/>
          <w:bCs/>
        </w:rPr>
        <w:t>Открытое акционерное общество  «Вяземский завод синтетических продуктов»</w:t>
      </w:r>
    </w:p>
    <w:p w:rsidR="004E3251" w:rsidRPr="002D1C0C" w:rsidRDefault="004E3251" w:rsidP="004E3251">
      <w:pPr>
        <w:jc w:val="both"/>
        <w:rPr>
          <w:sz w:val="22"/>
          <w:szCs w:val="22"/>
        </w:rPr>
      </w:pPr>
    </w:p>
    <w:p w:rsidR="004E3251" w:rsidRPr="002D1C0C" w:rsidRDefault="004E3251" w:rsidP="004E3251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E3251" w:rsidRPr="002D1C0C" w:rsidTr="00C62E87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E3251" w:rsidRPr="002D1C0C" w:rsidRDefault="004E3251" w:rsidP="002D1C0C">
            <w:pPr>
              <w:jc w:val="both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Код эмитента:</w:t>
            </w:r>
          </w:p>
        </w:tc>
        <w:tc>
          <w:tcPr>
            <w:tcW w:w="397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7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98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97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98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7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398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А</w:t>
            </w:r>
          </w:p>
        </w:tc>
      </w:tr>
    </w:tbl>
    <w:p w:rsidR="004E3251" w:rsidRPr="002D1C0C" w:rsidRDefault="004E3251" w:rsidP="004E3251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E3251" w:rsidRPr="002D1C0C" w:rsidTr="00C62E87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E3251" w:rsidRPr="002D1C0C" w:rsidRDefault="004E3251" w:rsidP="002D1C0C">
            <w:pPr>
              <w:ind w:left="1636"/>
              <w:jc w:val="both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b/>
                <w:bCs/>
                <w:sz w:val="22"/>
                <w:szCs w:val="22"/>
              </w:rPr>
              <w:t>на</w:t>
            </w:r>
          </w:p>
        </w:tc>
        <w:tc>
          <w:tcPr>
            <w:tcW w:w="509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09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</w:p>
        </w:tc>
        <w:tc>
          <w:tcPr>
            <w:tcW w:w="512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12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4</w:t>
            </w:r>
          </w:p>
        </w:tc>
      </w:tr>
    </w:tbl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jc w:val="center"/>
        <w:rPr>
          <w:b/>
          <w:bCs/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Место нахождения эмитента: РФ, Смоленская обл., г. Вязьма, ул. 25-го Октября, д. 55</w:t>
      </w:r>
    </w:p>
    <w:p w:rsidR="004E3251" w:rsidRPr="002D1C0C" w:rsidRDefault="004E3251" w:rsidP="004E3251">
      <w:pPr>
        <w:rPr>
          <w:sz w:val="22"/>
          <w:szCs w:val="22"/>
        </w:rPr>
      </w:pPr>
    </w:p>
    <w:p w:rsidR="00BA03D4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 xml:space="preserve">Информация, содержащаяся в настоящем списке аффилированных лиц, подлежит раскрытию в соответствии с законодательством Российской Федерации </w:t>
      </w: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о ценных бумагах.</w:t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</w:p>
    <w:p w:rsidR="004E3251" w:rsidRPr="002D1C0C" w:rsidRDefault="004E3251" w:rsidP="004E3251">
      <w:pPr>
        <w:rPr>
          <w:sz w:val="22"/>
          <w:szCs w:val="22"/>
        </w:rPr>
      </w:pPr>
    </w:p>
    <w:p w:rsidR="004E3251" w:rsidRDefault="004E3251" w:rsidP="004E3251">
      <w:pPr>
        <w:rPr>
          <w:b/>
          <w:i/>
          <w:sz w:val="22"/>
          <w:szCs w:val="22"/>
        </w:rPr>
      </w:pPr>
      <w:r w:rsidRPr="002D1C0C">
        <w:rPr>
          <w:b/>
          <w:bCs/>
          <w:sz w:val="22"/>
          <w:szCs w:val="22"/>
        </w:rPr>
        <w:t>Адрес страницы в сети Интернет:</w:t>
      </w:r>
      <w:r w:rsidRPr="002D1C0C">
        <w:rPr>
          <w:b/>
          <w:i/>
          <w:sz w:val="22"/>
          <w:szCs w:val="22"/>
        </w:rPr>
        <w:t xml:space="preserve"> </w:t>
      </w:r>
      <w:hyperlink r:id="rId5" w:history="1">
        <w:r w:rsidR="00AA68F3" w:rsidRPr="00A5417F">
          <w:rPr>
            <w:rStyle w:val="a5"/>
            <w:b/>
            <w:i/>
            <w:sz w:val="22"/>
            <w:szCs w:val="22"/>
          </w:rPr>
          <w:t>http://www.disclosure.ru/issuer/6722003587/</w:t>
        </w:r>
      </w:hyperlink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Pr="002D1C0C" w:rsidRDefault="00AA68F3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Генеральный директор ОАО «ВЗСП»</w:t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  <w:t>________________________</w:t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  <w:t>Е.В. Гончаренко</w:t>
      </w: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Дата «12» января 2015год.</w:t>
      </w: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  <w:t>М.П.</w:t>
      </w:r>
    </w:p>
    <w:p w:rsidR="004E3251" w:rsidRDefault="004E3251" w:rsidP="004E3251"/>
    <w:p w:rsidR="004E3251" w:rsidRDefault="004E3251" w:rsidP="004E3251">
      <w:r>
        <w:br w:type="page"/>
      </w:r>
    </w:p>
    <w:p w:rsidR="004E3251" w:rsidRPr="00F3203C" w:rsidRDefault="004E3251" w:rsidP="004E3251"/>
    <w:tbl>
      <w:tblPr>
        <w:tblStyle w:val="a3"/>
        <w:tblW w:w="0" w:type="auto"/>
        <w:tblInd w:w="11732" w:type="dxa"/>
        <w:tblLook w:val="01E0"/>
      </w:tblPr>
      <w:tblGrid>
        <w:gridCol w:w="992"/>
        <w:gridCol w:w="2268"/>
      </w:tblGrid>
      <w:tr w:rsidR="004E3251" w:rsidRPr="002D1C0C" w:rsidTr="00C62E87">
        <w:trPr>
          <w:trHeight w:val="229"/>
        </w:trPr>
        <w:tc>
          <w:tcPr>
            <w:tcW w:w="3260" w:type="dxa"/>
            <w:gridSpan w:val="2"/>
            <w:vAlign w:val="center"/>
          </w:tcPr>
          <w:p w:rsidR="004E3251" w:rsidRPr="00C62E87" w:rsidRDefault="004E3251" w:rsidP="00C62E87">
            <w:pPr>
              <w:jc w:val="center"/>
              <w:rPr>
                <w:b/>
                <w:sz w:val="16"/>
                <w:szCs w:val="16"/>
              </w:rPr>
            </w:pPr>
            <w:r w:rsidRPr="00C62E87">
              <w:rPr>
                <w:b/>
                <w:sz w:val="16"/>
                <w:szCs w:val="16"/>
              </w:rPr>
              <w:t>Коды эмитента</w:t>
            </w:r>
          </w:p>
        </w:tc>
      </w:tr>
      <w:tr w:rsidR="004E3251" w:rsidRPr="002D1C0C" w:rsidTr="00C62E87">
        <w:tc>
          <w:tcPr>
            <w:tcW w:w="992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ИНН</w:t>
            </w:r>
          </w:p>
        </w:tc>
        <w:tc>
          <w:tcPr>
            <w:tcW w:w="226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6722003587</w:t>
            </w:r>
          </w:p>
        </w:tc>
      </w:tr>
      <w:tr w:rsidR="004E3251" w:rsidRPr="002D1C0C" w:rsidTr="00C62E87">
        <w:tc>
          <w:tcPr>
            <w:tcW w:w="992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ОГРН</w:t>
            </w:r>
          </w:p>
        </w:tc>
        <w:tc>
          <w:tcPr>
            <w:tcW w:w="226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1026700851275</w:t>
            </w:r>
          </w:p>
        </w:tc>
      </w:tr>
    </w:tbl>
    <w:p w:rsidR="004E3251" w:rsidRPr="002D1C0C" w:rsidRDefault="004E3251" w:rsidP="004E3251">
      <w:pPr>
        <w:numPr>
          <w:ilvl w:val="0"/>
          <w:numId w:val="1"/>
        </w:numPr>
        <w:rPr>
          <w:sz w:val="16"/>
          <w:szCs w:val="16"/>
        </w:rPr>
      </w:pPr>
      <w:r w:rsidRPr="002D1C0C">
        <w:rPr>
          <w:sz w:val="16"/>
          <w:szCs w:val="16"/>
        </w:rPr>
        <w:t xml:space="preserve">Состав </w:t>
      </w:r>
      <w:proofErr w:type="spellStart"/>
      <w:r w:rsidRPr="002D1C0C">
        <w:rPr>
          <w:sz w:val="16"/>
          <w:szCs w:val="16"/>
        </w:rPr>
        <w:t>аффилированных</w:t>
      </w:r>
      <w:proofErr w:type="spellEnd"/>
      <w:r w:rsidRPr="002D1C0C">
        <w:rPr>
          <w:sz w:val="16"/>
          <w:szCs w:val="16"/>
        </w:rPr>
        <w:t xml:space="preserve"> лиц на 31. 12. 2014 г.</w:t>
      </w:r>
    </w:p>
    <w:p w:rsidR="004E3251" w:rsidRPr="002D1C0C" w:rsidRDefault="004E3251" w:rsidP="004E3251">
      <w:pPr>
        <w:ind w:left="360"/>
        <w:rPr>
          <w:sz w:val="16"/>
          <w:szCs w:val="16"/>
        </w:rPr>
      </w:pPr>
    </w:p>
    <w:tbl>
      <w:tblPr>
        <w:tblStyle w:val="a3"/>
        <w:tblW w:w="0" w:type="auto"/>
        <w:tblLook w:val="01E0"/>
      </w:tblPr>
      <w:tblGrid>
        <w:gridCol w:w="445"/>
        <w:gridCol w:w="3276"/>
        <w:gridCol w:w="2347"/>
        <w:gridCol w:w="2860"/>
        <w:gridCol w:w="1605"/>
        <w:gridCol w:w="2208"/>
        <w:gridCol w:w="2263"/>
      </w:tblGrid>
      <w:tr w:rsidR="004E3251" w:rsidRPr="002D1C0C" w:rsidTr="00C62E87">
        <w:tc>
          <w:tcPr>
            <w:tcW w:w="445" w:type="dxa"/>
            <w:vAlign w:val="center"/>
          </w:tcPr>
          <w:p w:rsid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№</w:t>
            </w:r>
          </w:p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2D1C0C">
              <w:rPr>
                <w:b/>
                <w:bCs/>
                <w:sz w:val="16"/>
                <w:szCs w:val="16"/>
              </w:rPr>
              <w:t>п</w:t>
            </w:r>
            <w:proofErr w:type="spellEnd"/>
            <w:r w:rsidRPr="002D1C0C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2D1C0C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лица).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</w:t>
            </w:r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3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4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5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6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7</w:t>
            </w:r>
          </w:p>
        </w:tc>
      </w:tr>
      <w:tr w:rsidR="004E3251" w:rsidRPr="002D1C0C" w:rsidTr="00C62E87">
        <w:trPr>
          <w:trHeight w:val="569"/>
        </w:trPr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1.</w:t>
            </w:r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Общество с ограниченной ответственностью «РУСОЛЕОХИМ»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26.05.2014 г.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Общество с ограниченной ответственностью «АРТХАТОН»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  <w:highlight w:val="yellow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26.05.2014г..</w:t>
            </w: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 xml:space="preserve">Общество с ограниченной ответственностью </w:t>
            </w:r>
            <w:r w:rsidR="002D1C0C">
              <w:rPr>
                <w:sz w:val="16"/>
                <w:szCs w:val="16"/>
              </w:rPr>
              <w:t>«</w:t>
            </w:r>
            <w:r w:rsidRPr="002D1C0C">
              <w:rPr>
                <w:sz w:val="16"/>
                <w:szCs w:val="16"/>
              </w:rPr>
              <w:t>МАСЛОХИМТОРГ»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  <w:highlight w:val="yellow"/>
              </w:rPr>
            </w:pPr>
            <w:r w:rsidRPr="002D1C0C">
              <w:rPr>
                <w:sz w:val="16"/>
                <w:szCs w:val="16"/>
              </w:rPr>
              <w:t>26.05.2014г..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</w:tr>
      <w:tr w:rsidR="004E3251" w:rsidRPr="002D1C0C" w:rsidTr="00C62E87">
        <w:trPr>
          <w:trHeight w:val="1146"/>
        </w:trPr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2.</w:t>
            </w:r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Гончаренко Евгений Витальевич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  <w:r w:rsidR="003941C5" w:rsidRPr="002D1C0C">
              <w:rPr>
                <w:sz w:val="16"/>
                <w:szCs w:val="16"/>
              </w:rPr>
              <w:t xml:space="preserve">. </w:t>
            </w:r>
            <w:r w:rsidRPr="002D1C0C">
              <w:rPr>
                <w:rStyle w:val="SUBST"/>
                <w:b w:val="0"/>
                <w:i w:val="0"/>
                <w:sz w:val="16"/>
                <w:szCs w:val="16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15.05.2014г.</w:t>
            </w: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01.09.2014г.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  <w:tr w:rsidR="004E3251" w:rsidRPr="002D1C0C" w:rsidTr="00C62E87">
        <w:trPr>
          <w:trHeight w:val="373"/>
        </w:trPr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3.</w:t>
            </w:r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Мигунова Елена Валерьевна</w:t>
            </w:r>
          </w:p>
        </w:tc>
        <w:tc>
          <w:tcPr>
            <w:tcW w:w="2347" w:type="dxa"/>
            <w:vAlign w:val="center"/>
          </w:tcPr>
          <w:p w:rsidR="004E3251" w:rsidRPr="002D1C0C" w:rsidRDefault="002D1C0C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="004E3251" w:rsidRPr="002D1C0C">
              <w:rPr>
                <w:sz w:val="16"/>
                <w:szCs w:val="16"/>
              </w:rPr>
              <w:t>. Казань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pStyle w:val="prilozhenie"/>
              <w:tabs>
                <w:tab w:val="left" w:pos="337"/>
              </w:tabs>
              <w:ind w:right="152" w:firstLine="0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15.05.2014г.</w:t>
            </w: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0,01%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0,01%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4.</w:t>
            </w:r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Гончаренко Виталий Андреевич</w:t>
            </w:r>
          </w:p>
        </w:tc>
        <w:tc>
          <w:tcPr>
            <w:tcW w:w="2347" w:type="dxa"/>
            <w:vAlign w:val="center"/>
          </w:tcPr>
          <w:p w:rsidR="004E3251" w:rsidRPr="002D1C0C" w:rsidRDefault="002D1C0C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="004E3251" w:rsidRPr="002D1C0C">
              <w:rPr>
                <w:sz w:val="16"/>
                <w:szCs w:val="16"/>
              </w:rPr>
              <w:t>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15.05.2014 г.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5.</w:t>
            </w:r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Говоров Сергей Николаевич</w:t>
            </w:r>
          </w:p>
        </w:tc>
        <w:tc>
          <w:tcPr>
            <w:tcW w:w="2347" w:type="dxa"/>
            <w:vAlign w:val="center"/>
          </w:tcPr>
          <w:p w:rsidR="004E3251" w:rsidRPr="002D1C0C" w:rsidRDefault="002D1C0C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="004E3251" w:rsidRPr="002D1C0C">
              <w:rPr>
                <w:sz w:val="16"/>
                <w:szCs w:val="16"/>
              </w:rPr>
              <w:t>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15.05.2014 г.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6.</w:t>
            </w:r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proofErr w:type="spellStart"/>
            <w:r w:rsidRPr="002D1C0C">
              <w:rPr>
                <w:sz w:val="16"/>
                <w:szCs w:val="16"/>
              </w:rPr>
              <w:t>Мирошникова</w:t>
            </w:r>
            <w:proofErr w:type="spellEnd"/>
            <w:r w:rsidRPr="002D1C0C">
              <w:rPr>
                <w:sz w:val="16"/>
                <w:szCs w:val="16"/>
              </w:rPr>
              <w:t xml:space="preserve"> Валерия Евгеньевна</w:t>
            </w:r>
          </w:p>
        </w:tc>
        <w:tc>
          <w:tcPr>
            <w:tcW w:w="2347" w:type="dxa"/>
            <w:vAlign w:val="center"/>
          </w:tcPr>
          <w:p w:rsidR="004E3251" w:rsidRPr="002D1C0C" w:rsidRDefault="002D1C0C" w:rsidP="00C62E87">
            <w:pPr>
              <w:jc w:val="center"/>
              <w:rPr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г</w:t>
            </w:r>
            <w:r w:rsidR="004E3251" w:rsidRPr="002D1C0C">
              <w:rPr>
                <w:iCs/>
                <w:sz w:val="16"/>
                <w:szCs w:val="16"/>
              </w:rPr>
              <w:t>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15.05.2014 г.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</w:tbl>
    <w:p w:rsidR="004E3251" w:rsidRPr="002D1C0C" w:rsidRDefault="004E3251" w:rsidP="004E3251">
      <w:pPr>
        <w:rPr>
          <w:iCs/>
          <w:sz w:val="16"/>
          <w:szCs w:val="16"/>
        </w:rPr>
      </w:pPr>
    </w:p>
    <w:p w:rsidR="003941C5" w:rsidRPr="002D1C0C" w:rsidRDefault="003941C5" w:rsidP="004E3251">
      <w:pPr>
        <w:rPr>
          <w:iCs/>
          <w:sz w:val="16"/>
          <w:szCs w:val="16"/>
        </w:rPr>
      </w:pPr>
    </w:p>
    <w:p w:rsidR="004E3251" w:rsidRPr="002D1C0C" w:rsidRDefault="004E3251" w:rsidP="004E3251">
      <w:pPr>
        <w:rPr>
          <w:iCs/>
          <w:sz w:val="16"/>
          <w:szCs w:val="16"/>
        </w:rPr>
      </w:pPr>
      <w:r w:rsidRPr="002D1C0C">
        <w:rPr>
          <w:iCs/>
          <w:sz w:val="16"/>
          <w:szCs w:val="16"/>
          <w:lang w:val="en-US"/>
        </w:rPr>
        <w:t>II</w:t>
      </w:r>
      <w:r w:rsidRPr="002D1C0C">
        <w:rPr>
          <w:iCs/>
          <w:sz w:val="16"/>
          <w:szCs w:val="16"/>
        </w:rPr>
        <w:t xml:space="preserve">. Изменения в списке аффилированных лиц, произошедшие за период   </w:t>
      </w:r>
    </w:p>
    <w:p w:rsidR="004E3251" w:rsidRPr="002D1C0C" w:rsidRDefault="004E3251" w:rsidP="004E3251">
      <w:pPr>
        <w:rPr>
          <w:iCs/>
          <w:sz w:val="16"/>
          <w:szCs w:val="16"/>
        </w:rPr>
      </w:pPr>
    </w:p>
    <w:p w:rsidR="004E3251" w:rsidRPr="002D1C0C" w:rsidRDefault="004E3251" w:rsidP="004E3251">
      <w:pPr>
        <w:rPr>
          <w:iCs/>
          <w:sz w:val="16"/>
          <w:szCs w:val="16"/>
        </w:rPr>
      </w:pPr>
      <w:r w:rsidRPr="002D1C0C">
        <w:rPr>
          <w:iCs/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Y="-1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77"/>
        <w:gridCol w:w="432"/>
        <w:gridCol w:w="433"/>
        <w:gridCol w:w="432"/>
        <w:gridCol w:w="433"/>
        <w:gridCol w:w="433"/>
        <w:gridCol w:w="432"/>
        <w:gridCol w:w="433"/>
        <w:gridCol w:w="432"/>
        <w:gridCol w:w="433"/>
        <w:gridCol w:w="433"/>
        <w:gridCol w:w="725"/>
        <w:gridCol w:w="447"/>
        <w:gridCol w:w="447"/>
        <w:gridCol w:w="537"/>
        <w:gridCol w:w="447"/>
        <w:gridCol w:w="447"/>
        <w:gridCol w:w="537"/>
        <w:gridCol w:w="403"/>
        <w:gridCol w:w="403"/>
        <w:gridCol w:w="403"/>
        <w:gridCol w:w="403"/>
      </w:tblGrid>
      <w:tr w:rsidR="004E3251" w:rsidRPr="002D1C0C" w:rsidTr="002D1C0C">
        <w:trPr>
          <w:trHeight w:val="133"/>
        </w:trPr>
        <w:tc>
          <w:tcPr>
            <w:tcW w:w="1177" w:type="dxa"/>
            <w:tcBorders>
              <w:top w:val="nil"/>
              <w:left w:val="nil"/>
              <w:bottom w:val="nil"/>
            </w:tcBorders>
          </w:tcPr>
          <w:p w:rsidR="004E3251" w:rsidRPr="002D1C0C" w:rsidRDefault="004E3251" w:rsidP="002D1C0C">
            <w:pPr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47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47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537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47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47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537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03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403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03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03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4</w:t>
            </w:r>
          </w:p>
        </w:tc>
      </w:tr>
    </w:tbl>
    <w:p w:rsidR="004E3251" w:rsidRPr="002D1C0C" w:rsidRDefault="004E3251" w:rsidP="004E3251">
      <w:pPr>
        <w:rPr>
          <w:iCs/>
          <w:sz w:val="16"/>
          <w:szCs w:val="16"/>
        </w:rPr>
      </w:pPr>
    </w:p>
    <w:p w:rsidR="004E3251" w:rsidRPr="002D1C0C" w:rsidRDefault="004E3251" w:rsidP="004E3251">
      <w:pPr>
        <w:rPr>
          <w:iCs/>
          <w:sz w:val="16"/>
          <w:szCs w:val="16"/>
        </w:rPr>
      </w:pPr>
      <w:r w:rsidRPr="002D1C0C">
        <w:rPr>
          <w:iCs/>
          <w:sz w:val="16"/>
          <w:szCs w:val="16"/>
        </w:rPr>
        <w:t xml:space="preserve"> </w:t>
      </w:r>
    </w:p>
    <w:p w:rsidR="004E3251" w:rsidRPr="002D1C0C" w:rsidRDefault="004E3251" w:rsidP="004E3251">
      <w:pPr>
        <w:rPr>
          <w:iCs/>
          <w:sz w:val="16"/>
          <w:szCs w:val="16"/>
        </w:rPr>
      </w:pPr>
    </w:p>
    <w:tbl>
      <w:tblPr>
        <w:tblW w:w="0" w:type="auto"/>
        <w:jc w:val="center"/>
        <w:tblInd w:w="-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7748"/>
        <w:gridCol w:w="3697"/>
        <w:gridCol w:w="3478"/>
      </w:tblGrid>
      <w:tr w:rsidR="004E3251" w:rsidRPr="002D1C0C" w:rsidTr="00C62E87">
        <w:trPr>
          <w:jc w:val="center"/>
        </w:trPr>
        <w:tc>
          <w:tcPr>
            <w:tcW w:w="355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2D1C0C">
              <w:rPr>
                <w:b/>
                <w:bCs/>
                <w:iCs/>
                <w:sz w:val="16"/>
                <w:szCs w:val="16"/>
              </w:rPr>
              <w:t>№</w:t>
            </w:r>
          </w:p>
          <w:p w:rsidR="004E3251" w:rsidRPr="002D1C0C" w:rsidRDefault="004E3251" w:rsidP="00C62E87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2D1C0C">
              <w:rPr>
                <w:b/>
                <w:bCs/>
                <w:iCs/>
                <w:sz w:val="16"/>
                <w:szCs w:val="16"/>
              </w:rPr>
              <w:t>п/п</w:t>
            </w:r>
          </w:p>
        </w:tc>
        <w:tc>
          <w:tcPr>
            <w:tcW w:w="7748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2D1C0C">
              <w:rPr>
                <w:b/>
                <w:bCs/>
                <w:iCs/>
                <w:sz w:val="16"/>
                <w:szCs w:val="16"/>
              </w:rPr>
              <w:t>Содержание изменения</w:t>
            </w:r>
          </w:p>
        </w:tc>
        <w:tc>
          <w:tcPr>
            <w:tcW w:w="3697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2D1C0C">
              <w:rPr>
                <w:b/>
                <w:bCs/>
                <w:iCs/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3478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2D1C0C">
              <w:rPr>
                <w:b/>
                <w:bCs/>
                <w:iCs/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E3251" w:rsidRPr="002D1C0C" w:rsidTr="00C62E87">
        <w:trPr>
          <w:jc w:val="center"/>
        </w:trPr>
        <w:tc>
          <w:tcPr>
            <w:tcW w:w="355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2D1C0C">
              <w:rPr>
                <w:b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7748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2D1C0C">
              <w:rPr>
                <w:b/>
                <w:bCs/>
                <w:iCs/>
                <w:sz w:val="16"/>
                <w:szCs w:val="16"/>
              </w:rPr>
              <w:t>Изменение основания признания аффилированным лицом</w:t>
            </w:r>
          </w:p>
        </w:tc>
        <w:tc>
          <w:tcPr>
            <w:tcW w:w="3697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478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</w:p>
        </w:tc>
      </w:tr>
    </w:tbl>
    <w:p w:rsidR="004E3251" w:rsidRPr="002D1C0C" w:rsidRDefault="004E3251" w:rsidP="004E3251">
      <w:pPr>
        <w:ind w:left="-180"/>
        <w:rPr>
          <w:iCs/>
          <w:sz w:val="16"/>
          <w:szCs w:val="16"/>
        </w:rPr>
      </w:pPr>
      <w:r w:rsidRPr="002D1C0C">
        <w:rPr>
          <w:iCs/>
          <w:sz w:val="16"/>
          <w:szCs w:val="16"/>
        </w:rPr>
        <w:tab/>
        <w:t xml:space="preserve">   В данном периоде изменений в списке аффилированных лиц не произошло.</w:t>
      </w:r>
      <w:bookmarkStart w:id="0" w:name="_GoBack"/>
      <w:bookmarkEnd w:id="0"/>
    </w:p>
    <w:sectPr w:rsidR="004E3251" w:rsidRPr="002D1C0C" w:rsidSect="002D1C0C">
      <w:pgSz w:w="16838" w:h="11906" w:orient="landscape"/>
      <w:pgMar w:top="510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146E4"/>
    <w:multiLevelType w:val="hybridMultilevel"/>
    <w:tmpl w:val="57608F7C"/>
    <w:lvl w:ilvl="0" w:tplc="3B5EF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32"/>
        <w:szCs w:val="3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E3251"/>
    <w:rsid w:val="000D2C4C"/>
    <w:rsid w:val="001E75B9"/>
    <w:rsid w:val="002910E6"/>
    <w:rsid w:val="002D01B6"/>
    <w:rsid w:val="002D1C0C"/>
    <w:rsid w:val="0033564A"/>
    <w:rsid w:val="003941C5"/>
    <w:rsid w:val="004828CB"/>
    <w:rsid w:val="004E3251"/>
    <w:rsid w:val="00614E0E"/>
    <w:rsid w:val="00630BA1"/>
    <w:rsid w:val="006709B5"/>
    <w:rsid w:val="006901B0"/>
    <w:rsid w:val="006B503B"/>
    <w:rsid w:val="007F4217"/>
    <w:rsid w:val="00871032"/>
    <w:rsid w:val="00887000"/>
    <w:rsid w:val="008C366C"/>
    <w:rsid w:val="008C4CD9"/>
    <w:rsid w:val="008D3E76"/>
    <w:rsid w:val="009302C7"/>
    <w:rsid w:val="00950310"/>
    <w:rsid w:val="009921E9"/>
    <w:rsid w:val="009C2222"/>
    <w:rsid w:val="00A235E8"/>
    <w:rsid w:val="00AA68F3"/>
    <w:rsid w:val="00AC7AFB"/>
    <w:rsid w:val="00B01D9E"/>
    <w:rsid w:val="00BA03D4"/>
    <w:rsid w:val="00C62E87"/>
    <w:rsid w:val="00CA55BF"/>
    <w:rsid w:val="00CC7719"/>
    <w:rsid w:val="00D56DAB"/>
    <w:rsid w:val="00EC5B76"/>
    <w:rsid w:val="00F77784"/>
    <w:rsid w:val="00FA50EB"/>
    <w:rsid w:val="00FC6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E32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4E3251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4E3251"/>
    <w:rPr>
      <w:b/>
      <w:i/>
      <w:sz w:val="22"/>
    </w:rPr>
  </w:style>
  <w:style w:type="paragraph" w:customStyle="1" w:styleId="prilozhenie">
    <w:name w:val="prilozhenie"/>
    <w:basedOn w:val="a"/>
    <w:uiPriority w:val="99"/>
    <w:rsid w:val="004E3251"/>
    <w:pPr>
      <w:ind w:firstLine="709"/>
      <w:jc w:val="both"/>
    </w:pPr>
    <w:rPr>
      <w:lang w:eastAsia="en-US"/>
    </w:rPr>
  </w:style>
  <w:style w:type="character" w:styleId="a5">
    <w:name w:val="Hyperlink"/>
    <w:basedOn w:val="a0"/>
    <w:uiPriority w:val="99"/>
    <w:unhideWhenUsed/>
    <w:rsid w:val="00AA68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E32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4E3251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4E3251"/>
    <w:rPr>
      <w:b/>
      <w:i/>
      <w:sz w:val="22"/>
    </w:rPr>
  </w:style>
  <w:style w:type="paragraph" w:customStyle="1" w:styleId="prilozhenie">
    <w:name w:val="prilozhenie"/>
    <w:basedOn w:val="a"/>
    <w:uiPriority w:val="99"/>
    <w:rsid w:val="004E3251"/>
    <w:pPr>
      <w:ind w:firstLine="709"/>
      <w:jc w:val="both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672200358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ООО «ДМС Сервис»</cp:lastModifiedBy>
  <cp:revision>4</cp:revision>
  <cp:lastPrinted>2014-12-25T07:57:00Z</cp:lastPrinted>
  <dcterms:created xsi:type="dcterms:W3CDTF">2014-12-24T13:15:00Z</dcterms:created>
  <dcterms:modified xsi:type="dcterms:W3CDTF">2014-12-25T08:05:00Z</dcterms:modified>
</cp:coreProperties>
</file>