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621" w:rsidRPr="003B29A3" w:rsidRDefault="002B7621" w:rsidP="00400FF8">
      <w:pPr>
        <w:pStyle w:val="NormalWeb"/>
        <w:spacing w:before="0" w:beforeAutospacing="0" w:after="0"/>
        <w:jc w:val="center"/>
      </w:pPr>
      <w:r w:rsidRPr="003B29A3">
        <w:t xml:space="preserve">Протокол </w:t>
      </w:r>
    </w:p>
    <w:p w:rsidR="002B7621" w:rsidRPr="003B29A3" w:rsidRDefault="002B7621" w:rsidP="00400FF8">
      <w:pPr>
        <w:pStyle w:val="NormalWeb"/>
        <w:spacing w:before="0" w:beforeAutospacing="0" w:after="0"/>
        <w:jc w:val="center"/>
      </w:pPr>
      <w:r w:rsidRPr="003B29A3">
        <w:t xml:space="preserve">годового </w:t>
      </w:r>
      <w:r>
        <w:t xml:space="preserve">заседания </w:t>
      </w:r>
      <w:r w:rsidRPr="003B29A3">
        <w:t>общего собрания акционеров</w:t>
      </w:r>
    </w:p>
    <w:p w:rsidR="002B7621" w:rsidRPr="003B29A3" w:rsidRDefault="002B7621" w:rsidP="00400FF8">
      <w:pPr>
        <w:pStyle w:val="NormalWeb"/>
        <w:spacing w:before="0" w:beforeAutospacing="0" w:after="0"/>
      </w:pP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Полное фирменное наименование общества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 xml:space="preserve">Акционерное общество «Печорский хлебомакаронный комбинат» 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Место нахождение общества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169600, Республика Коми, г. Печора, ул. Н.Островского, д.69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Вид общего собрания годовое общее собрание акционеров</w:t>
      </w:r>
    </w:p>
    <w:p w:rsidR="002B7621" w:rsidRDefault="002B7621" w:rsidP="003B29A3">
      <w:pPr>
        <w:pStyle w:val="NormalWeb"/>
        <w:spacing w:before="0" w:beforeAutospacing="0" w:after="0"/>
        <w:jc w:val="both"/>
      </w:pPr>
      <w:r w:rsidRPr="003B29A3">
        <w:t xml:space="preserve">Форма проведения общего собрания </w:t>
      </w:r>
      <w:r>
        <w:t xml:space="preserve">- заседание общего собрания акционеров, голосование на котором совмещается с заочным голосованием </w:t>
      </w:r>
      <w:r>
        <w:rPr>
          <w:color w:val="2B2B2B"/>
        </w:rPr>
        <w:t xml:space="preserve">(часть акционеров присутствует на собрании очно, часть – присылает заранее заполненные бюллетени). Прием бюллетеней для голосования на </w:t>
      </w:r>
      <w:r>
        <w:t>общем собрании акционеров, голосование на котором совмещается с заочным голосованием, окончен 08.04.2026.</w:t>
      </w:r>
    </w:p>
    <w:p w:rsidR="002B7621" w:rsidRPr="003B29A3" w:rsidRDefault="002B7621" w:rsidP="003B29A3">
      <w:pPr>
        <w:pStyle w:val="NormalWeb"/>
        <w:spacing w:before="0" w:beforeAutospacing="0" w:after="0"/>
        <w:jc w:val="both"/>
      </w:pPr>
      <w:r w:rsidRPr="003B29A3">
        <w:t xml:space="preserve">Дата проведения общего собрания  </w:t>
      </w:r>
      <w:r>
        <w:t>10 апреля 2026</w:t>
      </w:r>
      <w:r w:rsidRPr="003B29A3">
        <w:t xml:space="preserve"> года</w:t>
      </w:r>
    </w:p>
    <w:p w:rsidR="002B7621" w:rsidRPr="003B29A3" w:rsidRDefault="002B7621" w:rsidP="00BD67DC">
      <w:pPr>
        <w:autoSpaceDE w:val="0"/>
        <w:autoSpaceDN w:val="0"/>
        <w:adjustRightInd w:val="0"/>
        <w:jc w:val="both"/>
      </w:pPr>
      <w:r w:rsidRPr="003B29A3">
        <w:t xml:space="preserve">Дата составления списка лиц, имеющих право на участие в общем собрании:                           </w:t>
      </w:r>
      <w:r>
        <w:t>16 марта 2026</w:t>
      </w:r>
      <w:r w:rsidRPr="003B29A3">
        <w:t xml:space="preserve"> года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 xml:space="preserve">Место проведения общего собрания 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169600, Республика Коми, г. Печора, ул. Н.Островского, д.69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Время начала регистрации лиц, имеющих право на участие в собрании 13 час. 30 мин.</w:t>
      </w:r>
    </w:p>
    <w:p w:rsidR="002B7621" w:rsidRPr="003B29A3" w:rsidRDefault="002B7621" w:rsidP="00BD67DC">
      <w:pPr>
        <w:pStyle w:val="NormalWeb"/>
        <w:spacing w:before="0" w:beforeAutospacing="0" w:after="0"/>
        <w:jc w:val="both"/>
      </w:pPr>
      <w:r w:rsidRPr="003B29A3">
        <w:t>Время окончания регистрации лиц, имеющих право на участие в собрании 14 час. 30 мин.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Время открытия общего собрания акционеров 14 час. 00 мин.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>Время закрытия общего собрания акционеров 15 час. 00 мин.</w:t>
      </w:r>
    </w:p>
    <w:p w:rsidR="002B7621" w:rsidRDefault="002B7621" w:rsidP="00BD67DC">
      <w:pPr>
        <w:pStyle w:val="NormalWeb"/>
        <w:spacing w:before="0" w:beforeAutospacing="0" w:after="0"/>
      </w:pPr>
      <w:r w:rsidRPr="003B29A3">
        <w:t>Время начала подсчета голосов 14 час. 30 мин.</w:t>
      </w:r>
    </w:p>
    <w:p w:rsidR="002B7621" w:rsidRPr="003B29A3" w:rsidRDefault="002B7621" w:rsidP="003B29A3">
      <w:pPr>
        <w:autoSpaceDE w:val="0"/>
        <w:autoSpaceDN w:val="0"/>
        <w:adjustRightInd w:val="0"/>
        <w:jc w:val="both"/>
      </w:pPr>
      <w:r w:rsidRPr="003B29A3">
        <w:t>Принятие общим собранием участников хозяйственного общества решения и состав участников общества, присутствовавших при его принятии, подтверждаются в отношении непубличного общества путем нотариального удостоверения согласно (п.3 ст.67.1 Гражданского кодекса Российской Федерации).</w:t>
      </w:r>
      <w:r>
        <w:t xml:space="preserve"> </w:t>
      </w:r>
      <w:r w:rsidRPr="003B29A3">
        <w:t>В связи с этим на годовое общее собрание Общества приглашен нотариус Печорского нотариального округа Республики Коми Курьянова Татьяна Александровна.</w:t>
      </w:r>
    </w:p>
    <w:p w:rsidR="002B7621" w:rsidRPr="003B29A3" w:rsidRDefault="002B7621" w:rsidP="00BD67DC">
      <w:pPr>
        <w:pStyle w:val="NormalWeb"/>
        <w:spacing w:before="0" w:beforeAutospacing="0" w:after="0"/>
        <w:jc w:val="both"/>
      </w:pPr>
      <w:r w:rsidRPr="003B29A3">
        <w:t>Решения, принятые общим собранием акционеров и итоги голосования по ним оглашались на общем собрании.</w:t>
      </w:r>
    </w:p>
    <w:p w:rsidR="002B7621" w:rsidRPr="003B29A3" w:rsidRDefault="002B7621" w:rsidP="00BD67DC">
      <w:pPr>
        <w:pStyle w:val="NormalWeb"/>
        <w:spacing w:before="0" w:beforeAutospacing="0" w:after="0"/>
        <w:jc w:val="both"/>
      </w:pPr>
      <w:r w:rsidRPr="003B29A3">
        <w:t>В список лиц, имеющих право на участие в годовом общем собрании акционеров Общества,</w:t>
      </w:r>
      <w:r>
        <w:t xml:space="preserve"> составленном по состоянию на 16 марта 2026</w:t>
      </w:r>
      <w:r w:rsidRPr="003B29A3">
        <w:t xml:space="preserve"> года, включено 236 лиц, которым принадлежит в совокупности 17441 голос.</w:t>
      </w:r>
    </w:p>
    <w:p w:rsidR="002B7621" w:rsidRPr="003B29A3" w:rsidRDefault="002B7621" w:rsidP="006E093F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t>Зарегистрировано лиц, имеющих право на участие в год</w:t>
      </w:r>
      <w:r>
        <w:t>овом общем собрании акционеров 6, обладающих 2263</w:t>
      </w:r>
      <w:r w:rsidRPr="003B29A3">
        <w:t xml:space="preserve"> </w:t>
      </w:r>
      <w:r w:rsidRPr="003B29A3">
        <w:rPr>
          <w:color w:val="000000"/>
        </w:rPr>
        <w:t>(Д</w:t>
      </w:r>
      <w:r>
        <w:rPr>
          <w:color w:val="000000"/>
        </w:rPr>
        <w:t>ве</w:t>
      </w:r>
      <w:r w:rsidRPr="003B29A3">
        <w:rPr>
          <w:color w:val="000000"/>
        </w:rPr>
        <w:t xml:space="preserve"> тысяч</w:t>
      </w:r>
      <w:r>
        <w:rPr>
          <w:color w:val="000000"/>
        </w:rPr>
        <w:t>и</w:t>
      </w:r>
      <w:r w:rsidRPr="003B29A3">
        <w:rPr>
          <w:color w:val="000000"/>
        </w:rPr>
        <w:t xml:space="preserve"> </w:t>
      </w:r>
      <w:r>
        <w:rPr>
          <w:color w:val="000000"/>
        </w:rPr>
        <w:t>двести шестьдесят три</w:t>
      </w:r>
      <w:r w:rsidRPr="003B29A3">
        <w:rPr>
          <w:color w:val="000000"/>
        </w:rPr>
        <w:t xml:space="preserve">) </w:t>
      </w:r>
      <w:r>
        <w:t>голоса</w:t>
      </w:r>
      <w:r w:rsidRPr="003B29A3">
        <w:rPr>
          <w:color w:val="000000"/>
        </w:rPr>
        <w:t xml:space="preserve">, </w:t>
      </w:r>
      <w:r>
        <w:rPr>
          <w:color w:val="000000"/>
        </w:rPr>
        <w:t xml:space="preserve">17 заполненных бюллетеней для голосования которые получены обществом не позднее 08.04.2026, обладающих 7248 (Семь тысяч двести сорок восемь) голосов, </w:t>
      </w:r>
      <w:r w:rsidRPr="003B29A3">
        <w:rPr>
          <w:color w:val="000000"/>
        </w:rPr>
        <w:t>что составляет</w:t>
      </w:r>
      <w:r w:rsidRPr="003B29A3">
        <w:t xml:space="preserve">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от </w:t>
      </w:r>
      <w:r w:rsidRPr="003B29A3">
        <w:rPr>
          <w:color w:val="000000"/>
        </w:rPr>
        <w:t>общего числа голосующих акций обществ</w:t>
      </w:r>
      <w:r w:rsidRPr="003B29A3">
        <w:t xml:space="preserve">. </w:t>
      </w:r>
      <w:r w:rsidRPr="003B29A3">
        <w:rPr>
          <w:color w:val="000000"/>
        </w:rPr>
        <w:t>Общее собрание акционеров имеет кворум, т. к. в нем приняли участие акционеры, обладающие в совокупности более чем половиной голосов размещенных голосующих акций общества.</w:t>
      </w:r>
    </w:p>
    <w:p w:rsidR="002B7621" w:rsidRPr="003B29A3" w:rsidRDefault="002B7621" w:rsidP="006E093F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Председатель общего собр</w:t>
      </w:r>
      <w:r>
        <w:rPr>
          <w:color w:val="000000"/>
        </w:rPr>
        <w:t>ания: Лобастова Елена Викторовна</w:t>
      </w:r>
      <w:r w:rsidRPr="003B29A3">
        <w:rPr>
          <w:color w:val="000000"/>
        </w:rPr>
        <w:t>.</w:t>
      </w:r>
    </w:p>
    <w:p w:rsidR="002B7621" w:rsidRPr="003B29A3" w:rsidRDefault="002B7621" w:rsidP="006E093F">
      <w:pPr>
        <w:pStyle w:val="NormalWeb"/>
        <w:spacing w:before="0" w:beforeAutospacing="0" w:after="0"/>
      </w:pPr>
      <w:r w:rsidRPr="003B29A3">
        <w:rPr>
          <w:color w:val="000000"/>
        </w:rPr>
        <w:t>Секретарь общего собрания: Маркевич Кристина Николаевна.</w:t>
      </w:r>
    </w:p>
    <w:p w:rsidR="002B7621" w:rsidRPr="003B29A3" w:rsidRDefault="002B7621" w:rsidP="00BD67DC">
      <w:pPr>
        <w:pStyle w:val="NormalWeb"/>
        <w:spacing w:before="0" w:beforeAutospacing="0" w:after="0"/>
      </w:pPr>
      <w:r w:rsidRPr="003B29A3">
        <w:t xml:space="preserve">Повестка дня общего собрания: 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Утверждение годового отчета о хозяйственной деятельности Общества за 2025 год;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Утверждение годовой бухгалтерской отчетности за 2025 год, в том числе отчет о финансовых результатах общества, также распределение прибыли, в том числе выплата дивидендов.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Выборы членов в Совет директоров общества.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Выборы генерального директора общества.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Выборы членов ревизионной комиссии общества.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Выборы членов счетной комиссии общества.</w:t>
      </w:r>
    </w:p>
    <w:p w:rsidR="002B7621" w:rsidRDefault="002B7621" w:rsidP="00386C8A">
      <w:pPr>
        <w:numPr>
          <w:ilvl w:val="0"/>
          <w:numId w:val="1"/>
        </w:numPr>
        <w:suppressAutoHyphens/>
        <w:jc w:val="both"/>
      </w:pPr>
      <w:r>
        <w:t>Утверждение внешнего аудитора общества.</w:t>
      </w:r>
    </w:p>
    <w:p w:rsidR="002B7621" w:rsidRPr="003B29A3" w:rsidRDefault="002B7621" w:rsidP="006E093F">
      <w:pPr>
        <w:pStyle w:val="NormalWeb"/>
        <w:spacing w:before="0" w:beforeAutospacing="0" w:after="0"/>
        <w:jc w:val="both"/>
      </w:pPr>
      <w:r w:rsidRPr="000D7576">
        <w:rPr>
          <w:b/>
          <w:bCs/>
          <w:color w:val="000000"/>
        </w:rPr>
        <w:t>Вопрос повестки дня №1:</w:t>
      </w:r>
      <w:r w:rsidRPr="003B29A3">
        <w:rPr>
          <w:color w:val="000000"/>
        </w:rPr>
        <w:t xml:space="preserve"> Утверждение годового отчета о хозяйственной деятельности Общества АО «Печорский хлебомакаронный комбинат» по результатам ра</w:t>
      </w:r>
      <w:r>
        <w:rPr>
          <w:color w:val="000000"/>
        </w:rPr>
        <w:t>боты                     за 2025</w:t>
      </w:r>
      <w:r w:rsidRPr="003B29A3">
        <w:rPr>
          <w:color w:val="000000"/>
        </w:rPr>
        <w:t xml:space="preserve"> года.</w:t>
      </w:r>
    </w:p>
    <w:p w:rsidR="002B7621" w:rsidRDefault="002B7621" w:rsidP="006E093F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2B7621" w:rsidRPr="003B29A3" w:rsidRDefault="002B7621" w:rsidP="006E093F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17441.</w:t>
      </w:r>
    </w:p>
    <w:p w:rsidR="002B7621" w:rsidRPr="003B29A3" w:rsidRDefault="002B7621" w:rsidP="00667D0F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обладают лица, принявшие участ</w:t>
      </w:r>
      <w:r>
        <w:rPr>
          <w:color w:val="000000"/>
        </w:rPr>
        <w:t xml:space="preserve">ие в общем собрании акционеров в том числе акционеры заполнившие бюллетени для голосования которых получены обществом не позднее 08.04.2026, </w:t>
      </w:r>
      <w:r w:rsidRPr="003B29A3">
        <w:rPr>
          <w:color w:val="000000"/>
        </w:rPr>
        <w:t xml:space="preserve">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</w:t>
      </w:r>
      <w:r w:rsidRPr="003B29A3">
        <w:rPr>
          <w:color w:val="000000"/>
        </w:rPr>
        <w:t>от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>Кворум по данному вопросу имеется.</w:t>
      </w:r>
    </w:p>
    <w:p w:rsidR="002B7621" w:rsidRPr="003B29A3" w:rsidRDefault="002B7621" w:rsidP="000D7576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5"/>
        <w:gridCol w:w="1311"/>
      </w:tblGrid>
      <w:tr w:rsidR="002B7621" w:rsidRPr="003B29A3">
        <w:trPr>
          <w:trHeight w:val="168"/>
        </w:trPr>
        <w:tc>
          <w:tcPr>
            <w:tcW w:w="2172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t>9</w:t>
            </w:r>
            <w:r>
              <w:t>511</w:t>
            </w:r>
          </w:p>
        </w:tc>
      </w:tr>
      <w:tr w:rsidR="002B7621" w:rsidRPr="003B29A3">
        <w:trPr>
          <w:trHeight w:val="168"/>
        </w:trPr>
        <w:tc>
          <w:tcPr>
            <w:tcW w:w="2172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rPr>
                <w:color w:val="000000"/>
              </w:rPr>
              <w:t>нет</w:t>
            </w:r>
          </w:p>
        </w:tc>
      </w:tr>
      <w:tr w:rsidR="002B7621" w:rsidRPr="003B29A3">
        <w:trPr>
          <w:trHeight w:val="168"/>
        </w:trPr>
        <w:tc>
          <w:tcPr>
            <w:tcW w:w="2172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rPr>
                <w:color w:val="000000"/>
              </w:rPr>
              <w:t>нет</w:t>
            </w:r>
          </w:p>
        </w:tc>
      </w:tr>
    </w:tbl>
    <w:p w:rsidR="002B7621" w:rsidRPr="003B29A3" w:rsidRDefault="002B7621" w:rsidP="006E093F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Число голосов по данному вопросу повестки дня, которые не подсчитывались в связи с признанием бюллетеней недействительными </w:t>
      </w:r>
      <w:r w:rsidRPr="003B29A3">
        <w:t>— нет</w:t>
      </w:r>
      <w:r w:rsidRPr="003B29A3">
        <w:rPr>
          <w:color w:val="000000"/>
        </w:rPr>
        <w:t>.</w:t>
      </w:r>
    </w:p>
    <w:p w:rsidR="002B7621" w:rsidRPr="003B29A3" w:rsidRDefault="002B7621" w:rsidP="006E093F">
      <w:pPr>
        <w:pStyle w:val="NormalWeb"/>
        <w:spacing w:before="0" w:beforeAutospacing="0" w:after="0"/>
        <w:jc w:val="both"/>
      </w:pPr>
      <w:r w:rsidRPr="003B29A3">
        <w:t>Решение принято в соответствии с итогами голосования:</w:t>
      </w:r>
    </w:p>
    <w:p w:rsidR="002B7621" w:rsidRDefault="002B7621" w:rsidP="006E093F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Утвердить годовой отчет о хозяйственной деят</w:t>
      </w:r>
      <w:r>
        <w:rPr>
          <w:color w:val="000000"/>
        </w:rPr>
        <w:t>ельности Общества по итогам 2025</w:t>
      </w:r>
      <w:r w:rsidRPr="003B29A3">
        <w:rPr>
          <w:color w:val="000000"/>
        </w:rPr>
        <w:t xml:space="preserve"> года.</w:t>
      </w:r>
      <w:r w:rsidRPr="003B29A3">
        <w:t xml:space="preserve"> </w:t>
      </w:r>
    </w:p>
    <w:p w:rsidR="002B7621" w:rsidRPr="003B29A3" w:rsidRDefault="002B7621" w:rsidP="006E093F">
      <w:pPr>
        <w:pStyle w:val="NormalWeb"/>
        <w:spacing w:before="0" w:beforeAutospacing="0" w:after="0"/>
        <w:jc w:val="both"/>
      </w:pPr>
    </w:p>
    <w:p w:rsidR="002B7621" w:rsidRPr="003B29A3" w:rsidRDefault="002B7621" w:rsidP="00E9102F">
      <w:pPr>
        <w:suppressAutoHyphens/>
        <w:jc w:val="both"/>
      </w:pPr>
      <w:r w:rsidRPr="000D7576">
        <w:rPr>
          <w:b/>
          <w:bCs/>
          <w:color w:val="000000"/>
        </w:rPr>
        <w:t>Вопрос повестки дня №2:</w:t>
      </w:r>
      <w:r w:rsidRPr="003B29A3">
        <w:rPr>
          <w:color w:val="000000"/>
        </w:rPr>
        <w:t xml:space="preserve"> </w:t>
      </w:r>
      <w:r w:rsidRPr="003B29A3">
        <w:t xml:space="preserve">Утверждение годовой </w:t>
      </w:r>
      <w:r>
        <w:t>бухгалтерской отчетности за 2025</w:t>
      </w:r>
      <w:r w:rsidRPr="003B29A3">
        <w:t xml:space="preserve"> год, в том числе отчет о финансовых результатах общества, также распределение прибыли, в том числе выплата дивидендов.</w:t>
      </w:r>
    </w:p>
    <w:p w:rsidR="002B7621" w:rsidRPr="003B29A3" w:rsidRDefault="002B7621" w:rsidP="009F04AE">
      <w:pPr>
        <w:pStyle w:val="NormalWeb"/>
        <w:spacing w:before="0" w:beforeAutospacing="0" w:after="0"/>
        <w:jc w:val="both"/>
      </w:pPr>
      <w:r w:rsidRPr="003B29A3">
        <w:t xml:space="preserve">Слушали главного бухгалтера </w:t>
      </w:r>
      <w:r w:rsidRPr="003B29A3">
        <w:rPr>
          <w:color w:val="000000"/>
        </w:rPr>
        <w:t xml:space="preserve">АО «Печорский хлебомакаронный комбинат»                </w:t>
      </w:r>
      <w:r>
        <w:t>Алексееву Марию Михайловну</w:t>
      </w:r>
      <w:r w:rsidRPr="003B29A3">
        <w:t>, которая довела до сведения акционеров бухгалтерскую отчетность общес</w:t>
      </w:r>
      <w:r>
        <w:t>тва за 202</w:t>
      </w:r>
      <w:r w:rsidRPr="003B29A3">
        <w:t xml:space="preserve"> год, счета прибылей и убытков.</w:t>
      </w:r>
    </w:p>
    <w:p w:rsidR="002B7621" w:rsidRPr="003B29A3" w:rsidRDefault="002B7621" w:rsidP="009F04AE">
      <w:pPr>
        <w:pStyle w:val="NormalWeb"/>
        <w:spacing w:before="0" w:beforeAutospacing="0" w:after="0"/>
        <w:jc w:val="both"/>
      </w:pPr>
      <w:r w:rsidRPr="003B29A3">
        <w:t>Убыток</w:t>
      </w:r>
      <w:r>
        <w:t xml:space="preserve"> отчетного периода составил 7015</w:t>
      </w:r>
      <w:r w:rsidRPr="003B29A3">
        <w:t xml:space="preserve"> тыс. руб.</w:t>
      </w:r>
    </w:p>
    <w:p w:rsidR="002B7621" w:rsidRPr="003B29A3" w:rsidRDefault="002B7621" w:rsidP="009F04AE">
      <w:pPr>
        <w:pStyle w:val="NormalWeb"/>
        <w:spacing w:before="0" w:beforeAutospacing="0" w:after="0"/>
        <w:jc w:val="both"/>
      </w:pPr>
      <w:r>
        <w:rPr>
          <w:color w:val="000000"/>
        </w:rPr>
        <w:t>Лобастова Елена Викторовна</w:t>
      </w:r>
      <w:r w:rsidRPr="003B29A3">
        <w:rPr>
          <w:color w:val="000000"/>
        </w:rPr>
        <w:t xml:space="preserve"> озвучила предложение совета директоров р</w:t>
      </w:r>
      <w:r w:rsidRPr="003B29A3">
        <w:t>екомендовать годовому Общему собранию акционеров выплату дивидендов по акциям О</w:t>
      </w:r>
      <w:r>
        <w:t>бщества по итогам  2025</w:t>
      </w:r>
      <w:r w:rsidRPr="003B29A3">
        <w:t xml:space="preserve"> финансового года не выплачивать. </w:t>
      </w:r>
    </w:p>
    <w:p w:rsidR="002B7621" w:rsidRPr="003B29A3" w:rsidRDefault="002B7621" w:rsidP="0008200A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17441.</w:t>
      </w:r>
    </w:p>
    <w:p w:rsidR="002B7621" w:rsidRPr="003B29A3" w:rsidRDefault="002B7621" w:rsidP="00A2054E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17441.</w:t>
      </w:r>
    </w:p>
    <w:p w:rsidR="002B7621" w:rsidRPr="003B29A3" w:rsidRDefault="002B7621" w:rsidP="0008200A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обладают лица, принявшие участ</w:t>
      </w:r>
      <w:r>
        <w:rPr>
          <w:color w:val="000000"/>
        </w:rPr>
        <w:t xml:space="preserve">ие в общем собрании акционеров в том числе акционеры заполнившие бюллетени для голосования которых получены обществом не позднее 08.04.2026, </w:t>
      </w:r>
      <w:r w:rsidRPr="003B29A3">
        <w:rPr>
          <w:color w:val="000000"/>
        </w:rPr>
        <w:t xml:space="preserve">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</w:t>
      </w:r>
      <w:r w:rsidRPr="003B29A3">
        <w:rPr>
          <w:color w:val="000000"/>
        </w:rPr>
        <w:t>от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>Кворум по данному вопросу имеется.</w:t>
      </w:r>
    </w:p>
    <w:p w:rsidR="002B7621" w:rsidRPr="003B29A3" w:rsidRDefault="002B7621" w:rsidP="000C7827">
      <w:pPr>
        <w:pStyle w:val="NormalWeb"/>
        <w:spacing w:before="0" w:beforeAutospacing="0" w:after="0"/>
        <w:ind w:firstLine="28"/>
        <w:jc w:val="both"/>
        <w:rPr>
          <w:color w:val="000000"/>
        </w:rPr>
      </w:pPr>
      <w:r w:rsidRPr="003B29A3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37"/>
        <w:gridCol w:w="1311"/>
      </w:tblGrid>
      <w:tr w:rsidR="002B7621" w:rsidRPr="003B29A3">
        <w:trPr>
          <w:trHeight w:val="168"/>
        </w:trPr>
        <w:tc>
          <w:tcPr>
            <w:tcW w:w="2337" w:type="dxa"/>
            <w:vAlign w:val="center"/>
          </w:tcPr>
          <w:p w:rsidR="002B7621" w:rsidRPr="003B29A3" w:rsidRDefault="002B7621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rPr>
                <w:color w:val="000000"/>
              </w:rPr>
              <w:t>«ЗА»</w:t>
            </w:r>
          </w:p>
        </w:tc>
        <w:tc>
          <w:tcPr>
            <w:tcW w:w="1311" w:type="dxa"/>
            <w:vAlign w:val="center"/>
          </w:tcPr>
          <w:p w:rsidR="002B7621" w:rsidRPr="003B29A3" w:rsidRDefault="002B7621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t>9</w:t>
            </w:r>
            <w:r>
              <w:t>511</w:t>
            </w:r>
          </w:p>
        </w:tc>
      </w:tr>
      <w:tr w:rsidR="002B7621" w:rsidRPr="003B29A3">
        <w:trPr>
          <w:trHeight w:val="168"/>
        </w:trPr>
        <w:tc>
          <w:tcPr>
            <w:tcW w:w="2337" w:type="dxa"/>
            <w:vAlign w:val="center"/>
          </w:tcPr>
          <w:p w:rsidR="002B7621" w:rsidRPr="003B29A3" w:rsidRDefault="002B7621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rPr>
                <w:color w:val="000000"/>
              </w:rPr>
              <w:t>«ПРОТИВ»</w:t>
            </w:r>
          </w:p>
        </w:tc>
        <w:tc>
          <w:tcPr>
            <w:tcW w:w="1311" w:type="dxa"/>
            <w:vAlign w:val="center"/>
          </w:tcPr>
          <w:p w:rsidR="002B7621" w:rsidRPr="003B29A3" w:rsidRDefault="002B7621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rPr>
                <w:color w:val="000000"/>
              </w:rPr>
              <w:t>нет</w:t>
            </w:r>
          </w:p>
        </w:tc>
      </w:tr>
      <w:tr w:rsidR="002B7621" w:rsidRPr="003B29A3">
        <w:trPr>
          <w:trHeight w:val="168"/>
        </w:trPr>
        <w:tc>
          <w:tcPr>
            <w:tcW w:w="2337" w:type="dxa"/>
            <w:vAlign w:val="center"/>
          </w:tcPr>
          <w:p w:rsidR="002B7621" w:rsidRPr="003B29A3" w:rsidRDefault="002B7621" w:rsidP="000C782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rPr>
                <w:color w:val="000000"/>
              </w:rPr>
              <w:t>«ВОЗДЕРЖАЛСЯ»</w:t>
            </w:r>
          </w:p>
        </w:tc>
        <w:tc>
          <w:tcPr>
            <w:tcW w:w="1311" w:type="dxa"/>
            <w:vAlign w:val="center"/>
          </w:tcPr>
          <w:p w:rsidR="002B7621" w:rsidRPr="003B29A3" w:rsidRDefault="002B7621" w:rsidP="000C782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rPr>
                <w:color w:val="000000"/>
              </w:rPr>
              <w:t>нет</w:t>
            </w:r>
          </w:p>
        </w:tc>
      </w:tr>
    </w:tbl>
    <w:p w:rsidR="002B7621" w:rsidRPr="003B29A3" w:rsidRDefault="002B7621" w:rsidP="009F04AE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Число голосов по данному вопросу повестки дня, которые не подсчитывались в связи с признанием бюллетеней недействительными </w:t>
      </w:r>
      <w:r w:rsidRPr="003B29A3">
        <w:t>— нет</w:t>
      </w:r>
      <w:r w:rsidRPr="003B29A3">
        <w:rPr>
          <w:color w:val="000000"/>
        </w:rPr>
        <w:t>.</w:t>
      </w:r>
    </w:p>
    <w:p w:rsidR="002B7621" w:rsidRPr="003B29A3" w:rsidRDefault="002B7621" w:rsidP="000C7827">
      <w:pPr>
        <w:pStyle w:val="NormalWeb"/>
        <w:spacing w:before="0" w:beforeAutospacing="0" w:after="0"/>
        <w:ind w:firstLine="28"/>
        <w:jc w:val="both"/>
      </w:pPr>
      <w:r w:rsidRPr="003B29A3">
        <w:t>Решение принято в соответствии с итогами голосования:</w:t>
      </w:r>
    </w:p>
    <w:p w:rsidR="002B7621" w:rsidRDefault="002B7621" w:rsidP="0008200A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Утвердить годовую бухгалтерскую отчетность, в том числе отчет о </w:t>
      </w:r>
      <w:r w:rsidRPr="003B29A3">
        <w:t>финансовых результатах</w:t>
      </w:r>
      <w:r w:rsidRPr="003B29A3">
        <w:rPr>
          <w:color w:val="000000"/>
        </w:rPr>
        <w:t xml:space="preserve"> общества, также распределение прибыли, в том числе выплата дивидендов по </w:t>
      </w:r>
      <w:r>
        <w:rPr>
          <w:color w:val="000000"/>
        </w:rPr>
        <w:t>результатам работы 2025</w:t>
      </w:r>
      <w:r w:rsidRPr="003B29A3">
        <w:rPr>
          <w:color w:val="000000"/>
        </w:rPr>
        <w:t xml:space="preserve"> года.</w:t>
      </w:r>
      <w:r w:rsidRPr="003B29A3">
        <w:t xml:space="preserve"> Дивидендов по акциям Общества по итог</w:t>
      </w:r>
      <w:r>
        <w:t>ам                          2025</w:t>
      </w:r>
      <w:r w:rsidRPr="003B29A3">
        <w:t xml:space="preserve"> финансового года не выплачивать. </w:t>
      </w:r>
    </w:p>
    <w:p w:rsidR="002B7621" w:rsidRPr="003B29A3" w:rsidRDefault="002B7621" w:rsidP="0008200A">
      <w:pPr>
        <w:pStyle w:val="NormalWeb"/>
        <w:spacing w:before="0" w:beforeAutospacing="0" w:after="0"/>
        <w:jc w:val="both"/>
      </w:pPr>
    </w:p>
    <w:p w:rsidR="002B7621" w:rsidRPr="003B29A3" w:rsidRDefault="002B7621" w:rsidP="000E78AE">
      <w:pPr>
        <w:pStyle w:val="NormalWeb"/>
        <w:spacing w:before="0" w:beforeAutospacing="0" w:after="0"/>
        <w:jc w:val="both"/>
      </w:pPr>
      <w:r w:rsidRPr="000D7576">
        <w:rPr>
          <w:b/>
          <w:bCs/>
          <w:color w:val="000000"/>
        </w:rPr>
        <w:t>Вопрос повестки дня № 3:</w:t>
      </w:r>
      <w:r w:rsidRPr="003B29A3">
        <w:rPr>
          <w:color w:val="000000"/>
        </w:rPr>
        <w:t xml:space="preserve"> Выборы членов в Совет директоров общества.</w:t>
      </w:r>
    </w:p>
    <w:p w:rsidR="002B7621" w:rsidRPr="003B29A3" w:rsidRDefault="002B7621" w:rsidP="00E574DF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Слушали </w:t>
      </w:r>
      <w:r>
        <w:rPr>
          <w:color w:val="000000"/>
        </w:rPr>
        <w:t>Лобастову Елену Викторовну</w:t>
      </w:r>
      <w:r w:rsidRPr="003B29A3">
        <w:rPr>
          <w:color w:val="000000"/>
        </w:rPr>
        <w:t xml:space="preserve"> по вопросу избрания членов Совета директоров. Предложены следующие кандидатуры: Алексеева Мария Михайловна – главн</w:t>
      </w:r>
      <w:r>
        <w:rPr>
          <w:color w:val="000000"/>
        </w:rPr>
        <w:t>ый</w:t>
      </w:r>
      <w:r w:rsidRPr="003B29A3">
        <w:rPr>
          <w:color w:val="000000"/>
        </w:rPr>
        <w:t xml:space="preserve"> бухгалтер АО «ПХМК»; Лобастов Алексей Анатольевич - электрослесарь филиала Печорской ГРЭС;  Лобастова Елена Викторовна – генеральный директор АО «ПХМК»; Горбачев Юрий Петрович – главный инженер АО «ПХМК»; Чумаченко Наталья Ивановна – </w:t>
      </w:r>
      <w:r>
        <w:rPr>
          <w:color w:val="000000"/>
        </w:rPr>
        <w:t>пенсионер</w:t>
      </w:r>
      <w:r w:rsidRPr="003B29A3">
        <w:rPr>
          <w:color w:val="000000"/>
        </w:rPr>
        <w:t>. Согласие вышеперечисленных кандидатов для участия в выборах имеется.</w:t>
      </w:r>
    </w:p>
    <w:p w:rsidR="002B7621" w:rsidRPr="003B29A3" w:rsidRDefault="002B7621" w:rsidP="00BF4706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Голосование кумулятивное – </w:t>
      </w:r>
      <w:r w:rsidRPr="003B29A3">
        <w:t>число голосов, принадлежащих каждому акционеру, умножается на число лиц, которые должны быть избраны в совет директоров общества, и акционер вправе отдать полученные таким образом голоса полностью за одного кандидата или распределить их между двумя и более кандидатами.</w:t>
      </w:r>
    </w:p>
    <w:p w:rsidR="002B7621" w:rsidRDefault="002B7621" w:rsidP="000F41DE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 акционеров, по данному вопросу повестки дн</w:t>
      </w:r>
      <w:r>
        <w:rPr>
          <w:color w:val="000000"/>
        </w:rPr>
        <w:t>я общего собрания: 17441</w:t>
      </w:r>
      <w:r w:rsidRPr="003B29A3">
        <w:rPr>
          <w:color w:val="000000"/>
        </w:rPr>
        <w:t>.</w:t>
      </w:r>
    </w:p>
    <w:p w:rsidR="002B7621" w:rsidRPr="003B29A3" w:rsidRDefault="002B7621" w:rsidP="00A2054E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87205.</w:t>
      </w:r>
    </w:p>
    <w:p w:rsidR="002B7621" w:rsidRPr="003B29A3" w:rsidRDefault="002B7621" w:rsidP="00DD5478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обладают лица, принявшие участ</w:t>
      </w:r>
      <w:r>
        <w:rPr>
          <w:color w:val="000000"/>
        </w:rPr>
        <w:t xml:space="preserve">ие в общем собрании акционеров в том числе акционеры заполнившие бюллетени для голосования которых получены обществом не позднее 08.04.2026, </w:t>
      </w:r>
      <w:r w:rsidRPr="003B29A3">
        <w:rPr>
          <w:color w:val="000000"/>
        </w:rPr>
        <w:t xml:space="preserve">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</w:t>
      </w:r>
      <w:r>
        <w:t>о</w:t>
      </w:r>
      <w:r w:rsidRPr="003B29A3">
        <w:rPr>
          <w:color w:val="000000"/>
        </w:rPr>
        <w:t>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9511 (Девять тысяч пятьсот одиннадцать) </w:t>
      </w:r>
      <w:r w:rsidRPr="003B29A3">
        <w:t>голоса</w:t>
      </w:r>
      <w:r>
        <w:t>,</w:t>
      </w:r>
      <w:r w:rsidRPr="003B29A3">
        <w:rPr>
          <w:color w:val="000000"/>
        </w:rPr>
        <w:t xml:space="preserve"> для к</w:t>
      </w:r>
      <w:r>
        <w:rPr>
          <w:color w:val="000000"/>
        </w:rPr>
        <w:t>умулятивного голосования – 47555</w:t>
      </w:r>
      <w:r w:rsidRPr="003B29A3">
        <w:rPr>
          <w:color w:val="000000"/>
        </w:rPr>
        <w:t xml:space="preserve"> голосов, что составляет</w:t>
      </w:r>
      <w:r>
        <w:t xml:space="preserve">  (54,5</w:t>
      </w:r>
      <w:r w:rsidRPr="003B29A3">
        <w:t xml:space="preserve">%)  </w:t>
      </w:r>
      <w:r w:rsidRPr="003B29A3">
        <w:rPr>
          <w:color w:val="000000"/>
        </w:rPr>
        <w:t>от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>Кворум по данному вопросу имеется.</w:t>
      </w:r>
    </w:p>
    <w:p w:rsidR="002B7621" w:rsidRPr="003B29A3" w:rsidRDefault="002B7621" w:rsidP="008D41C3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57"/>
        <w:gridCol w:w="1368"/>
        <w:gridCol w:w="1425"/>
        <w:gridCol w:w="1776"/>
      </w:tblGrid>
      <w:tr w:rsidR="002B7621" w:rsidRPr="003B29A3">
        <w:trPr>
          <w:trHeight w:val="240"/>
          <w:jc w:val="center"/>
        </w:trPr>
        <w:tc>
          <w:tcPr>
            <w:tcW w:w="4457" w:type="dxa"/>
            <w:vAlign w:val="center"/>
          </w:tcPr>
          <w:p w:rsidR="002B7621" w:rsidRPr="003B29A3" w:rsidRDefault="002B7621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4A69D0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4A69D0">
            <w:pPr>
              <w:pStyle w:val="NormalWeb"/>
              <w:jc w:val="center"/>
              <w:rPr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«Воздержался»</w:t>
            </w:r>
          </w:p>
        </w:tc>
      </w:tr>
      <w:tr w:rsidR="002B7621" w:rsidRPr="003B29A3">
        <w:trPr>
          <w:trHeight w:val="240"/>
          <w:jc w:val="center"/>
        </w:trPr>
        <w:tc>
          <w:tcPr>
            <w:tcW w:w="4457" w:type="dxa"/>
            <w:vAlign w:val="center"/>
          </w:tcPr>
          <w:p w:rsidR="002B7621" w:rsidRPr="003B29A3" w:rsidRDefault="002B7621" w:rsidP="003B3EA8">
            <w:pPr>
              <w:pStyle w:val="NormalWeb"/>
              <w:spacing w:before="0" w:beforeAutospacing="0" w:after="0"/>
            </w:pPr>
            <w:r w:rsidRPr="003B29A3">
              <w:t>Алексеева Мария Михайловна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10762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3B3EA8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3B3EA8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40"/>
          <w:jc w:val="center"/>
        </w:trPr>
        <w:tc>
          <w:tcPr>
            <w:tcW w:w="4457" w:type="dxa"/>
            <w:vAlign w:val="center"/>
          </w:tcPr>
          <w:p w:rsidR="002B7621" w:rsidRPr="003B29A3" w:rsidRDefault="002B7621" w:rsidP="003B3EA8">
            <w:pPr>
              <w:pStyle w:val="NormalWeb"/>
              <w:spacing w:before="0" w:beforeAutospacing="0" w:after="0"/>
            </w:pPr>
            <w:r w:rsidRPr="003B29A3">
              <w:t>Лобастова Елена Викторовна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>12317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770070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770070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40"/>
          <w:jc w:val="center"/>
        </w:trPr>
        <w:tc>
          <w:tcPr>
            <w:tcW w:w="4457" w:type="dxa"/>
            <w:vAlign w:val="center"/>
          </w:tcPr>
          <w:p w:rsidR="002B7621" w:rsidRPr="003B29A3" w:rsidRDefault="002B7621" w:rsidP="003B3EA8">
            <w:pPr>
              <w:pStyle w:val="NormalWeb"/>
              <w:spacing w:before="0" w:beforeAutospacing="0" w:after="0"/>
            </w:pPr>
            <w:r w:rsidRPr="003B29A3">
              <w:t>Лобастов Алексей Анатольевич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>11772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770070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770070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40"/>
          <w:jc w:val="center"/>
        </w:trPr>
        <w:tc>
          <w:tcPr>
            <w:tcW w:w="4457" w:type="dxa"/>
            <w:vAlign w:val="center"/>
          </w:tcPr>
          <w:p w:rsidR="002B7621" w:rsidRPr="003B29A3" w:rsidRDefault="002B7621" w:rsidP="003B3EA8">
            <w:pPr>
              <w:pStyle w:val="NormalWeb"/>
              <w:spacing w:before="0" w:beforeAutospacing="0" w:after="0"/>
            </w:pPr>
            <w:r w:rsidRPr="003B29A3">
              <w:t>Горбачев Юрий Петрович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8332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770070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770070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09"/>
          <w:jc w:val="center"/>
        </w:trPr>
        <w:tc>
          <w:tcPr>
            <w:tcW w:w="4457" w:type="dxa"/>
            <w:vAlign w:val="center"/>
          </w:tcPr>
          <w:p w:rsidR="002B7621" w:rsidRPr="003B29A3" w:rsidRDefault="002B7621" w:rsidP="00642709">
            <w:pPr>
              <w:pStyle w:val="NormalWeb"/>
              <w:spacing w:before="0" w:beforeAutospacing="0" w:after="0"/>
            </w:pPr>
            <w:r w:rsidRPr="003B29A3">
              <w:t>Чумаченко Наталья Ивановна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 xml:space="preserve">  4372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642709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642709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</w:tr>
    </w:tbl>
    <w:p w:rsidR="002B7621" w:rsidRPr="003B29A3" w:rsidRDefault="002B7621" w:rsidP="00EB299D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Число голосов по данному вопросу повестки дня, которые не подсчитывались в связи с признанием бюллетеней недействительными </w:t>
      </w:r>
      <w:r w:rsidRPr="003B29A3">
        <w:t>— нет</w:t>
      </w:r>
      <w:r w:rsidRPr="003B29A3">
        <w:rPr>
          <w:color w:val="000000"/>
        </w:rPr>
        <w:t>.</w:t>
      </w:r>
    </w:p>
    <w:p w:rsidR="002B7621" w:rsidRPr="003B29A3" w:rsidRDefault="002B7621" w:rsidP="008D41C3">
      <w:pPr>
        <w:pStyle w:val="NormalWeb"/>
        <w:spacing w:before="0" w:beforeAutospacing="0" w:after="0"/>
      </w:pPr>
      <w:r w:rsidRPr="003B29A3">
        <w:t>Решение принято в соответствии с итогами голосования:</w:t>
      </w:r>
    </w:p>
    <w:p w:rsidR="002B7621" w:rsidRPr="003B29A3" w:rsidRDefault="002B7621" w:rsidP="008D41C3">
      <w:pPr>
        <w:pStyle w:val="NormalWeb"/>
        <w:spacing w:before="0" w:beforeAutospacing="0" w:after="0"/>
        <w:rPr>
          <w:color w:val="000000"/>
        </w:rPr>
      </w:pPr>
      <w:r w:rsidRPr="003B29A3">
        <w:rPr>
          <w:color w:val="000000"/>
        </w:rPr>
        <w:t>Совет директоров избран в следующем составе:</w:t>
      </w:r>
    </w:p>
    <w:p w:rsidR="002B7621" w:rsidRPr="003B29A3" w:rsidRDefault="002B7621" w:rsidP="008D41C3">
      <w:pPr>
        <w:pStyle w:val="NormalWeb"/>
        <w:spacing w:before="0" w:beforeAutospacing="0" w:after="0"/>
      </w:pPr>
      <w:r w:rsidRPr="003B29A3">
        <w:rPr>
          <w:color w:val="000000"/>
        </w:rPr>
        <w:t xml:space="preserve">Алексеева Мария Михайловна </w:t>
      </w:r>
      <w:r>
        <w:rPr>
          <w:color w:val="000000"/>
        </w:rPr>
        <w:t>– глав. бухгалтер</w:t>
      </w:r>
      <w:r w:rsidRPr="003B29A3">
        <w:rPr>
          <w:color w:val="000000"/>
        </w:rPr>
        <w:t xml:space="preserve"> АО «ПХМК»</w:t>
      </w:r>
    </w:p>
    <w:p w:rsidR="002B7621" w:rsidRPr="003B29A3" w:rsidRDefault="002B7621" w:rsidP="008D41C3">
      <w:pPr>
        <w:pStyle w:val="NormalWeb"/>
        <w:spacing w:before="0" w:beforeAutospacing="0" w:after="0"/>
      </w:pPr>
      <w:r w:rsidRPr="003B29A3">
        <w:rPr>
          <w:color w:val="000000"/>
        </w:rPr>
        <w:t>Лобастов Алексей Анатольевич – электрослесарь филиала Печорской ГРЭС</w:t>
      </w:r>
    </w:p>
    <w:p w:rsidR="002B7621" w:rsidRPr="003B29A3" w:rsidRDefault="002B7621" w:rsidP="008D41C3">
      <w:pPr>
        <w:pStyle w:val="NormalWeb"/>
        <w:spacing w:before="0" w:beforeAutospacing="0" w:after="0"/>
      </w:pPr>
      <w:r w:rsidRPr="003B29A3">
        <w:rPr>
          <w:color w:val="000000"/>
        </w:rPr>
        <w:t>Лобастова Елена Викторовна – генеральный директор АО «ПХМК»</w:t>
      </w:r>
    </w:p>
    <w:p w:rsidR="002B7621" w:rsidRPr="003B29A3" w:rsidRDefault="002B7621" w:rsidP="008D41C3">
      <w:pPr>
        <w:pStyle w:val="NormalWeb"/>
        <w:spacing w:before="0" w:beforeAutospacing="0" w:after="0"/>
      </w:pPr>
      <w:r w:rsidRPr="003B29A3">
        <w:rPr>
          <w:color w:val="000000"/>
        </w:rPr>
        <w:t>Горбачев Юрий Петрович – главный инженер АО «ПХМК»</w:t>
      </w:r>
    </w:p>
    <w:p w:rsidR="002B7621" w:rsidRDefault="002B7621" w:rsidP="008D41C3">
      <w:pPr>
        <w:pStyle w:val="NormalWeb"/>
        <w:spacing w:before="0" w:beforeAutospacing="0" w:after="0"/>
        <w:rPr>
          <w:color w:val="000000"/>
        </w:rPr>
      </w:pPr>
      <w:r w:rsidRPr="003B29A3">
        <w:rPr>
          <w:color w:val="000000"/>
        </w:rPr>
        <w:t xml:space="preserve">Чумаченко Наталья Ивановна – </w:t>
      </w:r>
      <w:r>
        <w:rPr>
          <w:color w:val="000000"/>
        </w:rPr>
        <w:t>пенсионер</w:t>
      </w:r>
    </w:p>
    <w:p w:rsidR="002B7621" w:rsidRDefault="002B7621" w:rsidP="003B4C5A">
      <w:pPr>
        <w:suppressAutoHyphens/>
        <w:jc w:val="both"/>
        <w:rPr>
          <w:b/>
          <w:bCs/>
        </w:rPr>
      </w:pPr>
      <w:r>
        <w:rPr>
          <w:b/>
          <w:bCs/>
          <w:color w:val="000000"/>
        </w:rPr>
        <w:t>Вопрос повестки дня № 4</w:t>
      </w:r>
      <w:r w:rsidRPr="00400FF8">
        <w:rPr>
          <w:b/>
          <w:bCs/>
          <w:color w:val="000000"/>
        </w:rPr>
        <w:t>:</w:t>
      </w:r>
      <w:r>
        <w:rPr>
          <w:b/>
          <w:bCs/>
          <w:color w:val="000000"/>
        </w:rPr>
        <w:t xml:space="preserve"> </w:t>
      </w:r>
      <w:r w:rsidRPr="00EC6BBC">
        <w:rPr>
          <w:b/>
          <w:bCs/>
        </w:rPr>
        <w:t>Выборы генерального директора</w:t>
      </w:r>
      <w:r>
        <w:rPr>
          <w:b/>
          <w:bCs/>
        </w:rPr>
        <w:t xml:space="preserve"> общества</w:t>
      </w:r>
      <w:r w:rsidRPr="00EC6BBC">
        <w:rPr>
          <w:b/>
          <w:bCs/>
        </w:rPr>
        <w:t>.</w:t>
      </w:r>
    </w:p>
    <w:p w:rsidR="002B7621" w:rsidRDefault="002B7621" w:rsidP="003B4C5A">
      <w:pPr>
        <w:pStyle w:val="NormalWeb"/>
        <w:spacing w:before="0" w:beforeAutospacing="0" w:after="0"/>
        <w:jc w:val="both"/>
      </w:pPr>
      <w:r>
        <w:rPr>
          <w:color w:val="000000"/>
        </w:rPr>
        <w:t>Слушали Лобастову Елену Викторовну</w:t>
      </w:r>
      <w:r w:rsidRPr="00400FF8">
        <w:rPr>
          <w:color w:val="000000"/>
        </w:rPr>
        <w:t xml:space="preserve"> </w:t>
      </w:r>
      <w:r>
        <w:rPr>
          <w:color w:val="000000"/>
        </w:rPr>
        <w:t>по вопросу избрания генерального директора, выдвинута кандидатура Лобастовой Елены Викторовны.</w:t>
      </w:r>
    </w:p>
    <w:p w:rsidR="002B7621" w:rsidRPr="003B29A3" w:rsidRDefault="002B7621" w:rsidP="002E0A7E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17441.</w:t>
      </w:r>
    </w:p>
    <w:p w:rsidR="002B7621" w:rsidRPr="003B29A3" w:rsidRDefault="002B7621" w:rsidP="002E0A7E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17441.</w:t>
      </w:r>
    </w:p>
    <w:p w:rsidR="002B7621" w:rsidRPr="003B29A3" w:rsidRDefault="002B7621" w:rsidP="002E0A7E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обладают лица, принявшие участ</w:t>
      </w:r>
      <w:r>
        <w:rPr>
          <w:color w:val="000000"/>
        </w:rPr>
        <w:t xml:space="preserve">ие в общем собрании акционеров в том числе акционеры заполнившие бюллетени для голосования которых получены обществом не позднее 08.04.2026, </w:t>
      </w:r>
      <w:r w:rsidRPr="003B29A3">
        <w:rPr>
          <w:color w:val="000000"/>
        </w:rPr>
        <w:t xml:space="preserve">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</w:t>
      </w:r>
      <w:r w:rsidRPr="003B29A3">
        <w:rPr>
          <w:color w:val="000000"/>
        </w:rPr>
        <w:t>от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>Кворум по данному вопросу имеется.</w:t>
      </w:r>
    </w:p>
    <w:p w:rsidR="002B7621" w:rsidRDefault="002B7621" w:rsidP="003B4C5A">
      <w:pPr>
        <w:pStyle w:val="NormalWeb"/>
        <w:spacing w:before="0" w:beforeAutospacing="0" w:after="0"/>
        <w:rPr>
          <w:color w:val="000000"/>
        </w:rPr>
      </w:pPr>
      <w:r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7"/>
        <w:gridCol w:w="1368"/>
        <w:gridCol w:w="1425"/>
        <w:gridCol w:w="1776"/>
      </w:tblGrid>
      <w:tr w:rsidR="002B7621" w:rsidRPr="001B494E">
        <w:trPr>
          <w:trHeight w:val="240"/>
        </w:trPr>
        <w:tc>
          <w:tcPr>
            <w:tcW w:w="3597" w:type="dxa"/>
            <w:vAlign w:val="center"/>
          </w:tcPr>
          <w:p w:rsidR="002B7621" w:rsidRPr="001B494E" w:rsidRDefault="002B7621" w:rsidP="00D92255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1B494E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2B7621" w:rsidRPr="001B494E" w:rsidRDefault="002B7621" w:rsidP="00D92255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 w:rsidRPr="001B494E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2B7621" w:rsidRPr="001B494E" w:rsidRDefault="002B7621" w:rsidP="00D92255">
            <w:pPr>
              <w:pStyle w:val="NormalWeb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«Против</w:t>
            </w:r>
            <w:r w:rsidRPr="001B494E">
              <w:rPr>
                <w:sz w:val="20"/>
                <w:szCs w:val="20"/>
              </w:rPr>
              <w:t>»</w:t>
            </w:r>
          </w:p>
        </w:tc>
        <w:tc>
          <w:tcPr>
            <w:tcW w:w="1776" w:type="dxa"/>
            <w:vAlign w:val="center"/>
          </w:tcPr>
          <w:p w:rsidR="002B7621" w:rsidRPr="001B494E" w:rsidRDefault="002B7621" w:rsidP="00D92255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«Воздержался</w:t>
            </w:r>
            <w:r w:rsidRPr="001B494E">
              <w:rPr>
                <w:sz w:val="20"/>
                <w:szCs w:val="20"/>
              </w:rPr>
              <w:t>»</w:t>
            </w:r>
          </w:p>
        </w:tc>
      </w:tr>
      <w:tr w:rsidR="002B7621" w:rsidRPr="001B494E">
        <w:trPr>
          <w:trHeight w:val="240"/>
        </w:trPr>
        <w:tc>
          <w:tcPr>
            <w:tcW w:w="3597" w:type="dxa"/>
            <w:vAlign w:val="center"/>
          </w:tcPr>
          <w:p w:rsidR="002B7621" w:rsidRPr="001B494E" w:rsidRDefault="002B7621" w:rsidP="00D92255">
            <w:pPr>
              <w:pStyle w:val="NormalWeb"/>
              <w:spacing w:before="0" w:beforeAutospacing="0" w:after="0"/>
            </w:pPr>
            <w:r w:rsidRPr="001B494E">
              <w:t>Лобастова Елена Викторовна</w:t>
            </w:r>
          </w:p>
        </w:tc>
        <w:tc>
          <w:tcPr>
            <w:tcW w:w="1368" w:type="dxa"/>
            <w:vAlign w:val="center"/>
          </w:tcPr>
          <w:p w:rsidR="002B7621" w:rsidRPr="001B494E" w:rsidRDefault="002B7621" w:rsidP="00D92255">
            <w:pPr>
              <w:pStyle w:val="NormalWeb"/>
              <w:spacing w:before="0" w:beforeAutospacing="0" w:after="0"/>
              <w:jc w:val="center"/>
            </w:pPr>
            <w:r>
              <w:t>9511</w:t>
            </w:r>
          </w:p>
        </w:tc>
        <w:tc>
          <w:tcPr>
            <w:tcW w:w="1425" w:type="dxa"/>
            <w:vAlign w:val="center"/>
          </w:tcPr>
          <w:p w:rsidR="002B7621" w:rsidRPr="001B494E" w:rsidRDefault="002B7621" w:rsidP="00D92255">
            <w:pPr>
              <w:pStyle w:val="NormalWeb"/>
              <w:spacing w:before="0" w:beforeAutospacing="0" w:after="0"/>
              <w:jc w:val="center"/>
            </w:pPr>
            <w:r w:rsidRPr="001B494E">
              <w:t>нет</w:t>
            </w:r>
          </w:p>
        </w:tc>
        <w:tc>
          <w:tcPr>
            <w:tcW w:w="1776" w:type="dxa"/>
            <w:vAlign w:val="center"/>
          </w:tcPr>
          <w:p w:rsidR="002B7621" w:rsidRPr="001B494E" w:rsidRDefault="002B7621" w:rsidP="00D92255">
            <w:pPr>
              <w:pStyle w:val="NormalWeb"/>
              <w:spacing w:before="0" w:beforeAutospacing="0" w:after="0"/>
              <w:jc w:val="center"/>
            </w:pPr>
            <w:r w:rsidRPr="001B494E">
              <w:t>нет</w:t>
            </w:r>
          </w:p>
        </w:tc>
      </w:tr>
    </w:tbl>
    <w:p w:rsidR="002B7621" w:rsidRPr="00400FF8" w:rsidRDefault="002B7621" w:rsidP="003B4C5A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2B7621" w:rsidRDefault="002B7621" w:rsidP="003B4C5A">
      <w:pPr>
        <w:pStyle w:val="NormalWeb"/>
        <w:spacing w:before="0" w:beforeAutospacing="0" w:after="0"/>
      </w:pPr>
      <w:r>
        <w:rPr>
          <w:b/>
          <w:bCs/>
        </w:rPr>
        <w:t>Решение принято в соответствии с итогами голосования:</w:t>
      </w:r>
    </w:p>
    <w:p w:rsidR="002B7621" w:rsidRDefault="002B7621" w:rsidP="003B4C5A">
      <w:pPr>
        <w:pStyle w:val="NormalWeb"/>
        <w:spacing w:before="0" w:beforeAutospacing="0" w:after="0"/>
      </w:pPr>
      <w:r>
        <w:rPr>
          <w:color w:val="000000"/>
        </w:rPr>
        <w:t>Генеральным директором избрана Лобастова Елена Викторовна.</w:t>
      </w:r>
    </w:p>
    <w:p w:rsidR="002B7621" w:rsidRPr="003B29A3" w:rsidRDefault="002B7621" w:rsidP="008D41C3">
      <w:pPr>
        <w:pStyle w:val="NormalWeb"/>
        <w:spacing w:before="0" w:beforeAutospacing="0" w:after="0"/>
        <w:rPr>
          <w:color w:val="000000"/>
        </w:rPr>
      </w:pPr>
    </w:p>
    <w:p w:rsidR="002B7621" w:rsidRPr="003B29A3" w:rsidRDefault="002B7621" w:rsidP="00011EED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5</w:t>
      </w:r>
      <w:r w:rsidRPr="00A2054E">
        <w:rPr>
          <w:b/>
          <w:bCs/>
          <w:color w:val="000000"/>
        </w:rPr>
        <w:t>:</w:t>
      </w:r>
      <w:r w:rsidRPr="003B29A3">
        <w:rPr>
          <w:color w:val="000000"/>
        </w:rPr>
        <w:t xml:space="preserve"> Выборы ревизионной комиссии общества.</w:t>
      </w:r>
    </w:p>
    <w:p w:rsidR="002B7621" w:rsidRPr="003B29A3" w:rsidRDefault="002B7621" w:rsidP="00011EED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Слушали </w:t>
      </w:r>
      <w:r>
        <w:rPr>
          <w:color w:val="000000"/>
        </w:rPr>
        <w:t>Лобастову Елену Викторовну</w:t>
      </w:r>
      <w:r w:rsidRPr="003B29A3">
        <w:rPr>
          <w:color w:val="000000"/>
        </w:rPr>
        <w:t xml:space="preserve"> по вопросу избрания членов ревизионной комиссии общества. Докладчик отдельно остановился на каждой кандидатуре: </w:t>
      </w:r>
      <w:r>
        <w:rPr>
          <w:color w:val="000000"/>
        </w:rPr>
        <w:t>Чикунова Вероника Васильевна</w:t>
      </w:r>
      <w:r w:rsidRPr="003B29A3">
        <w:rPr>
          <w:color w:val="000000"/>
        </w:rPr>
        <w:t xml:space="preserve"> – </w:t>
      </w:r>
      <w:r>
        <w:rPr>
          <w:color w:val="000000"/>
        </w:rPr>
        <w:t xml:space="preserve">продавец </w:t>
      </w:r>
      <w:r w:rsidRPr="003B29A3">
        <w:rPr>
          <w:color w:val="000000"/>
        </w:rPr>
        <w:t xml:space="preserve">АО «ПХМК»; Маркевич Кристина Николаевна – инспектор отдела кадров АО «ПХМК»; Маренюк Вероника Ивановна – </w:t>
      </w:r>
      <w:r>
        <w:rPr>
          <w:color w:val="000000"/>
        </w:rPr>
        <w:t>начальник цеха</w:t>
      </w:r>
      <w:r w:rsidRPr="003B29A3">
        <w:rPr>
          <w:color w:val="000000"/>
        </w:rPr>
        <w:t xml:space="preserve"> </w:t>
      </w:r>
      <w:r>
        <w:rPr>
          <w:color w:val="000000"/>
        </w:rPr>
        <w:t xml:space="preserve">                     </w:t>
      </w:r>
      <w:r w:rsidRPr="003B29A3">
        <w:rPr>
          <w:color w:val="000000"/>
        </w:rPr>
        <w:t xml:space="preserve">АО «ПХМК». </w:t>
      </w:r>
    </w:p>
    <w:p w:rsidR="002B7621" w:rsidRPr="003B29A3" w:rsidRDefault="002B7621" w:rsidP="00011EED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Согласие вышеперечисленных кандидатов для участия в выборах имеется.</w:t>
      </w:r>
    </w:p>
    <w:p w:rsidR="002B7621" w:rsidRDefault="002B7621" w:rsidP="00BF4706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Ревизионная комиссия общества избирается в количестве трех человек. Голоса, принадлежащие членам Совета директоров, кандидатам Совета директоров и генеральному директору не участвуют в голосовании по данному вопросу.</w:t>
      </w:r>
    </w:p>
    <w:p w:rsidR="002B7621" w:rsidRPr="003B29A3" w:rsidRDefault="002B7621" w:rsidP="00CB7301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17441.</w:t>
      </w:r>
    </w:p>
    <w:p w:rsidR="002B7621" w:rsidRPr="003B29A3" w:rsidRDefault="002B7621" w:rsidP="00CB7301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14759.</w:t>
      </w:r>
    </w:p>
    <w:p w:rsidR="002B7621" w:rsidRPr="003B29A3" w:rsidRDefault="002B7621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 xml:space="preserve">Число голосов, которыми обладают лица, принявшие участие в общем собрании акционеров, 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 </w:t>
      </w:r>
      <w:r w:rsidRPr="003B29A3">
        <w:rPr>
          <w:color w:val="000000"/>
        </w:rPr>
        <w:t>от общего числа голосующих акций общества.</w:t>
      </w:r>
    </w:p>
    <w:p w:rsidR="002B7621" w:rsidRPr="003B29A3" w:rsidRDefault="002B7621" w:rsidP="0039130D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 акционеров, которые не участвовали в голосовании (в соответствии со ст.85 ФЗ «Об акционерных обществах» № 208-ФЗ от 26.12.1995) – 2682, что составляет 15,3%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2B7621" w:rsidRPr="003B29A3" w:rsidRDefault="002B7621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 акционеров за вычетом голосов акционеров, которые не участвовали в голосовании (в соответствии со ст.85 ФЗ «Об акционерных обществах»              № 208-ФЗ от 26.12.1995):</w:t>
      </w:r>
    </w:p>
    <w:p w:rsidR="002B7621" w:rsidRPr="003B29A3" w:rsidRDefault="002B7621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 xml:space="preserve"> – 14759 голосов, что составляет 84,6% от общего числа голосов, которыми обладали лица, включенные в список лиц, имевших право на участие в общем собрании акционеров.</w:t>
      </w:r>
    </w:p>
    <w:p w:rsidR="002B7621" w:rsidRPr="003B29A3" w:rsidRDefault="002B7621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голосов, которыми обладали лица, принявшие участие в общем собрании акционеров, по вопросу повестки дня за вычетом голосов акционеров, которые не участвовали в голосовании (в соответствии со ст.85 ФЗ «Об акционерных обществах»            № 208-ФЗ от 26.12.1995):</w:t>
      </w:r>
    </w:p>
    <w:p w:rsidR="002B7621" w:rsidRPr="003B29A3" w:rsidRDefault="002B7621" w:rsidP="0039130D">
      <w:pPr>
        <w:pStyle w:val="NormalWeb"/>
        <w:spacing w:before="0" w:beforeAutospacing="0" w:after="0"/>
        <w:jc w:val="both"/>
      </w:pPr>
      <w:r>
        <w:rPr>
          <w:color w:val="000000"/>
        </w:rPr>
        <w:t>- 6829 голосов, что составляет 71,8</w:t>
      </w:r>
      <w:r w:rsidRPr="003B29A3">
        <w:rPr>
          <w:color w:val="000000"/>
        </w:rPr>
        <w:t xml:space="preserve"> % от общего числа голосов, которыми обладали лица, включенные в список лиц, имевших право на участие в общем собрании акционеров и  принявшие участие в общем собрании акционеров за вычетом голосов акционеров, которые не участвовали в голосовании в соответствии со ст.85 ФЗ «Об акционерных обществах» № 208-ФЗ от 26.12.1995.</w:t>
      </w:r>
    </w:p>
    <w:p w:rsidR="002B7621" w:rsidRPr="003B29A3" w:rsidRDefault="002B7621" w:rsidP="00BF4706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Кворум по данному вопросу имеется.</w:t>
      </w:r>
    </w:p>
    <w:p w:rsidR="002B7621" w:rsidRPr="003B29A3" w:rsidRDefault="002B7621" w:rsidP="007E374A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71"/>
        <w:gridCol w:w="1368"/>
        <w:gridCol w:w="1425"/>
        <w:gridCol w:w="1776"/>
      </w:tblGrid>
      <w:tr w:rsidR="002B7621" w:rsidRPr="003B29A3">
        <w:trPr>
          <w:trHeight w:val="477"/>
          <w:jc w:val="center"/>
        </w:trPr>
        <w:tc>
          <w:tcPr>
            <w:tcW w:w="4571" w:type="dxa"/>
            <w:vAlign w:val="center"/>
          </w:tcPr>
          <w:p w:rsidR="002B7621" w:rsidRPr="003B29A3" w:rsidRDefault="002B7621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Кандидат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7A30AC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7A30AC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«Воздержался по всем»</w:t>
            </w:r>
          </w:p>
        </w:tc>
      </w:tr>
      <w:tr w:rsidR="002B7621" w:rsidRPr="003B29A3">
        <w:trPr>
          <w:trHeight w:val="74"/>
          <w:jc w:val="center"/>
        </w:trPr>
        <w:tc>
          <w:tcPr>
            <w:tcW w:w="4571" w:type="dxa"/>
            <w:vAlign w:val="center"/>
          </w:tcPr>
          <w:p w:rsidR="002B7621" w:rsidRPr="003B29A3" w:rsidRDefault="002B7621" w:rsidP="00466DA1">
            <w:pPr>
              <w:pStyle w:val="NormalWeb"/>
              <w:spacing w:before="0" w:beforeAutospacing="0" w:after="0"/>
            </w:pPr>
            <w:r>
              <w:rPr>
                <w:color w:val="000000"/>
              </w:rPr>
              <w:t>Чикунова Вероника Васильевна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>2094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131C8B">
            <w:pPr>
              <w:jc w:val="center"/>
            </w:pPr>
            <w:r w:rsidRPr="003B29A3">
              <w:t>нет</w:t>
            </w:r>
          </w:p>
        </w:tc>
        <w:tc>
          <w:tcPr>
            <w:tcW w:w="1776" w:type="dxa"/>
            <w:vMerge w:val="restart"/>
            <w:vAlign w:val="center"/>
          </w:tcPr>
          <w:p w:rsidR="002B7621" w:rsidRPr="003B29A3" w:rsidRDefault="002B7621" w:rsidP="00BF4706">
            <w:pPr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74"/>
          <w:jc w:val="center"/>
        </w:trPr>
        <w:tc>
          <w:tcPr>
            <w:tcW w:w="4571" w:type="dxa"/>
            <w:vAlign w:val="center"/>
          </w:tcPr>
          <w:p w:rsidR="002B7621" w:rsidRPr="003B29A3" w:rsidRDefault="002B7621" w:rsidP="00466DA1">
            <w:pPr>
              <w:pStyle w:val="NormalWeb"/>
              <w:spacing w:before="0" w:beforeAutospacing="0" w:after="0"/>
            </w:pPr>
            <w:r w:rsidRPr="003B29A3">
              <w:t>Маркевич Кристина Николаевна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>2052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C332D5">
            <w:pPr>
              <w:jc w:val="center"/>
            </w:pPr>
            <w:r w:rsidRPr="003B29A3">
              <w:t>нет</w:t>
            </w:r>
          </w:p>
        </w:tc>
        <w:tc>
          <w:tcPr>
            <w:tcW w:w="1776" w:type="dxa"/>
            <w:vMerge/>
            <w:vAlign w:val="center"/>
          </w:tcPr>
          <w:p w:rsidR="002B7621" w:rsidRPr="003B29A3" w:rsidRDefault="002B7621" w:rsidP="00C332D5">
            <w:pPr>
              <w:jc w:val="center"/>
            </w:pPr>
          </w:p>
        </w:tc>
      </w:tr>
      <w:tr w:rsidR="002B7621" w:rsidRPr="003B29A3">
        <w:trPr>
          <w:trHeight w:val="74"/>
          <w:jc w:val="center"/>
        </w:trPr>
        <w:tc>
          <w:tcPr>
            <w:tcW w:w="4571" w:type="dxa"/>
            <w:vAlign w:val="center"/>
          </w:tcPr>
          <w:p w:rsidR="002B7621" w:rsidRPr="003B29A3" w:rsidRDefault="002B7621" w:rsidP="00466DA1">
            <w:pPr>
              <w:pStyle w:val="NormalWeb"/>
              <w:spacing w:before="0" w:beforeAutospacing="0" w:after="0"/>
            </w:pPr>
            <w:r w:rsidRPr="003B29A3">
              <w:t>Маренюк Вероника Ивановна</w:t>
            </w:r>
          </w:p>
        </w:tc>
        <w:tc>
          <w:tcPr>
            <w:tcW w:w="1368" w:type="dxa"/>
            <w:vAlign w:val="center"/>
          </w:tcPr>
          <w:p w:rsidR="002B7621" w:rsidRPr="003B29A3" w:rsidRDefault="002B7621" w:rsidP="0045175A">
            <w:pPr>
              <w:pStyle w:val="NormalWeb"/>
              <w:spacing w:before="0" w:beforeAutospacing="0" w:after="0"/>
              <w:jc w:val="center"/>
            </w:pPr>
            <w:r>
              <w:t>2683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C332D5">
            <w:pPr>
              <w:jc w:val="center"/>
            </w:pPr>
            <w:r w:rsidRPr="003B29A3">
              <w:t>нет</w:t>
            </w:r>
          </w:p>
        </w:tc>
        <w:tc>
          <w:tcPr>
            <w:tcW w:w="1776" w:type="dxa"/>
            <w:vMerge/>
            <w:vAlign w:val="center"/>
          </w:tcPr>
          <w:p w:rsidR="002B7621" w:rsidRPr="003B29A3" w:rsidRDefault="002B7621" w:rsidP="00C332D5">
            <w:pPr>
              <w:jc w:val="center"/>
            </w:pPr>
          </w:p>
        </w:tc>
      </w:tr>
    </w:tbl>
    <w:p w:rsidR="002B7621" w:rsidRPr="00400FF8" w:rsidRDefault="002B7621" w:rsidP="00F42ED8">
      <w:pPr>
        <w:pStyle w:val="NormalWeb"/>
        <w:spacing w:before="0" w:beforeAutospacing="0" w:after="0"/>
        <w:jc w:val="both"/>
      </w:pPr>
      <w:r w:rsidRPr="00400FF8">
        <w:rPr>
          <w:color w:val="000000"/>
        </w:rPr>
        <w:t>Число голосов по данному вопросу повестки дня, которые не подсчитывались в связи с признани</w:t>
      </w:r>
      <w:r>
        <w:rPr>
          <w:color w:val="000000"/>
        </w:rPr>
        <w:t>ем бюллетеней недействительными</w:t>
      </w:r>
      <w:r w:rsidRPr="00400FF8">
        <w:rPr>
          <w:color w:val="000000"/>
        </w:rPr>
        <w:t xml:space="preserve"> </w:t>
      </w:r>
      <w:r>
        <w:t>— нет</w:t>
      </w:r>
      <w:r w:rsidRPr="00400FF8">
        <w:rPr>
          <w:color w:val="000000"/>
        </w:rPr>
        <w:t>.</w:t>
      </w:r>
    </w:p>
    <w:p w:rsidR="002B7621" w:rsidRPr="003B29A3" w:rsidRDefault="002B7621" w:rsidP="00CB0221">
      <w:pPr>
        <w:pStyle w:val="NormalWeb"/>
        <w:spacing w:before="0" w:beforeAutospacing="0" w:after="0"/>
      </w:pPr>
      <w:r w:rsidRPr="003B29A3">
        <w:t>Решение принято в соответствии с итогами голосования:</w:t>
      </w:r>
    </w:p>
    <w:p w:rsidR="002B7621" w:rsidRPr="003B29A3" w:rsidRDefault="002B7621" w:rsidP="00CB0221">
      <w:pPr>
        <w:pStyle w:val="NormalWeb"/>
        <w:spacing w:before="0" w:beforeAutospacing="0" w:after="0"/>
        <w:rPr>
          <w:color w:val="000000"/>
        </w:rPr>
      </w:pPr>
      <w:r w:rsidRPr="003B29A3">
        <w:rPr>
          <w:color w:val="000000"/>
        </w:rPr>
        <w:t>Ревизионная комиссия избрана в следующем составе:</w:t>
      </w:r>
    </w:p>
    <w:p w:rsidR="002B7621" w:rsidRPr="003B29A3" w:rsidRDefault="002B7621" w:rsidP="00CB0221">
      <w:pPr>
        <w:pStyle w:val="NormalWeb"/>
        <w:spacing w:before="0" w:beforeAutospacing="0" w:after="0"/>
      </w:pPr>
      <w:r>
        <w:rPr>
          <w:color w:val="000000"/>
        </w:rPr>
        <w:t>Чикунова Вероника Васильевна</w:t>
      </w:r>
      <w:r w:rsidRPr="003B29A3">
        <w:rPr>
          <w:color w:val="000000"/>
        </w:rPr>
        <w:t xml:space="preserve"> – </w:t>
      </w:r>
      <w:r>
        <w:rPr>
          <w:color w:val="000000"/>
        </w:rPr>
        <w:t xml:space="preserve">продавец </w:t>
      </w:r>
      <w:r w:rsidRPr="003B29A3">
        <w:rPr>
          <w:color w:val="000000"/>
        </w:rPr>
        <w:t>АО «ПХМК»</w:t>
      </w:r>
    </w:p>
    <w:p w:rsidR="002B7621" w:rsidRPr="003B29A3" w:rsidRDefault="002B7621" w:rsidP="00CB0221">
      <w:pPr>
        <w:pStyle w:val="NormalWeb"/>
        <w:spacing w:before="0" w:beforeAutospacing="0" w:after="0"/>
        <w:rPr>
          <w:color w:val="000000"/>
        </w:rPr>
      </w:pPr>
      <w:r w:rsidRPr="003B29A3">
        <w:rPr>
          <w:color w:val="000000"/>
        </w:rPr>
        <w:t xml:space="preserve">Маркевич Кристина Николаевна – инспектор отдела кадров АО «ПХМК»; </w:t>
      </w:r>
    </w:p>
    <w:p w:rsidR="002B7621" w:rsidRDefault="002B7621" w:rsidP="00CB0221">
      <w:pPr>
        <w:pStyle w:val="NormalWeb"/>
        <w:spacing w:before="0" w:beforeAutospacing="0" w:after="0"/>
        <w:rPr>
          <w:color w:val="000000"/>
        </w:rPr>
      </w:pPr>
      <w:r w:rsidRPr="003B29A3">
        <w:rPr>
          <w:color w:val="000000"/>
        </w:rPr>
        <w:t>Ма</w:t>
      </w:r>
      <w:r>
        <w:rPr>
          <w:color w:val="000000"/>
        </w:rPr>
        <w:t>ренюк Вероника Ивановна – начальник цеха</w:t>
      </w:r>
      <w:r w:rsidRPr="003B29A3">
        <w:rPr>
          <w:color w:val="000000"/>
        </w:rPr>
        <w:t xml:space="preserve"> АО «ПХМК»</w:t>
      </w:r>
    </w:p>
    <w:p w:rsidR="002B7621" w:rsidRPr="003B29A3" w:rsidRDefault="002B7621" w:rsidP="00CB0221">
      <w:pPr>
        <w:pStyle w:val="NormalWeb"/>
        <w:spacing w:before="0" w:beforeAutospacing="0" w:after="0"/>
      </w:pPr>
    </w:p>
    <w:p w:rsidR="002B7621" w:rsidRPr="003B29A3" w:rsidRDefault="002B7621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6</w:t>
      </w:r>
      <w:r w:rsidRPr="00A2054E">
        <w:rPr>
          <w:b/>
          <w:bCs/>
          <w:color w:val="000000"/>
        </w:rPr>
        <w:t>:</w:t>
      </w:r>
      <w:r w:rsidRPr="003B29A3">
        <w:rPr>
          <w:color w:val="000000"/>
        </w:rPr>
        <w:t xml:space="preserve"> Выборы счетной комиссии общества.</w:t>
      </w:r>
    </w:p>
    <w:p w:rsidR="002B7621" w:rsidRPr="003B29A3" w:rsidRDefault="002B7621" w:rsidP="00CB0221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 xml:space="preserve">Слушали </w:t>
      </w:r>
      <w:r>
        <w:rPr>
          <w:color w:val="000000"/>
        </w:rPr>
        <w:t>Лобастову Елену Викторовну</w:t>
      </w:r>
      <w:r w:rsidRPr="003B29A3">
        <w:rPr>
          <w:color w:val="000000"/>
        </w:rPr>
        <w:t xml:space="preserve"> по вопросу избрания членов счетной комиссии. Согласно положения счетная комиссия избирается в количестве пяти человек.</w:t>
      </w:r>
    </w:p>
    <w:p w:rsidR="002B7621" w:rsidRDefault="002B7621" w:rsidP="00CB0221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 xml:space="preserve"> В счетную комиссию предложены следующие кандидатуры: </w:t>
      </w:r>
      <w:r w:rsidRPr="003B29A3">
        <w:t xml:space="preserve">Вокуева Валентина Николаевна – рабочая АО «ПХМК», Гумбина Ольга Ильинична – кладовщик АО «ПХМК», Иванова Ульяна Юрьевна – продавец АО «ПХМК», </w:t>
      </w:r>
      <w:r>
        <w:t>Лыткина Светлана Александровна</w:t>
      </w:r>
      <w:r w:rsidRPr="003B29A3">
        <w:t xml:space="preserve"> -  </w:t>
      </w:r>
      <w:r>
        <w:t>инженер-технолог</w:t>
      </w:r>
      <w:r w:rsidRPr="003B29A3">
        <w:t xml:space="preserve"> АО «ПХМК», Федотова Людмила Прокопьевна – бухгалтер АО «ПХМК». </w:t>
      </w:r>
      <w:r w:rsidRPr="003B29A3">
        <w:rPr>
          <w:color w:val="000000"/>
        </w:rPr>
        <w:t xml:space="preserve">Согласие вышеперечисленных кандидатов для участия в выборах имеется. </w:t>
      </w:r>
    </w:p>
    <w:p w:rsidR="002B7621" w:rsidRDefault="002B7621" w:rsidP="00CA7702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2B7621" w:rsidRPr="003B29A3" w:rsidRDefault="002B7621" w:rsidP="00CA7702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17441.</w:t>
      </w:r>
    </w:p>
    <w:p w:rsidR="002B7621" w:rsidRPr="003B29A3" w:rsidRDefault="002B7621" w:rsidP="00D538CA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обладают лица, принявшие участ</w:t>
      </w:r>
      <w:r>
        <w:rPr>
          <w:color w:val="000000"/>
        </w:rPr>
        <w:t xml:space="preserve">ие в общем собрании акционеров в том числе акционеры заполнившие бюллетени для голосования которых получены обществом не позднее 08.04.2026, </w:t>
      </w:r>
      <w:r w:rsidRPr="003B29A3">
        <w:rPr>
          <w:color w:val="000000"/>
        </w:rPr>
        <w:t xml:space="preserve">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 </w:t>
      </w:r>
      <w:r w:rsidRPr="003B29A3">
        <w:rPr>
          <w:color w:val="000000"/>
        </w:rPr>
        <w:t>от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>Кворум по данному вопросу имеется.</w:t>
      </w:r>
    </w:p>
    <w:p w:rsidR="002B7621" w:rsidRDefault="002B7621" w:rsidP="0039130D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p w:rsidR="002B7621" w:rsidRPr="003B29A3" w:rsidRDefault="002B7621" w:rsidP="00A2054E">
      <w:pPr>
        <w:pStyle w:val="NormalWeb"/>
        <w:spacing w:before="0" w:beforeAutospacing="0" w:after="0"/>
        <w:jc w:val="both"/>
        <w:rPr>
          <w:color w:val="000000"/>
        </w:rPr>
      </w:pPr>
    </w:p>
    <w:tbl>
      <w:tblPr>
        <w:tblpPr w:leftFromText="180" w:rightFromText="180" w:vertAnchor="text" w:horzAnchor="margin" w:tblpX="108" w:tblpY="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0"/>
        <w:gridCol w:w="1095"/>
        <w:gridCol w:w="1425"/>
        <w:gridCol w:w="1776"/>
      </w:tblGrid>
      <w:tr w:rsidR="002B7621" w:rsidRPr="003B29A3">
        <w:trPr>
          <w:trHeight w:val="401"/>
        </w:trPr>
        <w:tc>
          <w:tcPr>
            <w:tcW w:w="3870" w:type="dxa"/>
            <w:vAlign w:val="center"/>
          </w:tcPr>
          <w:p w:rsidR="002B7621" w:rsidRPr="003B29A3" w:rsidRDefault="002B7621" w:rsidP="00A2054E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Кандидат</w:t>
            </w:r>
          </w:p>
        </w:tc>
        <w:tc>
          <w:tcPr>
            <w:tcW w:w="1095" w:type="dxa"/>
            <w:vAlign w:val="center"/>
          </w:tcPr>
          <w:p w:rsidR="002B7621" w:rsidRPr="003B29A3" w:rsidRDefault="002B7621" w:rsidP="00A2054E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«ЗА» голосов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A2054E">
            <w:pPr>
              <w:pStyle w:val="NormalWeb"/>
              <w:spacing w:before="0" w:beforeAutospacing="0" w:after="0"/>
              <w:jc w:val="center"/>
              <w:rPr>
                <w:color w:val="000000"/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«Против»</w:t>
            </w:r>
          </w:p>
        </w:tc>
        <w:tc>
          <w:tcPr>
            <w:tcW w:w="1776" w:type="dxa"/>
            <w:vAlign w:val="center"/>
          </w:tcPr>
          <w:p w:rsidR="002B7621" w:rsidRPr="003B29A3" w:rsidRDefault="002B7621" w:rsidP="00A2054E">
            <w:pPr>
              <w:pStyle w:val="NormalWeb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3B29A3">
              <w:rPr>
                <w:sz w:val="20"/>
                <w:szCs w:val="20"/>
              </w:rPr>
              <w:t>«Воздержался»</w:t>
            </w:r>
          </w:p>
        </w:tc>
      </w:tr>
      <w:tr w:rsidR="002B7621" w:rsidRPr="003B29A3">
        <w:trPr>
          <w:trHeight w:val="218"/>
        </w:trPr>
        <w:tc>
          <w:tcPr>
            <w:tcW w:w="3870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</w:pPr>
            <w:r w:rsidRPr="003B29A3">
              <w:t>Вокуева Валентина Николаевна</w:t>
            </w:r>
          </w:p>
        </w:tc>
        <w:tc>
          <w:tcPr>
            <w:tcW w:w="109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>
              <w:t>1609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</w:tcPr>
          <w:p w:rsidR="002B7621" w:rsidRPr="003B29A3" w:rsidRDefault="002B7621" w:rsidP="0039130D">
            <w:pPr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18"/>
        </w:trPr>
        <w:tc>
          <w:tcPr>
            <w:tcW w:w="3870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</w:pPr>
            <w:r w:rsidRPr="003B29A3">
              <w:t>Гумбина Ольга Ильинична</w:t>
            </w:r>
          </w:p>
        </w:tc>
        <w:tc>
          <w:tcPr>
            <w:tcW w:w="109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>
              <w:t>1671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</w:tcPr>
          <w:p w:rsidR="002B7621" w:rsidRPr="003B29A3" w:rsidRDefault="002B7621" w:rsidP="0039130D">
            <w:pPr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18"/>
        </w:trPr>
        <w:tc>
          <w:tcPr>
            <w:tcW w:w="3870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</w:pPr>
            <w:r w:rsidRPr="003B29A3">
              <w:t>Иванова Ульяна Юрьевна</w:t>
            </w:r>
          </w:p>
        </w:tc>
        <w:tc>
          <w:tcPr>
            <w:tcW w:w="109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>
              <w:t>1616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</w:tcPr>
          <w:p w:rsidR="002B7621" w:rsidRPr="003B29A3" w:rsidRDefault="002B7621" w:rsidP="0039130D">
            <w:pPr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18"/>
        </w:trPr>
        <w:tc>
          <w:tcPr>
            <w:tcW w:w="3870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</w:pPr>
            <w:r>
              <w:t>Лыткина Светлана Александровна</w:t>
            </w:r>
          </w:p>
        </w:tc>
        <w:tc>
          <w:tcPr>
            <w:tcW w:w="109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>
              <w:t>2377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</w:tcPr>
          <w:p w:rsidR="002B7621" w:rsidRPr="003B29A3" w:rsidRDefault="002B7621" w:rsidP="0039130D">
            <w:pPr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218"/>
        </w:trPr>
        <w:tc>
          <w:tcPr>
            <w:tcW w:w="3870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</w:pPr>
            <w:r w:rsidRPr="003B29A3">
              <w:t>Федотова Людмила Прокопьевна</w:t>
            </w:r>
          </w:p>
        </w:tc>
        <w:tc>
          <w:tcPr>
            <w:tcW w:w="109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>
              <w:t>2238</w:t>
            </w:r>
          </w:p>
        </w:tc>
        <w:tc>
          <w:tcPr>
            <w:tcW w:w="1425" w:type="dxa"/>
            <w:vAlign w:val="center"/>
          </w:tcPr>
          <w:p w:rsidR="002B7621" w:rsidRPr="003B29A3" w:rsidRDefault="002B7621" w:rsidP="0039130D">
            <w:pPr>
              <w:pStyle w:val="NormalWeb"/>
              <w:spacing w:before="0" w:beforeAutospacing="0" w:after="0"/>
              <w:jc w:val="center"/>
            </w:pPr>
            <w:r w:rsidRPr="003B29A3">
              <w:t>нет</w:t>
            </w:r>
          </w:p>
        </w:tc>
        <w:tc>
          <w:tcPr>
            <w:tcW w:w="1776" w:type="dxa"/>
          </w:tcPr>
          <w:p w:rsidR="002B7621" w:rsidRPr="003B29A3" w:rsidRDefault="002B7621" w:rsidP="0039130D">
            <w:pPr>
              <w:jc w:val="center"/>
            </w:pPr>
            <w:r w:rsidRPr="003B29A3">
              <w:t>нет</w:t>
            </w:r>
          </w:p>
        </w:tc>
      </w:tr>
    </w:tbl>
    <w:p w:rsidR="002B7621" w:rsidRPr="003B29A3" w:rsidRDefault="002B7621" w:rsidP="00AE4AF7">
      <w:pPr>
        <w:pStyle w:val="NormalWeb"/>
        <w:spacing w:before="0" w:beforeAutospacing="0" w:after="0"/>
        <w:rPr>
          <w:color w:val="000000"/>
        </w:rPr>
      </w:pPr>
    </w:p>
    <w:p w:rsidR="002B7621" w:rsidRPr="003B29A3" w:rsidRDefault="002B7621" w:rsidP="00AE4AF7">
      <w:pPr>
        <w:pStyle w:val="NormalWeb"/>
        <w:spacing w:before="0" w:beforeAutospacing="0" w:after="0"/>
        <w:rPr>
          <w:color w:val="000000"/>
        </w:rPr>
      </w:pPr>
    </w:p>
    <w:p w:rsidR="002B7621" w:rsidRDefault="002B7621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2B7621" w:rsidRDefault="002B7621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2B7621" w:rsidRDefault="002B7621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2B7621" w:rsidRDefault="002B7621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2B7621" w:rsidRDefault="002B7621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2B7621" w:rsidRDefault="002B7621" w:rsidP="000567E9">
      <w:pPr>
        <w:pStyle w:val="NormalWeb"/>
        <w:spacing w:before="0" w:beforeAutospacing="0" w:after="0"/>
        <w:jc w:val="both"/>
        <w:rPr>
          <w:color w:val="000000"/>
        </w:rPr>
      </w:pPr>
    </w:p>
    <w:p w:rsidR="002B7621" w:rsidRPr="003B29A3" w:rsidRDefault="002B7621" w:rsidP="00CD4EE7">
      <w:pPr>
        <w:pStyle w:val="NormalWeb"/>
        <w:spacing w:before="0" w:beforeAutospacing="0" w:after="0"/>
      </w:pPr>
      <w:r w:rsidRPr="003B29A3">
        <w:rPr>
          <w:color w:val="000000"/>
        </w:rPr>
        <w:t xml:space="preserve">Число голосов по данному вопросу повестки дня, которые не подсчитывались в связи с признанием бюллетеней недействительными </w:t>
      </w:r>
      <w:r>
        <w:t>— нет</w:t>
      </w:r>
      <w:r w:rsidRPr="003B29A3">
        <w:rPr>
          <w:color w:val="000000"/>
        </w:rPr>
        <w:t>.</w:t>
      </w:r>
    </w:p>
    <w:p w:rsidR="002B7621" w:rsidRPr="003B29A3" w:rsidRDefault="002B7621" w:rsidP="00AA5659">
      <w:pPr>
        <w:pStyle w:val="NormalWeb"/>
        <w:spacing w:before="0" w:beforeAutospacing="0" w:after="0"/>
      </w:pPr>
      <w:r w:rsidRPr="003B29A3">
        <w:t>Решение принято в соответствии с итогами голосования:</w:t>
      </w:r>
    </w:p>
    <w:p w:rsidR="002B7621" w:rsidRPr="003B29A3" w:rsidRDefault="002B7621" w:rsidP="00AA5659">
      <w:pPr>
        <w:pStyle w:val="NormalWeb"/>
        <w:spacing w:before="0" w:beforeAutospacing="0" w:after="0"/>
      </w:pPr>
      <w:r w:rsidRPr="003B29A3">
        <w:rPr>
          <w:color w:val="000000"/>
        </w:rPr>
        <w:t>Счетная комиссия избрана в следующем составе:</w:t>
      </w:r>
    </w:p>
    <w:p w:rsidR="002B7621" w:rsidRPr="003B29A3" w:rsidRDefault="002B7621" w:rsidP="00AA5659">
      <w:pPr>
        <w:pStyle w:val="NormalWeb"/>
        <w:spacing w:before="0" w:beforeAutospacing="0" w:after="0"/>
      </w:pPr>
      <w:r w:rsidRPr="003B29A3">
        <w:rPr>
          <w:color w:val="000000"/>
        </w:rPr>
        <w:t>Вокуева Валентина Николаевна – рабочая АО «ПХМК»</w:t>
      </w:r>
    </w:p>
    <w:p w:rsidR="002B7621" w:rsidRPr="003B29A3" w:rsidRDefault="002B7621" w:rsidP="00AA5659">
      <w:pPr>
        <w:pStyle w:val="NormalWeb"/>
        <w:spacing w:before="0" w:beforeAutospacing="0" w:after="0"/>
      </w:pPr>
      <w:r w:rsidRPr="003B29A3">
        <w:rPr>
          <w:color w:val="000000"/>
        </w:rPr>
        <w:t>Гумбина Ольга Ильинична – кладовщик АО «ПХМК»</w:t>
      </w:r>
    </w:p>
    <w:p w:rsidR="002B7621" w:rsidRPr="003B29A3" w:rsidRDefault="002B7621" w:rsidP="00AA5659">
      <w:pPr>
        <w:pStyle w:val="NormalWeb"/>
        <w:spacing w:before="0" w:beforeAutospacing="0" w:after="0"/>
      </w:pPr>
      <w:r w:rsidRPr="003B29A3">
        <w:t xml:space="preserve">Иванова Ульяна Юрьевна </w:t>
      </w:r>
      <w:r w:rsidRPr="003B29A3">
        <w:rPr>
          <w:color w:val="000000"/>
        </w:rPr>
        <w:t>– продавец АО «ПХМК»</w:t>
      </w:r>
    </w:p>
    <w:p w:rsidR="002B7621" w:rsidRPr="003B29A3" w:rsidRDefault="002B7621" w:rsidP="00AA5659">
      <w:pPr>
        <w:pStyle w:val="NormalWeb"/>
        <w:spacing w:before="0" w:beforeAutospacing="0" w:after="0"/>
      </w:pPr>
      <w:r>
        <w:t>Лыткина Светлана Александровна</w:t>
      </w:r>
      <w:r w:rsidRPr="003B29A3">
        <w:t xml:space="preserve"> </w:t>
      </w:r>
      <w:r w:rsidRPr="003B29A3">
        <w:rPr>
          <w:color w:val="000000"/>
        </w:rPr>
        <w:t xml:space="preserve">– </w:t>
      </w:r>
      <w:r>
        <w:rPr>
          <w:color w:val="000000"/>
        </w:rPr>
        <w:t>инженер- технолог</w:t>
      </w:r>
      <w:r w:rsidRPr="003B29A3">
        <w:rPr>
          <w:color w:val="000000"/>
        </w:rPr>
        <w:t xml:space="preserve"> АО «ПХМК» </w:t>
      </w:r>
    </w:p>
    <w:p w:rsidR="002B7621" w:rsidRPr="003B29A3" w:rsidRDefault="002B7621" w:rsidP="00AA5659">
      <w:pPr>
        <w:pStyle w:val="NormalWeb"/>
        <w:spacing w:before="0" w:beforeAutospacing="0" w:after="0"/>
        <w:rPr>
          <w:color w:val="000000"/>
        </w:rPr>
      </w:pPr>
      <w:r w:rsidRPr="003B29A3">
        <w:rPr>
          <w:color w:val="000000"/>
        </w:rPr>
        <w:t>Федотова Людмила Прокопьевна – бухгалтер АО «ПХМК»</w:t>
      </w:r>
    </w:p>
    <w:p w:rsidR="002B7621" w:rsidRPr="003B29A3" w:rsidRDefault="002B7621" w:rsidP="000E78AE">
      <w:pPr>
        <w:pStyle w:val="NormalWeb"/>
        <w:spacing w:before="0" w:beforeAutospacing="0" w:after="0"/>
        <w:jc w:val="both"/>
      </w:pPr>
      <w:r>
        <w:rPr>
          <w:b/>
          <w:bCs/>
          <w:color w:val="000000"/>
        </w:rPr>
        <w:t>Вопрос повестки дня № 7</w:t>
      </w:r>
      <w:r w:rsidRPr="00A2054E">
        <w:rPr>
          <w:b/>
          <w:bCs/>
          <w:color w:val="000000"/>
        </w:rPr>
        <w:t xml:space="preserve">: </w:t>
      </w:r>
      <w:r w:rsidRPr="003B29A3">
        <w:rPr>
          <w:color w:val="000000"/>
        </w:rPr>
        <w:t xml:space="preserve">Утверждение внешнего аудитора общества. </w:t>
      </w:r>
    </w:p>
    <w:p w:rsidR="002B7621" w:rsidRDefault="002B7621" w:rsidP="00903271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 xml:space="preserve">Слушали главного бухгалтера АО «ПХМК» </w:t>
      </w:r>
      <w:r>
        <w:rPr>
          <w:color w:val="000000"/>
        </w:rPr>
        <w:t>Алексееву Марию Михайловну</w:t>
      </w:r>
      <w:r w:rsidRPr="003B29A3">
        <w:rPr>
          <w:color w:val="000000"/>
        </w:rPr>
        <w:t>: за время работы ООО Аудиторская фирма «Консалтинг и аудит Лимитед» зарекомендовала себя надежным партнером, в этом году Совет директоров рекомендует общему собранию утвердить данную ф</w:t>
      </w:r>
      <w:r>
        <w:rPr>
          <w:color w:val="000000"/>
        </w:rPr>
        <w:t>ирму в качестве аудитора на 2026</w:t>
      </w:r>
      <w:r w:rsidRPr="003B29A3">
        <w:rPr>
          <w:color w:val="000000"/>
        </w:rPr>
        <w:t xml:space="preserve"> год. </w:t>
      </w:r>
    </w:p>
    <w:p w:rsidR="002B7621" w:rsidRDefault="002B7621" w:rsidP="00774405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 – 17441.</w:t>
      </w:r>
    </w:p>
    <w:p w:rsidR="002B7621" w:rsidRPr="003B29A3" w:rsidRDefault="002B7621" w:rsidP="00774405">
      <w:pPr>
        <w:pStyle w:val="NormalWeb"/>
        <w:spacing w:before="0" w:beforeAutospacing="0" w:after="0"/>
        <w:jc w:val="both"/>
      </w:pPr>
      <w:r>
        <w:rPr>
          <w:color w:val="000000"/>
        </w:rPr>
        <w:t>Число голосов приходившихся на голосующие акции общества по каждому вопросу повестки дня общего собрания, определенное с учетом пункта 4.24 Положения № 660-П от 16.11.2008 – 17441.</w:t>
      </w:r>
    </w:p>
    <w:p w:rsidR="002B7621" w:rsidRPr="003B29A3" w:rsidRDefault="002B7621" w:rsidP="009071CD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>Число голосов, которыми обладают лица, принявшие участ</w:t>
      </w:r>
      <w:r>
        <w:rPr>
          <w:color w:val="000000"/>
        </w:rPr>
        <w:t xml:space="preserve">ие в общем собрании акционеров в том числе акционеры заполнившие бюллетени для голосования которых получены обществом не позднее 08.04.2026, </w:t>
      </w:r>
      <w:r w:rsidRPr="003B29A3">
        <w:rPr>
          <w:color w:val="000000"/>
        </w:rPr>
        <w:t xml:space="preserve">по вопросу повестки дня: </w:t>
      </w:r>
      <w:r>
        <w:t xml:space="preserve">9511 (Девять тысяч пятьсот одиннадцать) голосов, что составляет </w:t>
      </w:r>
      <w:r w:rsidRPr="003B29A3">
        <w:t>(5</w:t>
      </w:r>
      <w:r>
        <w:t>4</w:t>
      </w:r>
      <w:r w:rsidRPr="003B29A3">
        <w:t>,</w:t>
      </w:r>
      <w:r>
        <w:t>5</w:t>
      </w:r>
      <w:r w:rsidRPr="003B29A3">
        <w:t xml:space="preserve">%)  </w:t>
      </w:r>
      <w:r w:rsidRPr="003B29A3">
        <w:rPr>
          <w:color w:val="000000"/>
        </w:rPr>
        <w:t>от общего числа голосующих акций обществ</w:t>
      </w:r>
      <w:r w:rsidRPr="003B29A3">
        <w:t>.</w:t>
      </w:r>
      <w:r>
        <w:t xml:space="preserve"> </w:t>
      </w:r>
      <w:r w:rsidRPr="003B29A3">
        <w:rPr>
          <w:color w:val="000000"/>
        </w:rPr>
        <w:t>Кворум по данному вопросу имеется.</w:t>
      </w:r>
    </w:p>
    <w:p w:rsidR="002B7621" w:rsidRPr="003B29A3" w:rsidRDefault="002B7621" w:rsidP="00903271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>Число голосов по данному вопросу повестки дня, отданных за каждый из вариантов голосования: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2"/>
        <w:gridCol w:w="2337"/>
        <w:gridCol w:w="1482"/>
      </w:tblGrid>
      <w:tr w:rsidR="002B7621" w:rsidRPr="003B29A3">
        <w:trPr>
          <w:trHeight w:val="460"/>
          <w:jc w:val="center"/>
        </w:trPr>
        <w:tc>
          <w:tcPr>
            <w:tcW w:w="5042" w:type="dxa"/>
            <w:vMerge w:val="restart"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  <w:rPr>
                <w:color w:val="000000"/>
              </w:rPr>
            </w:pPr>
            <w:r w:rsidRPr="003B29A3">
              <w:t>Общество с ограниченной ответственностью Аудиторская фирма «Консалтинг и аудит лимитед» (членство в СРО НП «МоАП» ОРНЗ 10203044771)</w:t>
            </w:r>
          </w:p>
        </w:tc>
        <w:tc>
          <w:tcPr>
            <w:tcW w:w="2337" w:type="dxa"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t>«За»</w:t>
            </w:r>
          </w:p>
        </w:tc>
        <w:tc>
          <w:tcPr>
            <w:tcW w:w="1482" w:type="dxa"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  <w:jc w:val="center"/>
              <w:rPr>
                <w:color w:val="000000"/>
              </w:rPr>
            </w:pPr>
            <w:r w:rsidRPr="003B29A3">
              <w:t>9</w:t>
            </w:r>
            <w:r>
              <w:t>511</w:t>
            </w:r>
          </w:p>
        </w:tc>
      </w:tr>
      <w:tr w:rsidR="002B7621" w:rsidRPr="003B29A3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  <w:jc w:val="center"/>
            </w:pPr>
            <w:r w:rsidRPr="003B29A3">
              <w:t>«Против»</w:t>
            </w:r>
          </w:p>
        </w:tc>
        <w:tc>
          <w:tcPr>
            <w:tcW w:w="1482" w:type="dxa"/>
            <w:vAlign w:val="center"/>
          </w:tcPr>
          <w:p w:rsidR="002B7621" w:rsidRPr="003B29A3" w:rsidRDefault="002B7621" w:rsidP="00AE4AF7">
            <w:pPr>
              <w:jc w:val="center"/>
            </w:pPr>
            <w:r w:rsidRPr="003B29A3">
              <w:t>нет</w:t>
            </w:r>
          </w:p>
        </w:tc>
      </w:tr>
      <w:tr w:rsidR="002B7621" w:rsidRPr="003B29A3">
        <w:trPr>
          <w:trHeight w:val="460"/>
          <w:jc w:val="center"/>
        </w:trPr>
        <w:tc>
          <w:tcPr>
            <w:tcW w:w="5042" w:type="dxa"/>
            <w:vMerge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</w:pPr>
          </w:p>
        </w:tc>
        <w:tc>
          <w:tcPr>
            <w:tcW w:w="2337" w:type="dxa"/>
            <w:vAlign w:val="center"/>
          </w:tcPr>
          <w:p w:rsidR="002B7621" w:rsidRPr="003B29A3" w:rsidRDefault="002B7621" w:rsidP="00AE4AF7">
            <w:pPr>
              <w:pStyle w:val="NormalWeb"/>
              <w:spacing w:before="0" w:beforeAutospacing="0" w:after="0"/>
              <w:jc w:val="center"/>
            </w:pPr>
            <w:r w:rsidRPr="003B29A3">
              <w:t>«Воздержался»</w:t>
            </w:r>
          </w:p>
        </w:tc>
        <w:tc>
          <w:tcPr>
            <w:tcW w:w="1482" w:type="dxa"/>
            <w:vAlign w:val="center"/>
          </w:tcPr>
          <w:p w:rsidR="002B7621" w:rsidRPr="003B29A3" w:rsidRDefault="002B7621" w:rsidP="00AE4AF7">
            <w:pPr>
              <w:jc w:val="center"/>
            </w:pPr>
            <w:r w:rsidRPr="003B29A3">
              <w:t>нет</w:t>
            </w:r>
          </w:p>
        </w:tc>
      </w:tr>
    </w:tbl>
    <w:p w:rsidR="002B7621" w:rsidRPr="003B29A3" w:rsidRDefault="002B7621" w:rsidP="009071CD">
      <w:pPr>
        <w:pStyle w:val="NormalWeb"/>
        <w:spacing w:before="0" w:beforeAutospacing="0" w:after="0"/>
        <w:jc w:val="both"/>
        <w:rPr>
          <w:color w:val="000000"/>
        </w:rPr>
      </w:pPr>
      <w:r w:rsidRPr="003B29A3">
        <w:rPr>
          <w:color w:val="000000"/>
        </w:rPr>
        <w:t xml:space="preserve">Число голосов по данному вопросу повестки дня, которые не подсчитывались в связи с признанием бюллетеней недействительными </w:t>
      </w:r>
      <w:r w:rsidRPr="003B29A3">
        <w:t xml:space="preserve">— </w:t>
      </w:r>
      <w:r w:rsidRPr="003B29A3">
        <w:rPr>
          <w:color w:val="000000"/>
        </w:rPr>
        <w:t>нет.</w:t>
      </w:r>
    </w:p>
    <w:p w:rsidR="002B7621" w:rsidRPr="003B29A3" w:rsidRDefault="002B7621" w:rsidP="00AE4AF7">
      <w:pPr>
        <w:pStyle w:val="NormalWeb"/>
        <w:spacing w:before="0" w:beforeAutospacing="0" w:after="0"/>
        <w:jc w:val="both"/>
      </w:pPr>
      <w:r w:rsidRPr="003B29A3">
        <w:t>Решение принято в соответствии с итогами голосования:</w:t>
      </w:r>
    </w:p>
    <w:p w:rsidR="002B7621" w:rsidRPr="003B29A3" w:rsidRDefault="002B7621" w:rsidP="00AE4AF7">
      <w:pPr>
        <w:pStyle w:val="NormalWeb"/>
        <w:spacing w:before="0" w:beforeAutospacing="0" w:after="0"/>
        <w:jc w:val="both"/>
      </w:pPr>
      <w:r w:rsidRPr="003B29A3">
        <w:rPr>
          <w:color w:val="000000"/>
        </w:rPr>
        <w:t xml:space="preserve">Утвердить внешнего аудитора общества </w:t>
      </w:r>
      <w:r w:rsidRPr="003B29A3">
        <w:t>Общество с ограниченной ответственностью Аудиторская фирма «Консалтинг и аудит лимитед» (членство в СРО НП «МоАП»                ОРНЗ 10203044771).</w:t>
      </w:r>
    </w:p>
    <w:p w:rsidR="002B7621" w:rsidRPr="003B29A3" w:rsidRDefault="002B7621" w:rsidP="003C1296">
      <w:pPr>
        <w:tabs>
          <w:tab w:val="left" w:pos="540"/>
          <w:tab w:val="left" w:pos="9354"/>
        </w:tabs>
        <w:autoSpaceDE w:val="0"/>
        <w:jc w:val="both"/>
      </w:pPr>
    </w:p>
    <w:p w:rsidR="002B7621" w:rsidRPr="003B29A3" w:rsidRDefault="002B7621" w:rsidP="003C1296">
      <w:pPr>
        <w:tabs>
          <w:tab w:val="left" w:pos="540"/>
          <w:tab w:val="left" w:pos="9354"/>
        </w:tabs>
        <w:autoSpaceDE w:val="0"/>
        <w:jc w:val="both"/>
      </w:pPr>
    </w:p>
    <w:p w:rsidR="002B7621" w:rsidRPr="003B29A3" w:rsidRDefault="002B7621" w:rsidP="00AE4AF7">
      <w:pPr>
        <w:pStyle w:val="NormalWeb"/>
        <w:spacing w:before="0" w:beforeAutospacing="0" w:after="0"/>
        <w:jc w:val="both"/>
      </w:pPr>
    </w:p>
    <w:p w:rsidR="002B7621" w:rsidRPr="003B29A3" w:rsidRDefault="002B7621" w:rsidP="000E78AE">
      <w:pPr>
        <w:pStyle w:val="NormalWeb"/>
        <w:spacing w:before="0" w:beforeAutospacing="0" w:after="0"/>
      </w:pPr>
      <w:r w:rsidRPr="003B29A3">
        <w:t>Пред</w:t>
      </w:r>
      <w:r>
        <w:t>седатель собрания Е.В. Лобастова</w:t>
      </w:r>
      <w:r w:rsidRPr="003B29A3">
        <w:t xml:space="preserve">  ______________</w:t>
      </w:r>
    </w:p>
    <w:p w:rsidR="002B7621" w:rsidRPr="003B29A3" w:rsidRDefault="002B7621" w:rsidP="000E78AE">
      <w:pPr>
        <w:pStyle w:val="NormalWeb"/>
        <w:spacing w:before="0" w:beforeAutospacing="0" w:after="0"/>
      </w:pPr>
    </w:p>
    <w:p w:rsidR="002B7621" w:rsidRPr="003B29A3" w:rsidRDefault="002B7621" w:rsidP="000E78AE">
      <w:pPr>
        <w:pStyle w:val="NormalWeb"/>
        <w:spacing w:before="0" w:beforeAutospacing="0" w:after="0"/>
      </w:pPr>
      <w:r w:rsidRPr="003B29A3">
        <w:t>Секретарь К.Н. Маркевич    ______________</w:t>
      </w:r>
    </w:p>
    <w:p w:rsidR="002B7621" w:rsidRPr="003B29A3" w:rsidRDefault="002B7621" w:rsidP="00AE4AF7">
      <w:pPr>
        <w:pStyle w:val="NormalWeb"/>
        <w:spacing w:after="0"/>
      </w:pPr>
      <w:r w:rsidRPr="003B29A3">
        <w:t>П</w:t>
      </w:r>
      <w:r>
        <w:t>ротокол составлен 13 апреля 2026</w:t>
      </w:r>
      <w:r w:rsidRPr="003B29A3">
        <w:t xml:space="preserve"> года</w:t>
      </w:r>
    </w:p>
    <w:sectPr w:rsidR="002B7621" w:rsidRPr="003B29A3" w:rsidSect="00A2054E">
      <w:footerReference w:type="default" r:id="rId7"/>
      <w:pgSz w:w="11905" w:h="16837"/>
      <w:pgMar w:top="1134" w:right="851" w:bottom="624" w:left="1701" w:header="720" w:footer="720" w:gutter="0"/>
      <w:cols w:space="708"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621" w:rsidRDefault="002B7621" w:rsidP="00903A54">
      <w:r>
        <w:separator/>
      </w:r>
    </w:p>
  </w:endnote>
  <w:endnote w:type="continuationSeparator" w:id="1">
    <w:p w:rsidR="002B7621" w:rsidRDefault="002B7621" w:rsidP="00903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621" w:rsidRDefault="002B7621" w:rsidP="00903A54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2B7621" w:rsidRDefault="002B7621" w:rsidP="00B17C8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621" w:rsidRDefault="002B7621" w:rsidP="00903A54">
      <w:r>
        <w:separator/>
      </w:r>
    </w:p>
  </w:footnote>
  <w:footnote w:type="continuationSeparator" w:id="1">
    <w:p w:rsidR="002B7621" w:rsidRDefault="002B7621" w:rsidP="00903A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B0AC8"/>
    <w:multiLevelType w:val="hybridMultilevel"/>
    <w:tmpl w:val="7B20DBE2"/>
    <w:lvl w:ilvl="0" w:tplc="175472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FF8"/>
    <w:rsid w:val="00011EED"/>
    <w:rsid w:val="000131DA"/>
    <w:rsid w:val="000153AC"/>
    <w:rsid w:val="00033B2C"/>
    <w:rsid w:val="0004409B"/>
    <w:rsid w:val="000523E5"/>
    <w:rsid w:val="0005387A"/>
    <w:rsid w:val="000567E9"/>
    <w:rsid w:val="00066A29"/>
    <w:rsid w:val="00067724"/>
    <w:rsid w:val="00072D46"/>
    <w:rsid w:val="00080532"/>
    <w:rsid w:val="0008200A"/>
    <w:rsid w:val="00093C3B"/>
    <w:rsid w:val="000A135C"/>
    <w:rsid w:val="000A443B"/>
    <w:rsid w:val="000C7827"/>
    <w:rsid w:val="000D7576"/>
    <w:rsid w:val="000E78AE"/>
    <w:rsid w:val="000F0218"/>
    <w:rsid w:val="000F0ECE"/>
    <w:rsid w:val="000F41DE"/>
    <w:rsid w:val="001030DC"/>
    <w:rsid w:val="00124A0F"/>
    <w:rsid w:val="00127C3C"/>
    <w:rsid w:val="00130248"/>
    <w:rsid w:val="00131C8B"/>
    <w:rsid w:val="001363BF"/>
    <w:rsid w:val="001368FB"/>
    <w:rsid w:val="00141687"/>
    <w:rsid w:val="001421EF"/>
    <w:rsid w:val="001453D3"/>
    <w:rsid w:val="00163557"/>
    <w:rsid w:val="00164C3C"/>
    <w:rsid w:val="001657B8"/>
    <w:rsid w:val="001736E9"/>
    <w:rsid w:val="001769B0"/>
    <w:rsid w:val="00185657"/>
    <w:rsid w:val="00195F4A"/>
    <w:rsid w:val="00196CC0"/>
    <w:rsid w:val="001A5458"/>
    <w:rsid w:val="001B4304"/>
    <w:rsid w:val="001B494E"/>
    <w:rsid w:val="001B5F33"/>
    <w:rsid w:val="001C034A"/>
    <w:rsid w:val="001F2723"/>
    <w:rsid w:val="001F4E4C"/>
    <w:rsid w:val="00201F1A"/>
    <w:rsid w:val="00207C1D"/>
    <w:rsid w:val="0021314A"/>
    <w:rsid w:val="00213D11"/>
    <w:rsid w:val="00220708"/>
    <w:rsid w:val="00222311"/>
    <w:rsid w:val="00236BB7"/>
    <w:rsid w:val="0027041D"/>
    <w:rsid w:val="0027239F"/>
    <w:rsid w:val="0027270F"/>
    <w:rsid w:val="00276B79"/>
    <w:rsid w:val="002813DD"/>
    <w:rsid w:val="00283807"/>
    <w:rsid w:val="002838B7"/>
    <w:rsid w:val="0029271A"/>
    <w:rsid w:val="002A3A27"/>
    <w:rsid w:val="002A52C3"/>
    <w:rsid w:val="002B7621"/>
    <w:rsid w:val="002C6E84"/>
    <w:rsid w:val="002C727B"/>
    <w:rsid w:val="002C7A07"/>
    <w:rsid w:val="002C7B7E"/>
    <w:rsid w:val="002E0A7E"/>
    <w:rsid w:val="002E3F6C"/>
    <w:rsid w:val="002E7F28"/>
    <w:rsid w:val="002F1678"/>
    <w:rsid w:val="002F3880"/>
    <w:rsid w:val="002F3CCB"/>
    <w:rsid w:val="002F6F46"/>
    <w:rsid w:val="00307B95"/>
    <w:rsid w:val="00315CC8"/>
    <w:rsid w:val="00326922"/>
    <w:rsid w:val="003309D9"/>
    <w:rsid w:val="00335616"/>
    <w:rsid w:val="003456A8"/>
    <w:rsid w:val="00345A9F"/>
    <w:rsid w:val="00371B7D"/>
    <w:rsid w:val="00380723"/>
    <w:rsid w:val="00380B41"/>
    <w:rsid w:val="00386C8A"/>
    <w:rsid w:val="00386D58"/>
    <w:rsid w:val="0039130D"/>
    <w:rsid w:val="00396F10"/>
    <w:rsid w:val="00397971"/>
    <w:rsid w:val="003A046A"/>
    <w:rsid w:val="003A7206"/>
    <w:rsid w:val="003B0B66"/>
    <w:rsid w:val="003B0E04"/>
    <w:rsid w:val="003B29A3"/>
    <w:rsid w:val="003B3D31"/>
    <w:rsid w:val="003B3EA8"/>
    <w:rsid w:val="003B4C5A"/>
    <w:rsid w:val="003B564C"/>
    <w:rsid w:val="003C1296"/>
    <w:rsid w:val="003C52AB"/>
    <w:rsid w:val="003C6745"/>
    <w:rsid w:val="00400FF8"/>
    <w:rsid w:val="0040283D"/>
    <w:rsid w:val="0040504D"/>
    <w:rsid w:val="00405F1D"/>
    <w:rsid w:val="0042335C"/>
    <w:rsid w:val="00425BD0"/>
    <w:rsid w:val="00443907"/>
    <w:rsid w:val="0045175A"/>
    <w:rsid w:val="00466DA1"/>
    <w:rsid w:val="00471363"/>
    <w:rsid w:val="00472017"/>
    <w:rsid w:val="0047341D"/>
    <w:rsid w:val="00475F69"/>
    <w:rsid w:val="004847CF"/>
    <w:rsid w:val="00496FB2"/>
    <w:rsid w:val="004A19A4"/>
    <w:rsid w:val="004A4A73"/>
    <w:rsid w:val="004A69D0"/>
    <w:rsid w:val="004A7219"/>
    <w:rsid w:val="004C344D"/>
    <w:rsid w:val="004C5B04"/>
    <w:rsid w:val="004C6EBA"/>
    <w:rsid w:val="004D5800"/>
    <w:rsid w:val="004D74BC"/>
    <w:rsid w:val="004E03C6"/>
    <w:rsid w:val="004E366C"/>
    <w:rsid w:val="004E58A6"/>
    <w:rsid w:val="00500D22"/>
    <w:rsid w:val="00507C95"/>
    <w:rsid w:val="00514F14"/>
    <w:rsid w:val="0053665F"/>
    <w:rsid w:val="00537949"/>
    <w:rsid w:val="00540B6A"/>
    <w:rsid w:val="00550B19"/>
    <w:rsid w:val="00564801"/>
    <w:rsid w:val="00566262"/>
    <w:rsid w:val="005748CC"/>
    <w:rsid w:val="00574A5C"/>
    <w:rsid w:val="00575CB9"/>
    <w:rsid w:val="00581AA2"/>
    <w:rsid w:val="00590721"/>
    <w:rsid w:val="0059648B"/>
    <w:rsid w:val="005A4A13"/>
    <w:rsid w:val="005A5F25"/>
    <w:rsid w:val="005B1567"/>
    <w:rsid w:val="005B350F"/>
    <w:rsid w:val="005B58D2"/>
    <w:rsid w:val="005C0E37"/>
    <w:rsid w:val="005C73BE"/>
    <w:rsid w:val="005D5203"/>
    <w:rsid w:val="00601216"/>
    <w:rsid w:val="00604250"/>
    <w:rsid w:val="0060790F"/>
    <w:rsid w:val="0062108C"/>
    <w:rsid w:val="00621B29"/>
    <w:rsid w:val="00633446"/>
    <w:rsid w:val="00635643"/>
    <w:rsid w:val="00642709"/>
    <w:rsid w:val="006635AC"/>
    <w:rsid w:val="00667D0F"/>
    <w:rsid w:val="00683196"/>
    <w:rsid w:val="0069744D"/>
    <w:rsid w:val="006B1D7A"/>
    <w:rsid w:val="006B240B"/>
    <w:rsid w:val="006B6B8A"/>
    <w:rsid w:val="006C4C1B"/>
    <w:rsid w:val="006E00B7"/>
    <w:rsid w:val="006E093F"/>
    <w:rsid w:val="006F2942"/>
    <w:rsid w:val="00705549"/>
    <w:rsid w:val="0071729A"/>
    <w:rsid w:val="00744256"/>
    <w:rsid w:val="00764990"/>
    <w:rsid w:val="00770070"/>
    <w:rsid w:val="00771DC7"/>
    <w:rsid w:val="00774405"/>
    <w:rsid w:val="00774B2A"/>
    <w:rsid w:val="007778CF"/>
    <w:rsid w:val="00784BF0"/>
    <w:rsid w:val="00787DA4"/>
    <w:rsid w:val="007A30AC"/>
    <w:rsid w:val="007A4D45"/>
    <w:rsid w:val="007C4C07"/>
    <w:rsid w:val="007C7E30"/>
    <w:rsid w:val="007D6C80"/>
    <w:rsid w:val="007E1ED6"/>
    <w:rsid w:val="007E2607"/>
    <w:rsid w:val="007E374A"/>
    <w:rsid w:val="007F302C"/>
    <w:rsid w:val="00800AD2"/>
    <w:rsid w:val="0080278C"/>
    <w:rsid w:val="00814F2D"/>
    <w:rsid w:val="00836435"/>
    <w:rsid w:val="00847B18"/>
    <w:rsid w:val="0085025A"/>
    <w:rsid w:val="00860455"/>
    <w:rsid w:val="00867985"/>
    <w:rsid w:val="008714A9"/>
    <w:rsid w:val="00874051"/>
    <w:rsid w:val="008767FB"/>
    <w:rsid w:val="00881825"/>
    <w:rsid w:val="00881E82"/>
    <w:rsid w:val="008A2615"/>
    <w:rsid w:val="008B7426"/>
    <w:rsid w:val="008D0992"/>
    <w:rsid w:val="008D41C3"/>
    <w:rsid w:val="008E7187"/>
    <w:rsid w:val="00903271"/>
    <w:rsid w:val="00903A54"/>
    <w:rsid w:val="009071CD"/>
    <w:rsid w:val="00907E9A"/>
    <w:rsid w:val="0091056C"/>
    <w:rsid w:val="00917133"/>
    <w:rsid w:val="00917B08"/>
    <w:rsid w:val="00954878"/>
    <w:rsid w:val="009579D5"/>
    <w:rsid w:val="00972188"/>
    <w:rsid w:val="00994BF3"/>
    <w:rsid w:val="009D49A3"/>
    <w:rsid w:val="009D6191"/>
    <w:rsid w:val="009E589D"/>
    <w:rsid w:val="009E5B79"/>
    <w:rsid w:val="009F04AE"/>
    <w:rsid w:val="009F7F66"/>
    <w:rsid w:val="00A07092"/>
    <w:rsid w:val="00A15ACB"/>
    <w:rsid w:val="00A15C4D"/>
    <w:rsid w:val="00A2054E"/>
    <w:rsid w:val="00A21634"/>
    <w:rsid w:val="00A260F4"/>
    <w:rsid w:val="00A26C64"/>
    <w:rsid w:val="00A328CD"/>
    <w:rsid w:val="00A32E29"/>
    <w:rsid w:val="00A43D70"/>
    <w:rsid w:val="00A45D57"/>
    <w:rsid w:val="00A60C8E"/>
    <w:rsid w:val="00A60EAD"/>
    <w:rsid w:val="00A63397"/>
    <w:rsid w:val="00A760F7"/>
    <w:rsid w:val="00A82830"/>
    <w:rsid w:val="00A92988"/>
    <w:rsid w:val="00A942D3"/>
    <w:rsid w:val="00A96AB2"/>
    <w:rsid w:val="00AA5659"/>
    <w:rsid w:val="00AB3A28"/>
    <w:rsid w:val="00AC292D"/>
    <w:rsid w:val="00AD339E"/>
    <w:rsid w:val="00AE3D9E"/>
    <w:rsid w:val="00AE4AF7"/>
    <w:rsid w:val="00AE5904"/>
    <w:rsid w:val="00AE65D4"/>
    <w:rsid w:val="00AF5409"/>
    <w:rsid w:val="00B00003"/>
    <w:rsid w:val="00B015B8"/>
    <w:rsid w:val="00B02622"/>
    <w:rsid w:val="00B17C85"/>
    <w:rsid w:val="00B245F0"/>
    <w:rsid w:val="00B2523D"/>
    <w:rsid w:val="00B275E7"/>
    <w:rsid w:val="00B442C3"/>
    <w:rsid w:val="00B50348"/>
    <w:rsid w:val="00B561DA"/>
    <w:rsid w:val="00B63616"/>
    <w:rsid w:val="00B901BF"/>
    <w:rsid w:val="00B958A3"/>
    <w:rsid w:val="00BA71A6"/>
    <w:rsid w:val="00BB13A1"/>
    <w:rsid w:val="00BD3267"/>
    <w:rsid w:val="00BD67DC"/>
    <w:rsid w:val="00BF0EF1"/>
    <w:rsid w:val="00BF4706"/>
    <w:rsid w:val="00C04E60"/>
    <w:rsid w:val="00C05A7B"/>
    <w:rsid w:val="00C15847"/>
    <w:rsid w:val="00C21F4B"/>
    <w:rsid w:val="00C332BC"/>
    <w:rsid w:val="00C332D5"/>
    <w:rsid w:val="00C41D0D"/>
    <w:rsid w:val="00C43373"/>
    <w:rsid w:val="00C45DF7"/>
    <w:rsid w:val="00C55EBD"/>
    <w:rsid w:val="00C70D05"/>
    <w:rsid w:val="00C74161"/>
    <w:rsid w:val="00C84B6B"/>
    <w:rsid w:val="00C8535B"/>
    <w:rsid w:val="00C95C51"/>
    <w:rsid w:val="00C97966"/>
    <w:rsid w:val="00CA1504"/>
    <w:rsid w:val="00CA6213"/>
    <w:rsid w:val="00CA7702"/>
    <w:rsid w:val="00CB0065"/>
    <w:rsid w:val="00CB0221"/>
    <w:rsid w:val="00CB4892"/>
    <w:rsid w:val="00CB7301"/>
    <w:rsid w:val="00CC4CF0"/>
    <w:rsid w:val="00CD4EE7"/>
    <w:rsid w:val="00CD6F92"/>
    <w:rsid w:val="00CE0483"/>
    <w:rsid w:val="00CE5175"/>
    <w:rsid w:val="00CF3467"/>
    <w:rsid w:val="00D01195"/>
    <w:rsid w:val="00D058EE"/>
    <w:rsid w:val="00D13354"/>
    <w:rsid w:val="00D20878"/>
    <w:rsid w:val="00D2471A"/>
    <w:rsid w:val="00D30F01"/>
    <w:rsid w:val="00D318F8"/>
    <w:rsid w:val="00D5285E"/>
    <w:rsid w:val="00D52D35"/>
    <w:rsid w:val="00D538CA"/>
    <w:rsid w:val="00D57E82"/>
    <w:rsid w:val="00D81C0C"/>
    <w:rsid w:val="00D84DF5"/>
    <w:rsid w:val="00D91D0E"/>
    <w:rsid w:val="00D92255"/>
    <w:rsid w:val="00D949DC"/>
    <w:rsid w:val="00D9775D"/>
    <w:rsid w:val="00D97D94"/>
    <w:rsid w:val="00DA0AC0"/>
    <w:rsid w:val="00DA4E18"/>
    <w:rsid w:val="00DB39D1"/>
    <w:rsid w:val="00DB4214"/>
    <w:rsid w:val="00DB4E25"/>
    <w:rsid w:val="00DD2D56"/>
    <w:rsid w:val="00DD5478"/>
    <w:rsid w:val="00DE73A7"/>
    <w:rsid w:val="00DF0C4B"/>
    <w:rsid w:val="00DF4571"/>
    <w:rsid w:val="00E11D49"/>
    <w:rsid w:val="00E25D1F"/>
    <w:rsid w:val="00E26A6D"/>
    <w:rsid w:val="00E275B2"/>
    <w:rsid w:val="00E33FB5"/>
    <w:rsid w:val="00E45685"/>
    <w:rsid w:val="00E45FE2"/>
    <w:rsid w:val="00E574DF"/>
    <w:rsid w:val="00E623AD"/>
    <w:rsid w:val="00E63E37"/>
    <w:rsid w:val="00E65E80"/>
    <w:rsid w:val="00E87176"/>
    <w:rsid w:val="00E9102F"/>
    <w:rsid w:val="00E96D61"/>
    <w:rsid w:val="00EB299D"/>
    <w:rsid w:val="00EC50FC"/>
    <w:rsid w:val="00EC6BBC"/>
    <w:rsid w:val="00ED04AE"/>
    <w:rsid w:val="00ED283B"/>
    <w:rsid w:val="00ED4446"/>
    <w:rsid w:val="00ED5B70"/>
    <w:rsid w:val="00EE1C28"/>
    <w:rsid w:val="00EF4AF2"/>
    <w:rsid w:val="00EF546E"/>
    <w:rsid w:val="00EF64E6"/>
    <w:rsid w:val="00EF77DF"/>
    <w:rsid w:val="00F130D7"/>
    <w:rsid w:val="00F20559"/>
    <w:rsid w:val="00F26134"/>
    <w:rsid w:val="00F407A8"/>
    <w:rsid w:val="00F41D10"/>
    <w:rsid w:val="00F42ED8"/>
    <w:rsid w:val="00F458E1"/>
    <w:rsid w:val="00F471CA"/>
    <w:rsid w:val="00F60A2A"/>
    <w:rsid w:val="00F62195"/>
    <w:rsid w:val="00F62A0F"/>
    <w:rsid w:val="00F65793"/>
    <w:rsid w:val="00F77176"/>
    <w:rsid w:val="00F813E7"/>
    <w:rsid w:val="00F83F91"/>
    <w:rsid w:val="00F84BFE"/>
    <w:rsid w:val="00F926FD"/>
    <w:rsid w:val="00F92EDC"/>
    <w:rsid w:val="00F936E6"/>
    <w:rsid w:val="00F9739F"/>
    <w:rsid w:val="00FA03C6"/>
    <w:rsid w:val="00FC5DC6"/>
    <w:rsid w:val="00FD0BAD"/>
    <w:rsid w:val="00FD303E"/>
    <w:rsid w:val="00FE503F"/>
    <w:rsid w:val="00FE54B1"/>
    <w:rsid w:val="00FF1A6A"/>
    <w:rsid w:val="00FF575B"/>
    <w:rsid w:val="00FF75A0"/>
    <w:rsid w:val="00FF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1E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00FF8"/>
    <w:pPr>
      <w:spacing w:before="100" w:beforeAutospacing="1" w:after="119"/>
    </w:pPr>
  </w:style>
  <w:style w:type="paragraph" w:styleId="Footer">
    <w:name w:val="footer"/>
    <w:basedOn w:val="Normal"/>
    <w:link w:val="FooterChar"/>
    <w:uiPriority w:val="99"/>
    <w:rsid w:val="00AE4AF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67F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E4AF7"/>
  </w:style>
  <w:style w:type="paragraph" w:customStyle="1" w:styleId="ConsPlusNormal">
    <w:name w:val="ConsPlusNormal"/>
    <w:uiPriority w:val="99"/>
    <w:rsid w:val="00496FB2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Subst">
    <w:name w:val="Subst"/>
    <w:uiPriority w:val="99"/>
    <w:rsid w:val="003C1296"/>
    <w:rPr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ED5B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025A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5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382</TotalTime>
  <Pages>6</Pages>
  <Words>2662</Words>
  <Characters>15177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LobastovaEV</dc:creator>
  <cp:keywords/>
  <dc:description/>
  <cp:lastModifiedBy>LeontevaGA</cp:lastModifiedBy>
  <cp:revision>67</cp:revision>
  <cp:lastPrinted>2025-04-14T10:54:00Z</cp:lastPrinted>
  <dcterms:created xsi:type="dcterms:W3CDTF">2018-04-12T07:36:00Z</dcterms:created>
  <dcterms:modified xsi:type="dcterms:W3CDTF">2026-04-11T11:15:00Z</dcterms:modified>
</cp:coreProperties>
</file>