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4728"/>
      </w:tblGrid>
      <w:tr w:rsidR="00C429B1" w:rsidTr="007F261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429B1" w:rsidRDefault="00C429B1" w:rsidP="007F2615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4728" w:type="dxa"/>
          </w:tcPr>
          <w:p w:rsidR="00C429B1" w:rsidRPr="000D4548" w:rsidRDefault="00C429B1" w:rsidP="007F2615">
            <w:pPr>
              <w:jc w:val="center"/>
            </w:pPr>
            <w:r w:rsidRPr="000D4548">
              <w:rPr>
                <w:sz w:val="28"/>
              </w:rPr>
              <w:t>“УТВЕРЖДЕН”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429B1" w:rsidRDefault="00C429B1" w:rsidP="007F2615"/>
        </w:tc>
        <w:tc>
          <w:tcPr>
            <w:tcW w:w="4728" w:type="dxa"/>
          </w:tcPr>
          <w:p w:rsidR="00C429B1" w:rsidRDefault="00C429B1" w:rsidP="007F2615">
            <w:r>
              <w:rPr>
                <w:sz w:val="24"/>
              </w:rPr>
              <w:t>Общим годовым собранием акционеров Открытого акционерного общества «</w:t>
            </w:r>
            <w:r w:rsidRPr="00B204AA">
              <w:rPr>
                <w:sz w:val="24"/>
                <w:szCs w:val="24"/>
              </w:rPr>
              <w:t>Р</w:t>
            </w:r>
            <w:r w:rsidRPr="00B204AA">
              <w:rPr>
                <w:sz w:val="24"/>
                <w:szCs w:val="24"/>
              </w:rPr>
              <w:t>е</w:t>
            </w:r>
            <w:r w:rsidRPr="00B204AA">
              <w:rPr>
                <w:sz w:val="24"/>
                <w:szCs w:val="24"/>
              </w:rPr>
              <w:t>монтно-эксплуатационное управление №64 района «</w:t>
            </w:r>
            <w:proofErr w:type="spellStart"/>
            <w:r w:rsidRPr="00B204AA">
              <w:rPr>
                <w:sz w:val="24"/>
                <w:szCs w:val="24"/>
              </w:rPr>
              <w:t>Метрогородок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429B1" w:rsidRDefault="00C429B1" w:rsidP="007F2615"/>
        </w:tc>
        <w:tc>
          <w:tcPr>
            <w:tcW w:w="4728" w:type="dxa"/>
          </w:tcPr>
          <w:p w:rsidR="00C429B1" w:rsidRDefault="00C429B1" w:rsidP="00C429B1">
            <w:r>
              <w:rPr>
                <w:sz w:val="24"/>
              </w:rPr>
              <w:t>Решение</w:t>
            </w:r>
            <w:r w:rsidRPr="00885E59">
              <w:rPr>
                <w:sz w:val="24"/>
              </w:rPr>
              <w:t xml:space="preserve"> от 2</w:t>
            </w:r>
            <w:r>
              <w:rPr>
                <w:sz w:val="24"/>
              </w:rPr>
              <w:t>9 апреля</w:t>
            </w:r>
            <w:r w:rsidRPr="00885E59">
              <w:rPr>
                <w:sz w:val="24"/>
              </w:rPr>
              <w:t xml:space="preserve"> 201</w:t>
            </w:r>
            <w:r>
              <w:rPr>
                <w:sz w:val="24"/>
              </w:rPr>
              <w:t>2</w:t>
            </w:r>
            <w:r w:rsidRPr="00885E59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429B1" w:rsidRDefault="00C429B1" w:rsidP="007F2615"/>
        </w:tc>
        <w:tc>
          <w:tcPr>
            <w:tcW w:w="4728" w:type="dxa"/>
          </w:tcPr>
          <w:p w:rsidR="00C429B1" w:rsidRPr="000D4548" w:rsidRDefault="00C429B1" w:rsidP="007F2615">
            <w:pPr>
              <w:jc w:val="both"/>
              <w:rPr>
                <w:sz w:val="24"/>
              </w:rPr>
            </w:pPr>
            <w:r w:rsidRPr="000D4548">
              <w:rPr>
                <w:sz w:val="24"/>
              </w:rPr>
              <w:t>ПРЕДВАРИТЕЛЬНО УТВЕРЖДЕН</w:t>
            </w:r>
          </w:p>
          <w:p w:rsidR="00C429B1" w:rsidRPr="000D4548" w:rsidRDefault="00C429B1" w:rsidP="007F2615">
            <w:pPr>
              <w:jc w:val="both"/>
              <w:rPr>
                <w:sz w:val="24"/>
                <w:highlight w:val="yellow"/>
              </w:rPr>
            </w:pPr>
            <w:r w:rsidRPr="000D4548">
              <w:rPr>
                <w:sz w:val="24"/>
              </w:rPr>
              <w:t>Генеральным директором Поляковой Н.В.</w:t>
            </w:r>
          </w:p>
        </w:tc>
      </w:tr>
    </w:tbl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/>
    <w:p w:rsidR="00C429B1" w:rsidRDefault="00C429B1" w:rsidP="00C429B1">
      <w:pPr>
        <w:jc w:val="center"/>
        <w:rPr>
          <w:b/>
          <w:sz w:val="40"/>
        </w:rPr>
      </w:pPr>
      <w:r>
        <w:rPr>
          <w:b/>
          <w:sz w:val="40"/>
        </w:rPr>
        <w:t xml:space="preserve">ГОДОВОЙ ОТЧЕТ </w:t>
      </w:r>
    </w:p>
    <w:p w:rsidR="00C429B1" w:rsidRDefault="00C429B1" w:rsidP="00C429B1">
      <w:pPr>
        <w:jc w:val="center"/>
        <w:rPr>
          <w:b/>
          <w:sz w:val="36"/>
        </w:rPr>
      </w:pPr>
      <w:r>
        <w:rPr>
          <w:b/>
          <w:sz w:val="36"/>
        </w:rPr>
        <w:t xml:space="preserve">Открытого акционерного общества </w:t>
      </w:r>
    </w:p>
    <w:p w:rsidR="00C429B1" w:rsidRDefault="00C429B1" w:rsidP="00C429B1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Pr="00B204AA">
        <w:rPr>
          <w:b/>
          <w:sz w:val="36"/>
          <w:szCs w:val="36"/>
        </w:rPr>
        <w:t>Р</w:t>
      </w:r>
      <w:r w:rsidRPr="00B204AA">
        <w:rPr>
          <w:b/>
          <w:sz w:val="36"/>
          <w:szCs w:val="36"/>
        </w:rPr>
        <w:t>е</w:t>
      </w:r>
      <w:r w:rsidRPr="00B204AA">
        <w:rPr>
          <w:b/>
          <w:sz w:val="36"/>
          <w:szCs w:val="36"/>
        </w:rPr>
        <w:t>монтно-эксплуатационное управление №64 района «</w:t>
      </w:r>
      <w:proofErr w:type="spellStart"/>
      <w:r w:rsidRPr="00B204AA">
        <w:rPr>
          <w:b/>
          <w:sz w:val="36"/>
          <w:szCs w:val="36"/>
        </w:rPr>
        <w:t>Метрогор</w:t>
      </w:r>
      <w:r w:rsidRPr="00B204AA">
        <w:rPr>
          <w:b/>
          <w:sz w:val="36"/>
          <w:szCs w:val="36"/>
        </w:rPr>
        <w:t>о</w:t>
      </w:r>
      <w:r w:rsidRPr="00B204AA">
        <w:rPr>
          <w:b/>
          <w:sz w:val="36"/>
          <w:szCs w:val="36"/>
        </w:rPr>
        <w:t>док</w:t>
      </w:r>
      <w:proofErr w:type="spellEnd"/>
      <w:r>
        <w:rPr>
          <w:b/>
          <w:sz w:val="36"/>
        </w:rPr>
        <w:t>» за 2011 г.</w:t>
      </w: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jc w:val="center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both"/>
      </w:pPr>
    </w:p>
    <w:p w:rsidR="00C429B1" w:rsidRDefault="00C429B1" w:rsidP="00C429B1">
      <w:pPr>
        <w:ind w:firstLine="709"/>
        <w:jc w:val="center"/>
        <w:rPr>
          <w:sz w:val="24"/>
          <w:szCs w:val="24"/>
        </w:rPr>
      </w:pPr>
      <w:r w:rsidRPr="00C05D3B">
        <w:rPr>
          <w:sz w:val="24"/>
          <w:szCs w:val="24"/>
        </w:rPr>
        <w:t xml:space="preserve">МОСКВА </w:t>
      </w:r>
      <w:r>
        <w:rPr>
          <w:sz w:val="24"/>
          <w:szCs w:val="24"/>
        </w:rPr>
        <w:t>2012 г.</w:t>
      </w:r>
    </w:p>
    <w:p w:rsidR="00C429B1" w:rsidRDefault="00C429B1" w:rsidP="00C429B1">
      <w:pPr>
        <w:ind w:firstLine="709"/>
        <w:jc w:val="center"/>
        <w:rPr>
          <w:sz w:val="24"/>
          <w:szCs w:val="24"/>
        </w:rPr>
      </w:pPr>
    </w:p>
    <w:p w:rsidR="00C429B1" w:rsidRDefault="00C429B1" w:rsidP="00C429B1">
      <w:pPr>
        <w:jc w:val="center"/>
        <w:rPr>
          <w:b/>
          <w:sz w:val="36"/>
          <w:szCs w:val="36"/>
        </w:rPr>
      </w:pPr>
      <w:r w:rsidRPr="00DF3014">
        <w:rPr>
          <w:b/>
          <w:sz w:val="36"/>
          <w:szCs w:val="36"/>
        </w:rPr>
        <w:lastRenderedPageBreak/>
        <w:t>ОГЛАВЛЕНИЕ</w:t>
      </w:r>
    </w:p>
    <w:p w:rsidR="00C429B1" w:rsidRPr="001465F9" w:rsidRDefault="00C429B1" w:rsidP="00C429B1">
      <w:pPr>
        <w:ind w:left="-567"/>
        <w:jc w:val="both"/>
        <w:rPr>
          <w:sz w:val="24"/>
          <w:szCs w:val="24"/>
        </w:rPr>
      </w:pPr>
      <w:r w:rsidRPr="001465F9">
        <w:rPr>
          <w:sz w:val="24"/>
          <w:szCs w:val="24"/>
          <w:lang w:val="en-US"/>
        </w:rPr>
        <w:t>I</w:t>
      </w:r>
      <w:r w:rsidRPr="001465F9">
        <w:rPr>
          <w:sz w:val="24"/>
          <w:szCs w:val="24"/>
        </w:rPr>
        <w:t>. ОБЩИЕ ПОЛОЖЕНИЯ                                                                                                                3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  <w:lang w:val="en-US"/>
        </w:rPr>
        <w:t>II</w:t>
      </w:r>
      <w:r w:rsidRPr="001465F9">
        <w:rPr>
          <w:b w:val="0"/>
          <w:sz w:val="24"/>
          <w:szCs w:val="24"/>
        </w:rPr>
        <w:t>. ПОЛОЖЕНИЕ ОБЩЕСТВА В ОТРАСЛИ                     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</w:rPr>
        <w:t>ПОЛОЖЕНИЕ ОБЩЕСТВА В ОТРАСЛИ                          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  <w:lang w:val="en-US"/>
        </w:rPr>
        <w:t>III</w:t>
      </w:r>
      <w:r w:rsidRPr="001465F9">
        <w:rPr>
          <w:b w:val="0"/>
          <w:sz w:val="24"/>
          <w:szCs w:val="24"/>
        </w:rPr>
        <w:t>. ПРИОРИТЕТНЫЕ НАПРАВЛЕНИЯ ДЕЯТЕЛЬНОСТИ И ОТЧЕТ О РЕЗУЛ</w:t>
      </w:r>
      <w:r w:rsidRPr="001465F9">
        <w:rPr>
          <w:b w:val="0"/>
          <w:sz w:val="24"/>
          <w:szCs w:val="24"/>
        </w:rPr>
        <w:t>Ь</w:t>
      </w:r>
      <w:r w:rsidRPr="001465F9">
        <w:rPr>
          <w:b w:val="0"/>
          <w:sz w:val="24"/>
          <w:szCs w:val="24"/>
        </w:rPr>
        <w:t>ТАТАХ РАЗВИТИЯ ОБЩЕСТВА ПО ЭТИМ НАПРАВЛЕН</w:t>
      </w:r>
      <w:r w:rsidRPr="001465F9">
        <w:rPr>
          <w:b w:val="0"/>
          <w:sz w:val="24"/>
          <w:szCs w:val="24"/>
        </w:rPr>
        <w:t>И</w:t>
      </w:r>
      <w:r w:rsidRPr="001465F9">
        <w:rPr>
          <w:b w:val="0"/>
          <w:sz w:val="24"/>
          <w:szCs w:val="24"/>
        </w:rPr>
        <w:t>ЯМ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  <w:lang w:val="en-US"/>
        </w:rPr>
        <w:t>IV</w:t>
      </w:r>
      <w:r w:rsidRPr="001465F9">
        <w:rPr>
          <w:b w:val="0"/>
          <w:sz w:val="24"/>
          <w:szCs w:val="24"/>
        </w:rPr>
        <w:t>. ПЕРСПЕКТИВЫ РАЗВИТИЯ ОБЩЕСТВА                 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color w:val="000000"/>
          <w:sz w:val="24"/>
          <w:szCs w:val="24"/>
        </w:rPr>
      </w:pPr>
      <w:r w:rsidRPr="001465F9">
        <w:rPr>
          <w:b w:val="0"/>
          <w:color w:val="000000"/>
          <w:sz w:val="24"/>
          <w:szCs w:val="24"/>
          <w:lang w:val="en-US"/>
        </w:rPr>
        <w:t>V</w:t>
      </w:r>
      <w:r w:rsidRPr="001465F9">
        <w:rPr>
          <w:b w:val="0"/>
          <w:color w:val="000000"/>
          <w:sz w:val="24"/>
          <w:szCs w:val="24"/>
        </w:rPr>
        <w:t>. ОТЧЕТ О ВЫПЛАТЕ ОБЪЯВЛЕННЫХ (НАЧИСЛЕННЫХ) ДИВИДЕНДОВ ПО А</w:t>
      </w:r>
      <w:r w:rsidRPr="001465F9">
        <w:rPr>
          <w:b w:val="0"/>
          <w:color w:val="000000"/>
          <w:sz w:val="24"/>
          <w:szCs w:val="24"/>
        </w:rPr>
        <w:t>К</w:t>
      </w:r>
      <w:r w:rsidRPr="001465F9">
        <w:rPr>
          <w:b w:val="0"/>
          <w:color w:val="000000"/>
          <w:sz w:val="24"/>
          <w:szCs w:val="24"/>
        </w:rPr>
        <w:t>ЦИЯМ ОБЩ</w:t>
      </w:r>
      <w:r w:rsidRPr="001465F9">
        <w:rPr>
          <w:b w:val="0"/>
          <w:color w:val="000000"/>
          <w:sz w:val="24"/>
          <w:szCs w:val="24"/>
        </w:rPr>
        <w:t>Е</w:t>
      </w:r>
      <w:r w:rsidRPr="001465F9">
        <w:rPr>
          <w:b w:val="0"/>
          <w:color w:val="000000"/>
          <w:sz w:val="24"/>
          <w:szCs w:val="24"/>
        </w:rPr>
        <w:t>СТВА                                                                              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  <w:lang w:val="en-US"/>
        </w:rPr>
        <w:t>VI</w:t>
      </w:r>
      <w:r w:rsidRPr="001465F9">
        <w:rPr>
          <w:b w:val="0"/>
          <w:sz w:val="24"/>
          <w:szCs w:val="24"/>
        </w:rPr>
        <w:t xml:space="preserve">. </w:t>
      </w:r>
      <w:proofErr w:type="gramStart"/>
      <w:r w:rsidRPr="001465F9">
        <w:rPr>
          <w:b w:val="0"/>
          <w:sz w:val="24"/>
          <w:szCs w:val="24"/>
        </w:rPr>
        <w:t>ОПИСАНИЕ  ОСНОВНЫХ</w:t>
      </w:r>
      <w:proofErr w:type="gramEnd"/>
      <w:r w:rsidRPr="001465F9">
        <w:rPr>
          <w:b w:val="0"/>
          <w:sz w:val="24"/>
          <w:szCs w:val="24"/>
        </w:rPr>
        <w:t xml:space="preserve">  ФАКТОРОВ РИСКА,  СВЯЗАННЫХ С ДЕЯТЕЛЬН</w:t>
      </w:r>
      <w:r w:rsidRPr="001465F9">
        <w:rPr>
          <w:b w:val="0"/>
          <w:sz w:val="24"/>
          <w:szCs w:val="24"/>
        </w:rPr>
        <w:t>О</w:t>
      </w:r>
      <w:r w:rsidRPr="001465F9">
        <w:rPr>
          <w:b w:val="0"/>
          <w:sz w:val="24"/>
          <w:szCs w:val="24"/>
        </w:rPr>
        <w:t>СТЬЮ ОБЩЕСТВА                                                                                                                                        4</w:t>
      </w:r>
    </w:p>
    <w:p w:rsidR="00C429B1" w:rsidRPr="001465F9" w:rsidRDefault="00C429B1" w:rsidP="00C429B1">
      <w:pPr>
        <w:pStyle w:val="3"/>
        <w:ind w:left="-567" w:firstLine="0"/>
        <w:jc w:val="both"/>
        <w:rPr>
          <w:b w:val="0"/>
          <w:sz w:val="24"/>
          <w:szCs w:val="24"/>
        </w:rPr>
      </w:pPr>
      <w:r w:rsidRPr="001465F9">
        <w:rPr>
          <w:b w:val="0"/>
          <w:sz w:val="24"/>
          <w:szCs w:val="24"/>
          <w:lang w:val="en-US"/>
        </w:rPr>
        <w:t>VII</w:t>
      </w:r>
      <w:r w:rsidRPr="001465F9">
        <w:rPr>
          <w:b w:val="0"/>
          <w:sz w:val="24"/>
          <w:szCs w:val="24"/>
        </w:rPr>
        <w:t>. ПЕРЕЧЕНЬ СОВЕРШЕННЫХ ОБЩЕСТВОМ В ОТЧЕТНОМ ГОДУ СДЕЛОК, ПРИЗНАВАЕМЫХ  В СООТВЕТСТВИИ С ФЕДЕРАЛЬНЫМ ЗАКОНОМ «ОБ АКЦИОНЕ</w:t>
      </w:r>
      <w:r w:rsidRPr="001465F9">
        <w:rPr>
          <w:b w:val="0"/>
          <w:sz w:val="24"/>
          <w:szCs w:val="24"/>
        </w:rPr>
        <w:t>Р</w:t>
      </w:r>
      <w:r w:rsidRPr="001465F9">
        <w:rPr>
          <w:b w:val="0"/>
          <w:sz w:val="24"/>
          <w:szCs w:val="24"/>
        </w:rPr>
        <w:t>НЫХ ОБЩЕСТВАХ» КРУПНЫМИ СДЕЛКАМИ, А ТАКЖЕ ИНЫХ СДЕЛОК, НА С</w:t>
      </w:r>
      <w:r w:rsidRPr="001465F9">
        <w:rPr>
          <w:b w:val="0"/>
          <w:sz w:val="24"/>
          <w:szCs w:val="24"/>
        </w:rPr>
        <w:t>О</w:t>
      </w:r>
      <w:r w:rsidRPr="001465F9">
        <w:rPr>
          <w:b w:val="0"/>
          <w:sz w:val="24"/>
          <w:szCs w:val="24"/>
        </w:rPr>
        <w:t>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</w:t>
      </w:r>
      <w:r w:rsidRPr="001465F9">
        <w:rPr>
          <w:b w:val="0"/>
          <w:sz w:val="24"/>
          <w:szCs w:val="24"/>
        </w:rPr>
        <w:t>Е</w:t>
      </w:r>
      <w:r w:rsidRPr="001465F9">
        <w:rPr>
          <w:b w:val="0"/>
          <w:sz w:val="24"/>
          <w:szCs w:val="24"/>
        </w:rPr>
        <w:t>СТВА,  ПРИНЯВШЕГО РЕШЕНИЕ ОБ ЕЕ ОДОБРЕНИИ                                                                                                        5</w:t>
      </w:r>
    </w:p>
    <w:p w:rsidR="00C429B1" w:rsidRPr="001465F9" w:rsidRDefault="00C429B1" w:rsidP="00C429B1">
      <w:pPr>
        <w:ind w:left="-567"/>
        <w:rPr>
          <w:sz w:val="24"/>
          <w:szCs w:val="24"/>
        </w:rPr>
      </w:pPr>
      <w:r w:rsidRPr="001465F9">
        <w:rPr>
          <w:sz w:val="24"/>
          <w:szCs w:val="24"/>
          <w:lang w:val="en-US"/>
        </w:rPr>
        <w:t>VIII</w:t>
      </w:r>
      <w:r w:rsidRPr="001465F9">
        <w:rPr>
          <w:sz w:val="24"/>
          <w:szCs w:val="24"/>
        </w:rPr>
        <w:t>. ПЕРЕЧЕНЬ СОВЕРШЕННЫХ ОБЩЕСТВОМ В ОТЧЕТНОМ ГОДУ СДЕЛОК, ПРИЗНАВАЕМЫХ В СООТВЕТСТВИИ С ФЕДЕРАЛЬНЫМ ЗАКОНОМ «ОБ АКЦИОНЕ</w:t>
      </w:r>
      <w:r w:rsidRPr="001465F9">
        <w:rPr>
          <w:sz w:val="24"/>
          <w:szCs w:val="24"/>
        </w:rPr>
        <w:t>Р</w:t>
      </w:r>
      <w:r w:rsidRPr="001465F9">
        <w:rPr>
          <w:sz w:val="24"/>
          <w:szCs w:val="24"/>
        </w:rPr>
        <w:t>НЫХ ОБЩЕСТВАХ» СДЕЛКАМИ, СОВЕРШЕНИИ КОТОРЫХ ИМЕЕТСЯ ЗАИНТЕРЕСОВА</w:t>
      </w:r>
      <w:r w:rsidRPr="001465F9">
        <w:rPr>
          <w:sz w:val="24"/>
          <w:szCs w:val="24"/>
        </w:rPr>
        <w:t>Н</w:t>
      </w:r>
      <w:r w:rsidRPr="001465F9">
        <w:rPr>
          <w:sz w:val="24"/>
          <w:szCs w:val="24"/>
        </w:rPr>
        <w:t>НОСТЬ, С УКАЗАНИЕМ ПО КАЖДОЙ СДЕЛКЕ ЗАИНТЕРЕСОВАННОГО Л</w:t>
      </w:r>
      <w:r w:rsidRPr="001465F9">
        <w:rPr>
          <w:sz w:val="24"/>
          <w:szCs w:val="24"/>
        </w:rPr>
        <w:t>И</w:t>
      </w:r>
      <w:r w:rsidRPr="001465F9">
        <w:rPr>
          <w:sz w:val="24"/>
          <w:szCs w:val="24"/>
        </w:rPr>
        <w:t>ЦА (ЛИЦ), СУЩЕСТВЕННЫХ УСЛОВИЙ  И ОРГАНА УПРАВЛЕНИЯ ОБЩЕСТВА, ПРИНЯВШЕГО РЕШЕНИЕ ОБ ЕЕ ОДОБР</w:t>
      </w:r>
      <w:r w:rsidRPr="001465F9">
        <w:rPr>
          <w:sz w:val="24"/>
          <w:szCs w:val="24"/>
        </w:rPr>
        <w:t>Е</w:t>
      </w:r>
      <w:r w:rsidRPr="001465F9">
        <w:rPr>
          <w:sz w:val="24"/>
          <w:szCs w:val="24"/>
        </w:rPr>
        <w:t>НИИ                                                                                                          5</w:t>
      </w:r>
    </w:p>
    <w:p w:rsidR="00C429B1" w:rsidRPr="001465F9" w:rsidRDefault="00C429B1" w:rsidP="00C429B1">
      <w:pPr>
        <w:ind w:left="-567"/>
        <w:rPr>
          <w:sz w:val="24"/>
          <w:szCs w:val="24"/>
        </w:rPr>
      </w:pPr>
      <w:r w:rsidRPr="001465F9">
        <w:rPr>
          <w:sz w:val="24"/>
          <w:szCs w:val="24"/>
          <w:lang w:val="en-US"/>
        </w:rPr>
        <w:t>IX</w:t>
      </w:r>
      <w:r w:rsidRPr="001465F9">
        <w:rPr>
          <w:sz w:val="24"/>
          <w:szCs w:val="24"/>
        </w:rPr>
        <w:t>. СОСТАВ ОРГАНОВ УПРАВЛЕНИЯ ОБЩЕСТВА                                                                     6</w:t>
      </w:r>
    </w:p>
    <w:p w:rsidR="00C429B1" w:rsidRPr="001465F9" w:rsidRDefault="00C429B1" w:rsidP="00C429B1">
      <w:pPr>
        <w:ind w:left="-567"/>
        <w:rPr>
          <w:sz w:val="24"/>
          <w:szCs w:val="24"/>
        </w:rPr>
      </w:pPr>
      <w:r w:rsidRPr="001465F9">
        <w:rPr>
          <w:sz w:val="24"/>
          <w:szCs w:val="24"/>
          <w:lang w:val="en-US"/>
        </w:rPr>
        <w:t>X</w:t>
      </w:r>
      <w:r w:rsidRPr="001465F9">
        <w:rPr>
          <w:sz w:val="24"/>
          <w:szCs w:val="24"/>
        </w:rPr>
        <w:t>. ИСПОЛНИТЕЛЬНЫЙ ОРГАН ОБЩЕСТВА                                                                                 6</w:t>
      </w:r>
    </w:p>
    <w:p w:rsidR="00C429B1" w:rsidRPr="00210990" w:rsidRDefault="00C429B1" w:rsidP="00C429B1">
      <w:pPr>
        <w:pStyle w:val="3"/>
        <w:ind w:left="-567" w:firstLine="0"/>
        <w:jc w:val="left"/>
      </w:pPr>
      <w:r w:rsidRPr="001465F9">
        <w:rPr>
          <w:b w:val="0"/>
          <w:sz w:val="24"/>
          <w:szCs w:val="24"/>
        </w:rPr>
        <w:t>XI. СВЕДЕНИЯ О СОБЛЮДЕНИИ ОБЩЕСТВОМ КОДЕКСА КОРПОРАТИВНОГО ПОВ</w:t>
      </w:r>
      <w:r w:rsidRPr="001465F9">
        <w:rPr>
          <w:b w:val="0"/>
          <w:sz w:val="24"/>
          <w:szCs w:val="24"/>
        </w:rPr>
        <w:t>Е</w:t>
      </w:r>
      <w:r w:rsidRPr="001465F9">
        <w:rPr>
          <w:b w:val="0"/>
          <w:sz w:val="24"/>
          <w:szCs w:val="24"/>
        </w:rPr>
        <w:t xml:space="preserve">ДЕНИЯ                                                                                                                                                     </w:t>
      </w:r>
      <w:r w:rsidRPr="001465F9">
        <w:rPr>
          <w:b w:val="0"/>
        </w:rPr>
        <w:t>6</w:t>
      </w:r>
    </w:p>
    <w:p w:rsidR="00C429B1" w:rsidRPr="00210990" w:rsidRDefault="00C429B1" w:rsidP="00C429B1">
      <w:pPr>
        <w:rPr>
          <w:b/>
          <w:sz w:val="24"/>
          <w:szCs w:val="24"/>
        </w:rPr>
      </w:pPr>
    </w:p>
    <w:p w:rsidR="00C429B1" w:rsidRPr="00210990" w:rsidRDefault="00C429B1" w:rsidP="00C429B1">
      <w:pPr>
        <w:ind w:left="1080"/>
        <w:jc w:val="both"/>
        <w:rPr>
          <w:b/>
          <w:sz w:val="28"/>
          <w:szCs w:val="28"/>
        </w:rPr>
      </w:pPr>
    </w:p>
    <w:p w:rsidR="00C429B1" w:rsidRPr="00DF3014" w:rsidRDefault="00C429B1" w:rsidP="00C429B1">
      <w:pPr>
        <w:jc w:val="center"/>
        <w:rPr>
          <w:b/>
          <w:sz w:val="36"/>
          <w:szCs w:val="36"/>
        </w:rPr>
      </w:pPr>
    </w:p>
    <w:p w:rsidR="00C429B1" w:rsidRDefault="00C429B1" w:rsidP="00C429B1">
      <w:pPr>
        <w:pStyle w:val="3"/>
        <w:numPr>
          <w:ilvl w:val="0"/>
          <w:numId w:val="1"/>
        </w:numPr>
      </w:pPr>
      <w:r w:rsidRPr="00C05D3B">
        <w:br w:type="page"/>
      </w:r>
      <w:r>
        <w:lastRenderedPageBreak/>
        <w:t>ОБЩИЕ ПОЛОЖЕНИЯ</w:t>
      </w:r>
    </w:p>
    <w:p w:rsidR="00C429B1" w:rsidRPr="00025A30" w:rsidRDefault="00C429B1" w:rsidP="00C429B1">
      <w:pPr>
        <w:jc w:val="both"/>
        <w:rPr>
          <w:sz w:val="24"/>
          <w:szCs w:val="24"/>
        </w:rPr>
      </w:pPr>
      <w:r w:rsidRPr="00025A30">
        <w:rPr>
          <w:sz w:val="24"/>
          <w:szCs w:val="24"/>
        </w:rPr>
        <w:t>Настоящий годовой отчет подготовлен в соответствии с Федеральным законом «Об акционерных общес</w:t>
      </w:r>
      <w:r w:rsidRPr="00025A30">
        <w:rPr>
          <w:sz w:val="24"/>
          <w:szCs w:val="24"/>
        </w:rPr>
        <w:t>т</w:t>
      </w:r>
      <w:r w:rsidRPr="00025A30">
        <w:rPr>
          <w:sz w:val="24"/>
          <w:szCs w:val="24"/>
        </w:rPr>
        <w:t>вах», N 208-ФЗ от 26 декабря 1995 г., Постановлением ФКЦБ РФ от 31.05.2002 № 17/</w:t>
      </w:r>
      <w:proofErr w:type="spellStart"/>
      <w:r w:rsidRPr="00025A30">
        <w:rPr>
          <w:sz w:val="24"/>
          <w:szCs w:val="24"/>
        </w:rPr>
        <w:t>пс</w:t>
      </w:r>
      <w:proofErr w:type="spellEnd"/>
      <w:r w:rsidRPr="00025A30">
        <w:rPr>
          <w:sz w:val="24"/>
          <w:szCs w:val="24"/>
        </w:rPr>
        <w:t xml:space="preserve"> «</w:t>
      </w:r>
      <w:r w:rsidRPr="00025A30">
        <w:rPr>
          <w:bCs/>
          <w:sz w:val="24"/>
          <w:szCs w:val="24"/>
        </w:rPr>
        <w:t>Об утверждении положения о дополнительных требованиях к порядку подготовки, созыва и проведения общего собр</w:t>
      </w:r>
      <w:r w:rsidRPr="00025A30">
        <w:rPr>
          <w:bCs/>
          <w:sz w:val="24"/>
          <w:szCs w:val="24"/>
        </w:rPr>
        <w:t>а</w:t>
      </w:r>
      <w:r w:rsidRPr="00025A30">
        <w:rPr>
          <w:bCs/>
          <w:sz w:val="24"/>
          <w:szCs w:val="24"/>
        </w:rPr>
        <w:t>ния акционеров</w:t>
      </w:r>
      <w:r w:rsidRPr="00025A30">
        <w:rPr>
          <w:sz w:val="24"/>
          <w:szCs w:val="24"/>
        </w:rPr>
        <w:t>»</w:t>
      </w:r>
    </w:p>
    <w:p w:rsidR="00C429B1" w:rsidRDefault="00C429B1" w:rsidP="00C429B1"/>
    <w:p w:rsidR="00C429B1" w:rsidRPr="00B57EB4" w:rsidRDefault="00C429B1" w:rsidP="00C429B1">
      <w:pPr>
        <w:jc w:val="center"/>
        <w:rPr>
          <w:b/>
          <w:sz w:val="24"/>
          <w:szCs w:val="24"/>
        </w:rPr>
      </w:pPr>
      <w:r w:rsidRPr="00B57EB4">
        <w:rPr>
          <w:b/>
          <w:sz w:val="24"/>
          <w:szCs w:val="24"/>
        </w:rPr>
        <w:t>ОБЩИЕ СВЕДЕНИЯ</w:t>
      </w:r>
    </w:p>
    <w:p w:rsidR="00C429B1" w:rsidRDefault="00C429B1" w:rsidP="00C429B1">
      <w:pPr>
        <w:jc w:val="both"/>
        <w:rPr>
          <w:b/>
          <w:sz w:val="24"/>
          <w:szCs w:val="24"/>
        </w:rPr>
      </w:pPr>
      <w:r w:rsidRPr="00B57EB4">
        <w:rPr>
          <w:b/>
          <w:sz w:val="24"/>
          <w:szCs w:val="24"/>
        </w:rPr>
        <w:t>ОБ ОТКРЫТОМ АКЦИОНЕРНОМ ОБЩЕСТВЕ «Ремонтно-эксплуатационное управление №64 района «</w:t>
      </w:r>
      <w:proofErr w:type="spellStart"/>
      <w:r w:rsidRPr="00B57EB4">
        <w:rPr>
          <w:b/>
          <w:sz w:val="24"/>
          <w:szCs w:val="24"/>
        </w:rPr>
        <w:t>Метрогор</w:t>
      </w:r>
      <w:r w:rsidRPr="00B57EB4">
        <w:rPr>
          <w:b/>
          <w:sz w:val="24"/>
          <w:szCs w:val="24"/>
        </w:rPr>
        <w:t>о</w:t>
      </w:r>
      <w:r w:rsidRPr="00B57EB4">
        <w:rPr>
          <w:b/>
          <w:sz w:val="24"/>
          <w:szCs w:val="24"/>
        </w:rPr>
        <w:t>док</w:t>
      </w:r>
      <w:proofErr w:type="spellEnd"/>
      <w:r w:rsidRPr="00B57EB4">
        <w:rPr>
          <w:b/>
          <w:sz w:val="24"/>
          <w:szCs w:val="24"/>
        </w:rPr>
        <w:t>»</w:t>
      </w:r>
    </w:p>
    <w:p w:rsidR="00C429B1" w:rsidRPr="00B57EB4" w:rsidRDefault="00C429B1" w:rsidP="00C429B1">
      <w:pPr>
        <w:jc w:val="both"/>
        <w:rPr>
          <w:b/>
          <w:sz w:val="28"/>
          <w:szCs w:val="28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965"/>
        <w:gridCol w:w="4736"/>
      </w:tblGrid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Default="00C429B1" w:rsidP="007F2615">
            <w:pPr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Полное наименование откр</w:t>
            </w:r>
            <w:r w:rsidRPr="00F63597">
              <w:rPr>
                <w:sz w:val="24"/>
                <w:szCs w:val="24"/>
              </w:rPr>
              <w:t>ы</w:t>
            </w:r>
            <w:r w:rsidRPr="00F63597">
              <w:rPr>
                <w:sz w:val="24"/>
                <w:szCs w:val="24"/>
              </w:rPr>
              <w:t>того акционерного общества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Открытое акционерное общество «Ремон</w:t>
            </w:r>
            <w:r w:rsidRPr="00F63597">
              <w:rPr>
                <w:sz w:val="24"/>
                <w:szCs w:val="24"/>
              </w:rPr>
              <w:t>т</w:t>
            </w:r>
            <w:r w:rsidRPr="00F63597">
              <w:rPr>
                <w:sz w:val="24"/>
                <w:szCs w:val="24"/>
              </w:rPr>
              <w:t>но-эксплуатационное управление №64 района «</w:t>
            </w:r>
            <w:proofErr w:type="spellStart"/>
            <w:r w:rsidRPr="00F63597">
              <w:rPr>
                <w:sz w:val="24"/>
                <w:szCs w:val="24"/>
              </w:rPr>
              <w:t>Метрогор</w:t>
            </w:r>
            <w:r w:rsidRPr="00F63597">
              <w:rPr>
                <w:sz w:val="24"/>
                <w:szCs w:val="24"/>
              </w:rPr>
              <w:t>о</w:t>
            </w:r>
            <w:r w:rsidRPr="00F63597">
              <w:rPr>
                <w:sz w:val="24"/>
                <w:szCs w:val="24"/>
              </w:rPr>
              <w:t>док</w:t>
            </w:r>
            <w:proofErr w:type="spellEnd"/>
            <w:r w:rsidRPr="00F63597">
              <w:rPr>
                <w:sz w:val="24"/>
                <w:szCs w:val="24"/>
              </w:rPr>
              <w:t>»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ind w:left="-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Номер и дата выдачи свид</w:t>
            </w:r>
            <w:r w:rsidRPr="00F63597">
              <w:rPr>
                <w:sz w:val="24"/>
                <w:szCs w:val="24"/>
              </w:rPr>
              <w:t>е</w:t>
            </w:r>
            <w:r w:rsidRPr="00F63597">
              <w:rPr>
                <w:sz w:val="24"/>
                <w:szCs w:val="24"/>
              </w:rPr>
              <w:t>тельства о государственной регистрации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Серия 77 №005034767 от 02.11.2005 г.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Основной государственный регис</w:t>
            </w:r>
            <w:r w:rsidRPr="00F63597">
              <w:rPr>
                <w:sz w:val="24"/>
                <w:szCs w:val="24"/>
              </w:rPr>
              <w:t>т</w:t>
            </w:r>
            <w:r w:rsidRPr="00F63597">
              <w:rPr>
                <w:sz w:val="24"/>
                <w:szCs w:val="24"/>
              </w:rPr>
              <w:t>рационный номер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1057748893069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Субъект Российской Федер</w:t>
            </w:r>
            <w:r w:rsidRPr="00F63597">
              <w:rPr>
                <w:sz w:val="24"/>
                <w:szCs w:val="24"/>
              </w:rPr>
              <w:t>а</w:t>
            </w:r>
            <w:r w:rsidRPr="00F63597">
              <w:rPr>
                <w:sz w:val="24"/>
                <w:szCs w:val="24"/>
              </w:rPr>
              <w:t>ции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г</w:t>
            </w:r>
            <w:proofErr w:type="gramStart"/>
            <w:r w:rsidRPr="00F63597">
              <w:rPr>
                <w:sz w:val="24"/>
                <w:szCs w:val="24"/>
              </w:rPr>
              <w:t>.М</w:t>
            </w:r>
            <w:proofErr w:type="gramEnd"/>
            <w:r w:rsidRPr="00F63597">
              <w:rPr>
                <w:sz w:val="24"/>
                <w:szCs w:val="24"/>
              </w:rPr>
              <w:t>осква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Адрес местонахождения: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107143, г</w:t>
            </w:r>
            <w:proofErr w:type="gramStart"/>
            <w:r w:rsidRPr="00F63597">
              <w:rPr>
                <w:sz w:val="24"/>
                <w:szCs w:val="24"/>
              </w:rPr>
              <w:t>.М</w:t>
            </w:r>
            <w:proofErr w:type="gramEnd"/>
            <w:r w:rsidRPr="00F63597">
              <w:rPr>
                <w:sz w:val="24"/>
                <w:szCs w:val="24"/>
              </w:rPr>
              <w:t>осква, Открытое шоссе, д.25, корп.6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107143, г</w:t>
            </w:r>
            <w:proofErr w:type="gramStart"/>
            <w:r w:rsidRPr="00F63597">
              <w:rPr>
                <w:sz w:val="24"/>
                <w:szCs w:val="24"/>
              </w:rPr>
              <w:t>.М</w:t>
            </w:r>
            <w:proofErr w:type="gramEnd"/>
            <w:r w:rsidRPr="00F63597">
              <w:rPr>
                <w:sz w:val="24"/>
                <w:szCs w:val="24"/>
              </w:rPr>
              <w:t>осква, Открытое шоссе, д.25, корп.6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495-167-30-14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ОКВЭД 70.32.1</w:t>
            </w:r>
          </w:p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Управление эксплуатацией жилого фонда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Реестродержатель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ОАО «РЭУ №64»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113 000 руб.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Количество привилегирова</w:t>
            </w:r>
            <w:r w:rsidRPr="00F63597">
              <w:rPr>
                <w:sz w:val="24"/>
                <w:szCs w:val="24"/>
              </w:rPr>
              <w:t>н</w:t>
            </w:r>
            <w:r w:rsidRPr="00F63597">
              <w:rPr>
                <w:sz w:val="24"/>
                <w:szCs w:val="24"/>
              </w:rPr>
              <w:t>ных акций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--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Pr="00FC2117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Количество обыкновенных акций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1 130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100 руб.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Государственный регистрац</w:t>
            </w:r>
            <w:r w:rsidRPr="00F63597">
              <w:rPr>
                <w:sz w:val="24"/>
                <w:szCs w:val="24"/>
              </w:rPr>
              <w:t>и</w:t>
            </w:r>
            <w:r w:rsidRPr="00F63597">
              <w:rPr>
                <w:sz w:val="24"/>
                <w:szCs w:val="24"/>
              </w:rPr>
              <w:t>онный номер выпуска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1-01-11172-А от 16.03.2006 г.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Основные акционеры Общес</w:t>
            </w:r>
            <w:r w:rsidRPr="00F63597">
              <w:rPr>
                <w:sz w:val="24"/>
                <w:szCs w:val="24"/>
              </w:rPr>
              <w:t>т</w:t>
            </w:r>
            <w:r w:rsidRPr="00F63597">
              <w:rPr>
                <w:sz w:val="24"/>
                <w:szCs w:val="24"/>
              </w:rPr>
              <w:t>ва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 w:rsidRPr="00F63597">
              <w:rPr>
                <w:sz w:val="24"/>
                <w:szCs w:val="24"/>
              </w:rPr>
              <w:t>Единственным акционером Общества явл</w:t>
            </w:r>
            <w:r w:rsidRPr="00F63597">
              <w:rPr>
                <w:sz w:val="24"/>
                <w:szCs w:val="24"/>
              </w:rPr>
              <w:t>я</w:t>
            </w:r>
            <w:r w:rsidRPr="00F63597">
              <w:rPr>
                <w:sz w:val="24"/>
                <w:szCs w:val="24"/>
              </w:rPr>
              <w:t>ется ООО «УК «Ладья плюс»</w:t>
            </w:r>
          </w:p>
        </w:tc>
      </w:tr>
      <w:tr w:rsidR="00C429B1" w:rsidTr="007F26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29" w:type="dxa"/>
          </w:tcPr>
          <w:p w:rsidR="00C429B1" w:rsidRDefault="00C429B1" w:rsidP="007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5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специального права на участие Российской Федерации в управлении Открытым акционерным обществом </w:t>
            </w:r>
            <w:r>
              <w:t>«</w:t>
            </w:r>
            <w:r w:rsidRPr="009A71A5">
              <w:rPr>
                <w:sz w:val="24"/>
                <w:szCs w:val="24"/>
              </w:rPr>
              <w:t>Р</w:t>
            </w:r>
            <w:r w:rsidRPr="009A71A5">
              <w:rPr>
                <w:sz w:val="24"/>
                <w:szCs w:val="24"/>
              </w:rPr>
              <w:t>е</w:t>
            </w:r>
            <w:r w:rsidRPr="009A71A5">
              <w:rPr>
                <w:sz w:val="24"/>
                <w:szCs w:val="24"/>
              </w:rPr>
              <w:t>монтно-эксплуатационное управление №64 района «</w:t>
            </w:r>
            <w:proofErr w:type="spellStart"/>
            <w:r w:rsidRPr="009A71A5">
              <w:rPr>
                <w:sz w:val="24"/>
                <w:szCs w:val="24"/>
              </w:rPr>
              <w:t>Метрогор</w:t>
            </w:r>
            <w:r w:rsidRPr="009A71A5">
              <w:rPr>
                <w:sz w:val="24"/>
                <w:szCs w:val="24"/>
              </w:rPr>
              <w:t>о</w:t>
            </w:r>
            <w:r w:rsidRPr="009A71A5">
              <w:rPr>
                <w:sz w:val="24"/>
                <w:szCs w:val="24"/>
              </w:rPr>
              <w:t>док</w:t>
            </w:r>
            <w:proofErr w:type="spellEnd"/>
            <w:r w:rsidRPr="009A71A5">
              <w:rPr>
                <w:sz w:val="24"/>
                <w:szCs w:val="24"/>
              </w:rPr>
              <w:t>»</w:t>
            </w:r>
          </w:p>
        </w:tc>
        <w:tc>
          <w:tcPr>
            <w:tcW w:w="4736" w:type="dxa"/>
          </w:tcPr>
          <w:p w:rsidR="00C429B1" w:rsidRPr="00F63597" w:rsidRDefault="00C429B1" w:rsidP="007F2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</w:tbl>
    <w:p w:rsidR="00C429B1" w:rsidRDefault="00C429B1" w:rsidP="00C429B1">
      <w:pPr>
        <w:pStyle w:val="3"/>
        <w:ind w:firstLine="0"/>
        <w:jc w:val="both"/>
      </w:pPr>
      <w:bookmarkStart w:id="0" w:name="_Toc164581105"/>
      <w:r>
        <w:t>Основными видами деятельности Общества являются:</w:t>
      </w:r>
    </w:p>
    <w:p w:rsidR="00C429B1" w:rsidRPr="00210990" w:rsidRDefault="00C429B1" w:rsidP="00C429B1">
      <w:pPr>
        <w:jc w:val="both"/>
        <w:rPr>
          <w:sz w:val="24"/>
          <w:szCs w:val="24"/>
        </w:rPr>
      </w:pPr>
      <w:r>
        <w:t xml:space="preserve">- </w:t>
      </w:r>
      <w:r w:rsidRPr="00210990">
        <w:rPr>
          <w:sz w:val="24"/>
          <w:szCs w:val="24"/>
        </w:rPr>
        <w:t>техническое и санитарное обслуживание, содержание и эксплуатация домовладений и прилегающих к ним территорий в соответствии с действующими правилами и нормативами аварийно-технического обслужив</w:t>
      </w:r>
      <w:r w:rsidRPr="00210990">
        <w:rPr>
          <w:sz w:val="24"/>
          <w:szCs w:val="24"/>
        </w:rPr>
        <w:t>а</w:t>
      </w:r>
      <w:r w:rsidRPr="00210990">
        <w:rPr>
          <w:sz w:val="24"/>
          <w:szCs w:val="24"/>
        </w:rPr>
        <w:t>ния;</w:t>
      </w:r>
    </w:p>
    <w:p w:rsidR="00C429B1" w:rsidRPr="00210990" w:rsidRDefault="00C429B1" w:rsidP="00C429B1">
      <w:pPr>
        <w:jc w:val="both"/>
        <w:rPr>
          <w:sz w:val="24"/>
          <w:szCs w:val="24"/>
        </w:rPr>
      </w:pPr>
      <w:r w:rsidRPr="00210990">
        <w:rPr>
          <w:sz w:val="24"/>
          <w:szCs w:val="24"/>
        </w:rPr>
        <w:lastRenderedPageBreak/>
        <w:t>- выполнение капитального и текущего ремонта, содержание и эксплуатация жилого фо</w:t>
      </w:r>
      <w:r w:rsidRPr="00210990">
        <w:rPr>
          <w:sz w:val="24"/>
          <w:szCs w:val="24"/>
        </w:rPr>
        <w:t>н</w:t>
      </w:r>
      <w:r w:rsidRPr="00210990">
        <w:rPr>
          <w:sz w:val="24"/>
          <w:szCs w:val="24"/>
        </w:rPr>
        <w:t>да, инженерных коммуникаций и оборудования в соответствии с действующими правилами и норматив</w:t>
      </w:r>
      <w:r w:rsidRPr="00210990">
        <w:rPr>
          <w:sz w:val="24"/>
          <w:szCs w:val="24"/>
        </w:rPr>
        <w:t>а</w:t>
      </w:r>
      <w:r w:rsidRPr="00210990">
        <w:rPr>
          <w:sz w:val="24"/>
          <w:szCs w:val="24"/>
        </w:rPr>
        <w:t>ми.</w:t>
      </w:r>
    </w:p>
    <w:p w:rsidR="00C429B1" w:rsidRDefault="00C429B1" w:rsidP="00C429B1"/>
    <w:p w:rsidR="00C429B1" w:rsidRPr="00F63597" w:rsidRDefault="00C429B1" w:rsidP="00C429B1"/>
    <w:p w:rsidR="00C429B1" w:rsidRDefault="00C429B1" w:rsidP="00C429B1">
      <w:pPr>
        <w:pStyle w:val="3"/>
        <w:numPr>
          <w:ilvl w:val="0"/>
          <w:numId w:val="1"/>
        </w:numPr>
        <w:jc w:val="both"/>
      </w:pPr>
      <w:r>
        <w:t>ПОЛОЖЕНИЕ ОБЩЕСТВА В ОТРАСЛИ</w:t>
      </w:r>
    </w:p>
    <w:p w:rsidR="00C429B1" w:rsidRPr="00B57EB4" w:rsidRDefault="00C429B1" w:rsidP="00C429B1"/>
    <w:p w:rsidR="00C429B1" w:rsidRPr="00210990" w:rsidRDefault="00C429B1" w:rsidP="00C429B1">
      <w:pPr>
        <w:pStyle w:val="3"/>
        <w:ind w:firstLine="0"/>
        <w:jc w:val="both"/>
        <w:rPr>
          <w:b w:val="0"/>
          <w:sz w:val="24"/>
          <w:szCs w:val="24"/>
        </w:rPr>
      </w:pPr>
      <w:r w:rsidRPr="00210990">
        <w:rPr>
          <w:b w:val="0"/>
          <w:sz w:val="24"/>
          <w:szCs w:val="24"/>
        </w:rPr>
        <w:t>Общество создано путем преобразования Государственного унитарного предприятия гор</w:t>
      </w:r>
      <w:r w:rsidRPr="00210990">
        <w:rPr>
          <w:b w:val="0"/>
          <w:sz w:val="24"/>
          <w:szCs w:val="24"/>
        </w:rPr>
        <w:t>о</w:t>
      </w:r>
      <w:r w:rsidRPr="00210990">
        <w:rPr>
          <w:b w:val="0"/>
          <w:sz w:val="24"/>
          <w:szCs w:val="24"/>
        </w:rPr>
        <w:t xml:space="preserve">да Москвы Ремонтно-эксплуатационное управление №64 района </w:t>
      </w:r>
      <w:proofErr w:type="spellStart"/>
      <w:r w:rsidRPr="00210990">
        <w:rPr>
          <w:b w:val="0"/>
          <w:sz w:val="24"/>
          <w:szCs w:val="24"/>
        </w:rPr>
        <w:t>Метрогородок</w:t>
      </w:r>
      <w:proofErr w:type="spellEnd"/>
      <w:r w:rsidRPr="00210990">
        <w:rPr>
          <w:b w:val="0"/>
          <w:sz w:val="24"/>
          <w:szCs w:val="24"/>
        </w:rPr>
        <w:t xml:space="preserve"> в Откр</w:t>
      </w:r>
      <w:r w:rsidRPr="00210990">
        <w:rPr>
          <w:b w:val="0"/>
          <w:sz w:val="24"/>
          <w:szCs w:val="24"/>
        </w:rPr>
        <w:t>ы</w:t>
      </w:r>
      <w:r w:rsidRPr="00210990">
        <w:rPr>
          <w:b w:val="0"/>
          <w:sz w:val="24"/>
          <w:szCs w:val="24"/>
        </w:rPr>
        <w:t>тое акционерное общество «Ремонтно-эксплуатационное управление №64 района «</w:t>
      </w:r>
      <w:proofErr w:type="spellStart"/>
      <w:r w:rsidRPr="00210990">
        <w:rPr>
          <w:b w:val="0"/>
          <w:sz w:val="24"/>
          <w:szCs w:val="24"/>
        </w:rPr>
        <w:t>Метрогор</w:t>
      </w:r>
      <w:r w:rsidRPr="00210990">
        <w:rPr>
          <w:b w:val="0"/>
          <w:sz w:val="24"/>
          <w:szCs w:val="24"/>
        </w:rPr>
        <w:t>о</w:t>
      </w:r>
      <w:r w:rsidRPr="00210990">
        <w:rPr>
          <w:b w:val="0"/>
          <w:sz w:val="24"/>
          <w:szCs w:val="24"/>
        </w:rPr>
        <w:t>док</w:t>
      </w:r>
      <w:proofErr w:type="spellEnd"/>
      <w:r w:rsidRPr="00210990">
        <w:rPr>
          <w:b w:val="0"/>
          <w:sz w:val="24"/>
          <w:szCs w:val="24"/>
        </w:rPr>
        <w:t>»</w:t>
      </w:r>
    </w:p>
    <w:p w:rsidR="00C429B1" w:rsidRPr="00210990" w:rsidRDefault="00C429B1" w:rsidP="00C429B1">
      <w:pPr>
        <w:pStyle w:val="3"/>
        <w:ind w:firstLine="0"/>
        <w:jc w:val="both"/>
        <w:rPr>
          <w:b w:val="0"/>
          <w:sz w:val="24"/>
          <w:szCs w:val="24"/>
        </w:rPr>
      </w:pPr>
      <w:r w:rsidRPr="00210990">
        <w:rPr>
          <w:b w:val="0"/>
          <w:sz w:val="24"/>
          <w:szCs w:val="24"/>
        </w:rPr>
        <w:t>ОАО «РЭУ №64» - это организация, специализирующаяся на эксплуатации, содержании и техническом обслуживании жилищного фонда.</w:t>
      </w:r>
    </w:p>
    <w:p w:rsidR="00C429B1" w:rsidRDefault="00C429B1" w:rsidP="00C429B1">
      <w:pPr>
        <w:pStyle w:val="3"/>
        <w:ind w:firstLine="0"/>
        <w:jc w:val="both"/>
      </w:pPr>
    </w:p>
    <w:p w:rsidR="00C429B1" w:rsidRPr="00C05D3B" w:rsidRDefault="00C429B1" w:rsidP="00C429B1">
      <w:pPr>
        <w:pStyle w:val="3"/>
        <w:ind w:firstLine="0"/>
        <w:jc w:val="both"/>
      </w:pPr>
      <w:r w:rsidRPr="002E18C9">
        <w:rPr>
          <w:lang w:val="en-US"/>
        </w:rPr>
        <w:t>I</w:t>
      </w:r>
      <w:r>
        <w:rPr>
          <w:lang w:val="en-US"/>
        </w:rPr>
        <w:t>I</w:t>
      </w:r>
      <w:r w:rsidRPr="002E18C9">
        <w:rPr>
          <w:lang w:val="en-US"/>
        </w:rPr>
        <w:t>I</w:t>
      </w:r>
      <w:r w:rsidRPr="00C05D3B">
        <w:t>.</w:t>
      </w:r>
      <w:r w:rsidRPr="00C803D9">
        <w:t xml:space="preserve"> ПРИОРИТЕТНЫЕ НАПРАВЛЕНИЯ</w:t>
      </w:r>
      <w:r w:rsidRPr="00C05D3B">
        <w:t xml:space="preserve"> ДЕЯТЕЛЬНОСТИ И ОТЧЕТ О РЕЗУЛЬТАТАХ РАЗВИТИЯ ОБЩЕСТВА ПО ЭТИМ НАПРАВЛЕН</w:t>
      </w:r>
      <w:r w:rsidRPr="00C05D3B">
        <w:t>И</w:t>
      </w:r>
      <w:r w:rsidRPr="00C05D3B">
        <w:t>ЯМ</w:t>
      </w:r>
      <w:bookmarkEnd w:id="0"/>
    </w:p>
    <w:p w:rsidR="00C429B1" w:rsidRPr="00C73872" w:rsidRDefault="00C429B1" w:rsidP="00C429B1">
      <w:pPr>
        <w:jc w:val="both"/>
        <w:rPr>
          <w:bCs/>
          <w:sz w:val="24"/>
        </w:rPr>
      </w:pPr>
      <w:r w:rsidRPr="00C73872">
        <w:rPr>
          <w:bCs/>
          <w:sz w:val="24"/>
        </w:rPr>
        <w:t>Приоритетным направлением деятельности общества явля</w:t>
      </w:r>
      <w:r>
        <w:rPr>
          <w:bCs/>
          <w:sz w:val="24"/>
        </w:rPr>
        <w:t>ется</w:t>
      </w:r>
      <w:r w:rsidRPr="00C73872">
        <w:rPr>
          <w:bCs/>
          <w:sz w:val="24"/>
        </w:rPr>
        <w:t xml:space="preserve"> </w:t>
      </w:r>
      <w:r>
        <w:rPr>
          <w:bCs/>
          <w:sz w:val="24"/>
        </w:rPr>
        <w:t xml:space="preserve">техническое обслуживание  и текущий ремонт жилищного фонда, </w:t>
      </w:r>
      <w:r w:rsidRPr="00C73872">
        <w:rPr>
          <w:bCs/>
          <w:sz w:val="24"/>
        </w:rPr>
        <w:t xml:space="preserve">улучшение качества </w:t>
      </w:r>
      <w:r>
        <w:rPr>
          <w:bCs/>
          <w:sz w:val="24"/>
        </w:rPr>
        <w:t>предоставляемых услуг</w:t>
      </w:r>
      <w:r w:rsidRPr="00C73872">
        <w:rPr>
          <w:bCs/>
          <w:sz w:val="24"/>
        </w:rPr>
        <w:t>, улу</w:t>
      </w:r>
      <w:r w:rsidRPr="00C73872">
        <w:rPr>
          <w:bCs/>
          <w:sz w:val="24"/>
        </w:rPr>
        <w:t>ч</w:t>
      </w:r>
      <w:r w:rsidRPr="00C73872">
        <w:rPr>
          <w:bCs/>
          <w:sz w:val="24"/>
        </w:rPr>
        <w:t>шение технологии производ</w:t>
      </w:r>
      <w:r>
        <w:rPr>
          <w:bCs/>
          <w:sz w:val="24"/>
        </w:rPr>
        <w:t>ства.</w:t>
      </w:r>
    </w:p>
    <w:p w:rsidR="00C429B1" w:rsidRDefault="00C429B1" w:rsidP="00C429B1">
      <w:pPr>
        <w:pStyle w:val="3"/>
        <w:ind w:firstLine="0"/>
        <w:jc w:val="both"/>
      </w:pPr>
      <w:bookmarkStart w:id="1" w:name="_Toc164581106"/>
    </w:p>
    <w:p w:rsidR="00C429B1" w:rsidRPr="00C05D3B" w:rsidRDefault="00C429B1" w:rsidP="00C429B1">
      <w:pPr>
        <w:pStyle w:val="3"/>
        <w:ind w:firstLine="0"/>
        <w:jc w:val="both"/>
      </w:pPr>
      <w:r>
        <w:rPr>
          <w:lang w:val="en-US"/>
        </w:rPr>
        <w:t>IV</w:t>
      </w:r>
      <w:r w:rsidRPr="00C05D3B">
        <w:t>.</w:t>
      </w:r>
      <w:r w:rsidRPr="00C803D9">
        <w:t xml:space="preserve"> ПЕРСПЕКТИВЫ РАЗВИТИЯ</w:t>
      </w:r>
      <w:r w:rsidRPr="00C05D3B">
        <w:t xml:space="preserve"> ОБЩЕСТВА</w:t>
      </w:r>
      <w:bookmarkEnd w:id="1"/>
    </w:p>
    <w:p w:rsidR="00C429B1" w:rsidRDefault="00C429B1" w:rsidP="00C429B1">
      <w:pPr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9C3AFE">
        <w:rPr>
          <w:bCs/>
          <w:sz w:val="24"/>
        </w:rPr>
        <w:t>освоение нового технологического оснащения</w:t>
      </w:r>
      <w:r>
        <w:rPr>
          <w:bCs/>
          <w:sz w:val="24"/>
        </w:rPr>
        <w:t>;</w:t>
      </w:r>
    </w:p>
    <w:p w:rsidR="00C429B1" w:rsidRDefault="00C429B1" w:rsidP="00C429B1">
      <w:pPr>
        <w:jc w:val="both"/>
        <w:rPr>
          <w:sz w:val="24"/>
        </w:rPr>
      </w:pPr>
      <w:r>
        <w:rPr>
          <w:sz w:val="24"/>
        </w:rPr>
        <w:t>- механизация и автоматизация производственных процессов;</w:t>
      </w:r>
    </w:p>
    <w:p w:rsidR="00C429B1" w:rsidRDefault="00C429B1" w:rsidP="00C429B1">
      <w:pPr>
        <w:jc w:val="both"/>
        <w:rPr>
          <w:sz w:val="24"/>
        </w:rPr>
      </w:pPr>
      <w:r>
        <w:rPr>
          <w:sz w:val="24"/>
        </w:rPr>
        <w:t>- повышению производительности труда (в том числе в результате оптимизации численности пе</w:t>
      </w:r>
      <w:r>
        <w:rPr>
          <w:sz w:val="24"/>
        </w:rPr>
        <w:t>р</w:t>
      </w:r>
      <w:r>
        <w:rPr>
          <w:sz w:val="24"/>
        </w:rPr>
        <w:t>сонала).</w:t>
      </w:r>
    </w:p>
    <w:p w:rsidR="00C429B1" w:rsidRDefault="00C429B1" w:rsidP="00C429B1">
      <w:pPr>
        <w:rPr>
          <w:sz w:val="24"/>
        </w:rPr>
      </w:pPr>
    </w:p>
    <w:p w:rsidR="00C429B1" w:rsidRPr="00F428B4" w:rsidRDefault="00C429B1" w:rsidP="00C429B1">
      <w:pPr>
        <w:pStyle w:val="3"/>
        <w:ind w:firstLine="0"/>
        <w:jc w:val="both"/>
        <w:rPr>
          <w:color w:val="000000"/>
        </w:rPr>
      </w:pPr>
      <w:bookmarkStart w:id="2" w:name="_Toc164581109"/>
      <w:r>
        <w:rPr>
          <w:color w:val="000000"/>
          <w:lang w:val="en-US"/>
        </w:rPr>
        <w:t>V</w:t>
      </w:r>
      <w:r w:rsidRPr="00F428B4">
        <w:rPr>
          <w:color w:val="000000"/>
        </w:rPr>
        <w:t>.</w:t>
      </w:r>
      <w:r w:rsidRPr="00974298">
        <w:rPr>
          <w:color w:val="000000"/>
        </w:rPr>
        <w:t xml:space="preserve"> ОТЧЕТ</w:t>
      </w:r>
      <w:r w:rsidRPr="00F428B4">
        <w:rPr>
          <w:color w:val="000000"/>
        </w:rPr>
        <w:t xml:space="preserve"> О ВЫПЛАТЕ ОБЪЯВЛЕННЫХ (НАЧИСЛЕННЫХ) ДИВИДЕНДОВ ПО АКЦИЯМ ОБЩ</w:t>
      </w:r>
      <w:r w:rsidRPr="00F428B4">
        <w:rPr>
          <w:color w:val="000000"/>
        </w:rPr>
        <w:t>Е</w:t>
      </w:r>
      <w:r w:rsidRPr="00F428B4">
        <w:rPr>
          <w:color w:val="000000"/>
        </w:rPr>
        <w:t>СТВА</w:t>
      </w:r>
      <w:bookmarkEnd w:id="2"/>
    </w:p>
    <w:p w:rsidR="00C429B1" w:rsidRPr="00974298" w:rsidRDefault="00C429B1" w:rsidP="00C429B1">
      <w:pPr>
        <w:jc w:val="both"/>
        <w:rPr>
          <w:bCs/>
          <w:color w:val="000000"/>
          <w:sz w:val="24"/>
        </w:rPr>
      </w:pPr>
      <w:r w:rsidRPr="00974298">
        <w:rPr>
          <w:bCs/>
          <w:color w:val="000000"/>
          <w:sz w:val="24"/>
        </w:rPr>
        <w:t xml:space="preserve">Дивиденды на акции в </w:t>
      </w:r>
      <w:r>
        <w:rPr>
          <w:bCs/>
          <w:color w:val="000000"/>
          <w:sz w:val="24"/>
        </w:rPr>
        <w:t>2011</w:t>
      </w:r>
      <w:r w:rsidRPr="00974298">
        <w:rPr>
          <w:bCs/>
          <w:color w:val="000000"/>
          <w:sz w:val="24"/>
        </w:rPr>
        <w:t xml:space="preserve"> г. не начислялись и не выплачивались.</w:t>
      </w:r>
    </w:p>
    <w:p w:rsidR="00C429B1" w:rsidRDefault="00C429B1" w:rsidP="00C429B1">
      <w:pPr>
        <w:rPr>
          <w:sz w:val="24"/>
        </w:rPr>
      </w:pPr>
    </w:p>
    <w:p w:rsidR="00C429B1" w:rsidRPr="00C05D3B" w:rsidRDefault="00C429B1" w:rsidP="00C429B1">
      <w:pPr>
        <w:pStyle w:val="3"/>
        <w:ind w:firstLine="0"/>
        <w:jc w:val="both"/>
      </w:pPr>
      <w:bookmarkStart w:id="3" w:name="_Toc164581110"/>
      <w:r w:rsidRPr="004F00A3">
        <w:rPr>
          <w:lang w:val="en-US"/>
        </w:rPr>
        <w:t>V</w:t>
      </w:r>
      <w:r>
        <w:rPr>
          <w:lang w:val="en-US"/>
        </w:rPr>
        <w:t>I</w:t>
      </w:r>
      <w:r w:rsidRPr="00C05D3B">
        <w:t>.</w:t>
      </w:r>
      <w:r w:rsidRPr="00C803D9">
        <w:t xml:space="preserve"> </w:t>
      </w:r>
      <w:proofErr w:type="gramStart"/>
      <w:r w:rsidRPr="00C803D9">
        <w:t>ОПИСАНИЕ</w:t>
      </w:r>
      <w:r w:rsidRPr="00C05D3B">
        <w:t xml:space="preserve">  </w:t>
      </w:r>
      <w:r w:rsidRPr="00C803D9">
        <w:t>ОСНОВНЫХ</w:t>
      </w:r>
      <w:proofErr w:type="gramEnd"/>
      <w:r w:rsidRPr="00C05D3B">
        <w:t xml:space="preserve">  ФАКТОРОВ РИСКА,  СВЯЗАННЫХ С ДЕЯТЕЛЬНОСТЬЮ ОБЩЕСТВА</w:t>
      </w:r>
      <w:bookmarkEnd w:id="3"/>
    </w:p>
    <w:p w:rsidR="00C429B1" w:rsidRPr="00F22643" w:rsidRDefault="00C429B1" w:rsidP="00C429B1">
      <w:pPr>
        <w:pStyle w:val="4"/>
      </w:pPr>
      <w:bookmarkStart w:id="4" w:name="_Toc74115930"/>
      <w:bookmarkStart w:id="5" w:name="_Toc75598566"/>
      <w:bookmarkStart w:id="6" w:name="_Toc75963467"/>
      <w:bookmarkStart w:id="7" w:name="_Toc92550019"/>
      <w:bookmarkStart w:id="8" w:name="_Toc93500430"/>
      <w:bookmarkStart w:id="9" w:name="_Toc95994826"/>
      <w:bookmarkStart w:id="10" w:name="_Toc103257193"/>
      <w:bookmarkStart w:id="11" w:name="_Toc164581111"/>
      <w:r>
        <w:t>5</w:t>
      </w:r>
      <w:r w:rsidRPr="00F22643">
        <w:t>.1. Отраслевые риски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429B1" w:rsidRDefault="00C429B1" w:rsidP="00C429B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Незначительная конкуренция в занимаемой отрасли.</w:t>
      </w:r>
    </w:p>
    <w:p w:rsidR="00C429B1" w:rsidRDefault="00C429B1" w:rsidP="00C429B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gramStart"/>
      <w:r>
        <w:rPr>
          <w:bCs/>
          <w:sz w:val="24"/>
        </w:rPr>
        <w:t>р</w:t>
      </w:r>
      <w:proofErr w:type="gramEnd"/>
      <w:r>
        <w:rPr>
          <w:bCs/>
          <w:sz w:val="24"/>
        </w:rPr>
        <w:t>ыночный (отсутствие должного объема работ (снижение госзаказа), появление конкурентов, появление новых технологий) – средний уровень;</w:t>
      </w:r>
    </w:p>
    <w:p w:rsidR="00C429B1" w:rsidRDefault="00C429B1" w:rsidP="00C429B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- экологический (невыполнение требований по охране окружающей среды, аварии, санкции за нарушение экологических стандартов при проведении работ) – средний ур</w:t>
      </w:r>
      <w:r>
        <w:rPr>
          <w:bCs/>
          <w:sz w:val="24"/>
        </w:rPr>
        <w:t>о</w:t>
      </w:r>
      <w:r>
        <w:rPr>
          <w:bCs/>
          <w:sz w:val="24"/>
        </w:rPr>
        <w:t>вень.</w:t>
      </w:r>
    </w:p>
    <w:p w:rsidR="00C429B1" w:rsidRPr="00F22643" w:rsidRDefault="00C429B1" w:rsidP="00C429B1">
      <w:pPr>
        <w:ind w:firstLine="709"/>
        <w:jc w:val="both"/>
        <w:rPr>
          <w:bCs/>
          <w:sz w:val="24"/>
        </w:rPr>
      </w:pPr>
    </w:p>
    <w:p w:rsidR="00C429B1" w:rsidRDefault="00C429B1" w:rsidP="00C429B1">
      <w:pPr>
        <w:pStyle w:val="4"/>
      </w:pPr>
      <w:bookmarkStart w:id="12" w:name="_Toc74115931"/>
      <w:bookmarkStart w:id="13" w:name="_Toc75598567"/>
      <w:bookmarkStart w:id="14" w:name="_Toc75963468"/>
      <w:bookmarkStart w:id="15" w:name="_Toc92550020"/>
      <w:bookmarkStart w:id="16" w:name="_Toc93500431"/>
      <w:bookmarkStart w:id="17" w:name="_Toc95994827"/>
      <w:bookmarkStart w:id="18" w:name="_Toc103257194"/>
      <w:bookmarkStart w:id="19" w:name="_Toc164581112"/>
      <w:r>
        <w:t>5</w:t>
      </w:r>
      <w:r w:rsidRPr="00F22643">
        <w:t>.2</w:t>
      </w:r>
      <w:bookmarkStart w:id="20" w:name="_Toc74115932"/>
      <w:bookmarkStart w:id="21" w:name="_Toc75598568"/>
      <w:bookmarkStart w:id="22" w:name="_Toc75963469"/>
      <w:bookmarkStart w:id="23" w:name="_Toc92550021"/>
      <w:bookmarkStart w:id="24" w:name="_Toc93500432"/>
      <w:bookmarkStart w:id="25" w:name="_Toc95994828"/>
      <w:bookmarkStart w:id="26" w:name="_Toc103257195"/>
      <w:bookmarkStart w:id="27" w:name="_Toc164581113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22643">
        <w:t>. Финансовые риски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429B1" w:rsidRPr="00210990" w:rsidRDefault="00C429B1" w:rsidP="00C429B1">
      <w:pPr>
        <w:jc w:val="both"/>
        <w:rPr>
          <w:sz w:val="24"/>
          <w:szCs w:val="24"/>
        </w:rPr>
      </w:pPr>
      <w:r>
        <w:t xml:space="preserve">- </w:t>
      </w:r>
      <w:r w:rsidRPr="00210990">
        <w:rPr>
          <w:sz w:val="24"/>
          <w:szCs w:val="24"/>
        </w:rPr>
        <w:t>риск ликвидности (отсутствие покрытия кассового разрыва, просрочка оплаты по счетам, персоналу и в бюджет) – низкий;</w:t>
      </w:r>
    </w:p>
    <w:p w:rsidR="00C429B1" w:rsidRPr="00210990" w:rsidRDefault="00C429B1" w:rsidP="00C429B1">
      <w:pPr>
        <w:jc w:val="both"/>
        <w:rPr>
          <w:sz w:val="24"/>
          <w:szCs w:val="24"/>
        </w:rPr>
      </w:pPr>
      <w:r w:rsidRPr="00210990">
        <w:rPr>
          <w:sz w:val="24"/>
          <w:szCs w:val="24"/>
        </w:rPr>
        <w:t xml:space="preserve">- </w:t>
      </w:r>
      <w:proofErr w:type="gramStart"/>
      <w:r w:rsidRPr="00210990">
        <w:rPr>
          <w:sz w:val="24"/>
          <w:szCs w:val="24"/>
        </w:rPr>
        <w:t>кредитный</w:t>
      </w:r>
      <w:proofErr w:type="gramEnd"/>
      <w:r w:rsidRPr="00210990">
        <w:rPr>
          <w:sz w:val="24"/>
          <w:szCs w:val="24"/>
        </w:rPr>
        <w:t xml:space="preserve"> (</w:t>
      </w:r>
      <w:proofErr w:type="spellStart"/>
      <w:r w:rsidRPr="00210990">
        <w:rPr>
          <w:sz w:val="24"/>
          <w:szCs w:val="24"/>
        </w:rPr>
        <w:t>невозврат</w:t>
      </w:r>
      <w:proofErr w:type="spellEnd"/>
      <w:r w:rsidRPr="00210990">
        <w:rPr>
          <w:sz w:val="24"/>
          <w:szCs w:val="24"/>
        </w:rPr>
        <w:t xml:space="preserve"> заемных средств) – низкий;</w:t>
      </w:r>
    </w:p>
    <w:p w:rsidR="00C429B1" w:rsidRPr="00210990" w:rsidRDefault="00C429B1" w:rsidP="00C429B1">
      <w:pPr>
        <w:jc w:val="both"/>
        <w:rPr>
          <w:sz w:val="24"/>
          <w:szCs w:val="24"/>
        </w:rPr>
      </w:pPr>
      <w:proofErr w:type="gramStart"/>
      <w:r w:rsidRPr="00210990">
        <w:rPr>
          <w:sz w:val="24"/>
          <w:szCs w:val="24"/>
        </w:rPr>
        <w:t>- процентный (при неблагоприятном изменении процентных ставок) – низкий.</w:t>
      </w:r>
      <w:proofErr w:type="gramEnd"/>
    </w:p>
    <w:p w:rsidR="00C429B1" w:rsidRDefault="00C429B1" w:rsidP="00C429B1">
      <w:pPr>
        <w:ind w:firstLine="709"/>
        <w:rPr>
          <w:bCs/>
          <w:sz w:val="24"/>
        </w:rPr>
      </w:pPr>
    </w:p>
    <w:p w:rsidR="00C429B1" w:rsidRPr="00F22643" w:rsidRDefault="00C429B1" w:rsidP="00C429B1">
      <w:pPr>
        <w:ind w:firstLine="709"/>
        <w:rPr>
          <w:bCs/>
          <w:sz w:val="24"/>
        </w:rPr>
      </w:pPr>
    </w:p>
    <w:p w:rsidR="00C429B1" w:rsidRPr="00F22643" w:rsidRDefault="00C429B1" w:rsidP="00C429B1">
      <w:pPr>
        <w:pStyle w:val="4"/>
      </w:pPr>
      <w:bookmarkStart w:id="28" w:name="_Toc74115933"/>
      <w:bookmarkStart w:id="29" w:name="_Toc75598569"/>
      <w:bookmarkStart w:id="30" w:name="_Toc75963470"/>
      <w:bookmarkStart w:id="31" w:name="_Toc92550022"/>
      <w:bookmarkStart w:id="32" w:name="_Toc93500433"/>
      <w:bookmarkStart w:id="33" w:name="_Toc95994829"/>
      <w:bookmarkStart w:id="34" w:name="_Toc103257196"/>
      <w:bookmarkStart w:id="35" w:name="_Toc164581114"/>
      <w:r>
        <w:lastRenderedPageBreak/>
        <w:t>5</w:t>
      </w:r>
      <w:r w:rsidRPr="00F22643">
        <w:t>.</w:t>
      </w:r>
      <w:r>
        <w:t>3</w:t>
      </w:r>
      <w:r w:rsidRPr="00F22643">
        <w:t>. Правовые риски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429B1" w:rsidRDefault="00C429B1" w:rsidP="00C429B1">
      <w:pPr>
        <w:ind w:firstLine="709"/>
        <w:jc w:val="both"/>
        <w:rPr>
          <w:bCs/>
          <w:sz w:val="24"/>
        </w:rPr>
      </w:pPr>
      <w:r w:rsidRPr="00F22643">
        <w:rPr>
          <w:bCs/>
          <w:sz w:val="24"/>
        </w:rPr>
        <w:t>Правовые риски, связанные с изменением валютного регулирования, налогового законодательства, правил т</w:t>
      </w:r>
      <w:r w:rsidRPr="00F22643">
        <w:rPr>
          <w:bCs/>
          <w:sz w:val="24"/>
        </w:rPr>
        <w:t>а</w:t>
      </w:r>
      <w:r w:rsidRPr="00F22643">
        <w:rPr>
          <w:bCs/>
          <w:sz w:val="24"/>
        </w:rPr>
        <w:t>моженного контроля и пошлин</w:t>
      </w:r>
      <w:r>
        <w:rPr>
          <w:bCs/>
          <w:sz w:val="24"/>
        </w:rPr>
        <w:t xml:space="preserve"> – низкий;</w:t>
      </w:r>
    </w:p>
    <w:p w:rsidR="00C429B1" w:rsidRPr="00F22643" w:rsidRDefault="00C429B1" w:rsidP="00C429B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Социально-политические риски (потери вследствие изменения политического ку</w:t>
      </w:r>
      <w:r>
        <w:rPr>
          <w:bCs/>
          <w:sz w:val="24"/>
        </w:rPr>
        <w:t>р</w:t>
      </w:r>
      <w:r>
        <w:rPr>
          <w:bCs/>
          <w:sz w:val="24"/>
        </w:rPr>
        <w:t xml:space="preserve">са, руководителей страны и региона, проведение забастовок трудящихся) – </w:t>
      </w:r>
      <w:proofErr w:type="gramStart"/>
      <w:r>
        <w:rPr>
          <w:bCs/>
          <w:sz w:val="24"/>
        </w:rPr>
        <w:t>низкий</w:t>
      </w:r>
      <w:proofErr w:type="gramEnd"/>
      <w:r>
        <w:rPr>
          <w:bCs/>
          <w:sz w:val="24"/>
        </w:rPr>
        <w:t>.</w:t>
      </w:r>
    </w:p>
    <w:p w:rsidR="00C429B1" w:rsidRPr="00F22643" w:rsidRDefault="00C429B1" w:rsidP="00C429B1">
      <w:pPr>
        <w:ind w:firstLine="709"/>
        <w:rPr>
          <w:bCs/>
          <w:sz w:val="24"/>
        </w:rPr>
      </w:pPr>
    </w:p>
    <w:p w:rsidR="00C429B1" w:rsidRPr="00025A30" w:rsidRDefault="00C429B1" w:rsidP="00C429B1">
      <w:pPr>
        <w:pStyle w:val="4"/>
      </w:pPr>
      <w:bookmarkStart w:id="36" w:name="_Toc74115934"/>
      <w:bookmarkStart w:id="37" w:name="_Toc75598570"/>
      <w:bookmarkStart w:id="38" w:name="_Toc75963471"/>
      <w:bookmarkStart w:id="39" w:name="_Toc92550023"/>
      <w:bookmarkStart w:id="40" w:name="_Toc93500434"/>
      <w:bookmarkStart w:id="41" w:name="_Toc95994830"/>
      <w:bookmarkStart w:id="42" w:name="_Toc103257197"/>
      <w:bookmarkStart w:id="43" w:name="_Toc164581115"/>
      <w:r>
        <w:t>5</w:t>
      </w:r>
      <w:r w:rsidRPr="00F22643">
        <w:t>.</w:t>
      </w:r>
      <w:r>
        <w:t>4</w:t>
      </w:r>
      <w:r w:rsidRPr="00F22643">
        <w:t>. Риски</w:t>
      </w:r>
      <w:r w:rsidRPr="00025A30">
        <w:t>, связанные с деятельностью эмитента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C429B1" w:rsidRPr="00025A30" w:rsidRDefault="00C429B1" w:rsidP="00C429B1">
      <w:pPr>
        <w:jc w:val="both"/>
        <w:rPr>
          <w:sz w:val="24"/>
        </w:rPr>
      </w:pPr>
      <w:r w:rsidRPr="00025A30">
        <w:rPr>
          <w:sz w:val="24"/>
        </w:rPr>
        <w:t>Риск утечки информации – средний;</w:t>
      </w:r>
    </w:p>
    <w:p w:rsidR="00C429B1" w:rsidRPr="00025A30" w:rsidRDefault="00C429B1" w:rsidP="00C429B1">
      <w:pPr>
        <w:jc w:val="both"/>
        <w:rPr>
          <w:sz w:val="24"/>
        </w:rPr>
      </w:pPr>
      <w:r w:rsidRPr="00025A30">
        <w:rPr>
          <w:sz w:val="24"/>
        </w:rPr>
        <w:t>Риск потери управляемости – средний;</w:t>
      </w:r>
    </w:p>
    <w:p w:rsidR="00C429B1" w:rsidRDefault="00C429B1" w:rsidP="00C429B1">
      <w:pPr>
        <w:jc w:val="both"/>
        <w:rPr>
          <w:sz w:val="24"/>
        </w:rPr>
      </w:pPr>
      <w:r w:rsidRPr="00025A30">
        <w:rPr>
          <w:sz w:val="24"/>
        </w:rPr>
        <w:t>Риск роста расходов – высокий;</w:t>
      </w:r>
    </w:p>
    <w:p w:rsidR="00C429B1" w:rsidRDefault="00C429B1" w:rsidP="00C429B1">
      <w:pPr>
        <w:pStyle w:val="3"/>
        <w:ind w:firstLine="0"/>
        <w:jc w:val="both"/>
      </w:pPr>
      <w:bookmarkStart w:id="44" w:name="_Toc164581116"/>
      <w:r w:rsidRPr="004F00A3">
        <w:rPr>
          <w:lang w:val="en-US"/>
        </w:rPr>
        <w:t>VI</w:t>
      </w:r>
      <w:r>
        <w:rPr>
          <w:lang w:val="en-US"/>
        </w:rPr>
        <w:t>I</w:t>
      </w:r>
      <w:r w:rsidRPr="00C05D3B">
        <w:t>.</w:t>
      </w:r>
      <w:r w:rsidRPr="00C803D9">
        <w:t xml:space="preserve"> ПЕРЕЧЕНЬ</w:t>
      </w:r>
      <w:r w:rsidRPr="00C05D3B">
        <w:t xml:space="preserve"> </w:t>
      </w:r>
      <w:r w:rsidRPr="00C803D9">
        <w:t>СОВЕРШЕННЫХ</w:t>
      </w:r>
      <w:r w:rsidRPr="00C05D3B">
        <w:t xml:space="preserve"> ОБЩЕСТВОМ В ОТЧЕТНОМ ГОД</w:t>
      </w:r>
      <w:r>
        <w:t xml:space="preserve">У </w:t>
      </w:r>
      <w:r w:rsidRPr="00C05D3B">
        <w:t>СДЕЛОК, ПРИЗНАВАЕМЫХ  В СООТВЕТСТВИИ С ФЕДЕРАЛ</w:t>
      </w:r>
      <w:r w:rsidRPr="00C05D3B">
        <w:t>Ь</w:t>
      </w:r>
      <w:r w:rsidRPr="00C05D3B">
        <w:t>НЫМ ЗАКОНОМ «ОБ АКЦИОНЕРНЫХ ОБЩЕСТВАХ» КРУПНЫМИ СДЕЛКАМИ, А ТАКЖЕ ИНЫХ СДЕЛОК, НА СОВЕРШЕНИЕ КОТ</w:t>
      </w:r>
      <w:r w:rsidRPr="00C05D3B">
        <w:t>О</w:t>
      </w:r>
      <w:r w:rsidRPr="00C05D3B">
        <w:t>РЫХ В СООТВЕТСТВИИ С УСТАВОМ ОБЩЕСТВА РАСПРОСТР</w:t>
      </w:r>
      <w:r w:rsidRPr="00C05D3B">
        <w:t>А</w:t>
      </w:r>
      <w:r w:rsidRPr="00C05D3B">
        <w:t>НЯЕТСЯ ПОРЯДОК ОДОБРЕНИЯ КРУПНЫХ СДЕЛОК, С УКАЗ</w:t>
      </w:r>
      <w:r w:rsidRPr="00C05D3B">
        <w:t>А</w:t>
      </w:r>
      <w:r w:rsidRPr="00C05D3B">
        <w:t>НИЕМ ПО КАЖДОЙ СДЕЛКЕ ЕЕ СУЩЕСТВЕ</w:t>
      </w:r>
      <w:r w:rsidRPr="00C05D3B">
        <w:t>Н</w:t>
      </w:r>
      <w:r w:rsidRPr="00C05D3B">
        <w:t>НЫХ УСЛОВИЙ И ОРГАНА УПРАВЛЕНИЯ ОБЩЕСТВА,  ПРИНЯВШЕГО РЕШЕНИЕ ОБ ЕЕ ОДОБРЕНИИ</w:t>
      </w:r>
      <w:bookmarkEnd w:id="44"/>
    </w:p>
    <w:p w:rsidR="00C429B1" w:rsidRPr="00025A30" w:rsidRDefault="00C429B1" w:rsidP="00C429B1">
      <w:pPr>
        <w:jc w:val="both"/>
        <w:rPr>
          <w:sz w:val="24"/>
          <w:szCs w:val="24"/>
        </w:rPr>
      </w:pPr>
      <w:r w:rsidRPr="00025A30">
        <w:rPr>
          <w:sz w:val="24"/>
          <w:szCs w:val="24"/>
        </w:rPr>
        <w:t>Сделки, признаваемые крупными в соответствии с ФЗ «Об акционерных обществах» в 2009 году Обществом не совершались.</w:t>
      </w:r>
    </w:p>
    <w:p w:rsidR="00C429B1" w:rsidRPr="00227C28" w:rsidRDefault="00C429B1" w:rsidP="00C429B1"/>
    <w:p w:rsidR="00C429B1" w:rsidRPr="00C05D3B" w:rsidRDefault="00C429B1" w:rsidP="00C429B1">
      <w:pPr>
        <w:pStyle w:val="3"/>
        <w:ind w:firstLine="0"/>
        <w:jc w:val="both"/>
      </w:pPr>
      <w:bookmarkStart w:id="45" w:name="_Toc164581117"/>
      <w:r w:rsidRPr="004F00A3">
        <w:rPr>
          <w:lang w:val="en-US"/>
        </w:rPr>
        <w:t>VII</w:t>
      </w:r>
      <w:r>
        <w:rPr>
          <w:lang w:val="en-US"/>
        </w:rPr>
        <w:t>I</w:t>
      </w:r>
      <w:r w:rsidRPr="00C05D3B">
        <w:t>. ПЕРЕЧЕНЬ СОВЕРШЕННЫХ ОБЩЕСТВОМ В ОТЧЕТНОМ ГОДУ СДЕЛОК, ПРИЗНАВАЕМЫХ В СООТВЕТСТВИИ С ФЕДЕРАЛЬНЫМ ЗАКОНОМ «ОБ АКЦИОНЕРНЫХ ОБЩ</w:t>
      </w:r>
      <w:r w:rsidRPr="00C05D3B">
        <w:t>Е</w:t>
      </w:r>
      <w:r w:rsidRPr="00C05D3B">
        <w:t>СТВАХ» СДЕЛКАМИ, СОВЕРШЕНИИ К</w:t>
      </w:r>
      <w:r w:rsidRPr="00C05D3B">
        <w:t>О</w:t>
      </w:r>
      <w:r w:rsidRPr="00C05D3B">
        <w:t>ТОРЫХ ИМЕЕТСЯ ЗАИНТЕРЕСОВАННОСТЬ, С УКАЗАНИЕМ ПО КАЖДОЙ СДЕЛКЕ ЗАИНТЕРЕСОВАННОГО ЛИЦА (ЛИЦ), СУЩЕСТВЕННЫХ УСЛОВИЙ  И ОРГАНА УПРАВЛЕНИЯ ОБЩЕСТВА, ПРИНЯВШЕГО РЕШЕНИЕ ОБ ЕЕ ОДОБР</w:t>
      </w:r>
      <w:r w:rsidRPr="00C05D3B">
        <w:t>Е</w:t>
      </w:r>
      <w:r w:rsidRPr="00C05D3B">
        <w:t>НИИ</w:t>
      </w:r>
      <w:bookmarkEnd w:id="45"/>
    </w:p>
    <w:p w:rsidR="00C429B1" w:rsidRDefault="00C429B1" w:rsidP="00C429B1">
      <w:pPr>
        <w:jc w:val="both"/>
        <w:rPr>
          <w:sz w:val="24"/>
        </w:rPr>
      </w:pPr>
      <w:r>
        <w:rPr>
          <w:sz w:val="24"/>
        </w:rPr>
        <w:t xml:space="preserve">Сделки, в </w:t>
      </w:r>
      <w:r w:rsidRPr="001942CF">
        <w:rPr>
          <w:sz w:val="24"/>
        </w:rPr>
        <w:t xml:space="preserve">совершении которых имелась заинтересованность, в отчетном периоде </w:t>
      </w:r>
      <w:r>
        <w:rPr>
          <w:sz w:val="24"/>
        </w:rPr>
        <w:t>не с</w:t>
      </w:r>
      <w:r>
        <w:rPr>
          <w:sz w:val="24"/>
        </w:rPr>
        <w:t>о</w:t>
      </w:r>
      <w:r>
        <w:rPr>
          <w:sz w:val="24"/>
        </w:rPr>
        <w:t>вершались.</w:t>
      </w:r>
    </w:p>
    <w:p w:rsidR="00C429B1" w:rsidRPr="00227C28" w:rsidRDefault="00C429B1" w:rsidP="00C429B1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  <w:lang w:val="en-US"/>
        </w:rPr>
        <w:lastRenderedPageBreak/>
        <w:t>IX</w:t>
      </w:r>
      <w:r w:rsidRPr="00227C2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СОСТАВ ОРГАНОВ УПРАВЛЕНИЯ ОБЩЕСТВА</w:t>
      </w:r>
    </w:p>
    <w:p w:rsidR="00C429B1" w:rsidRDefault="00C429B1" w:rsidP="00C429B1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Органами управления Общества являются:</w:t>
      </w:r>
    </w:p>
    <w:p w:rsidR="00C429B1" w:rsidRPr="003E5B18" w:rsidRDefault="00C429B1" w:rsidP="00C429B1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 - Общее собрание акционеров;</w:t>
      </w:r>
      <w:r w:rsidRPr="003E5B18">
        <w:rPr>
          <w:b/>
          <w:sz w:val="24"/>
        </w:rPr>
        <w:t xml:space="preserve"> </w:t>
      </w:r>
    </w:p>
    <w:p w:rsidR="00C429B1" w:rsidRDefault="00C429B1" w:rsidP="00C429B1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 - Единоличный исполнительный орган Общества – Генеральный директор.</w:t>
      </w:r>
    </w:p>
    <w:p w:rsidR="00C429B1" w:rsidRPr="00210990" w:rsidRDefault="00C429B1" w:rsidP="00C429B1">
      <w:pPr>
        <w:ind w:firstLine="709"/>
        <w:jc w:val="both"/>
        <w:rPr>
          <w:b/>
          <w:sz w:val="24"/>
        </w:rPr>
      </w:pPr>
    </w:p>
    <w:p w:rsidR="00C429B1" w:rsidRPr="00210990" w:rsidRDefault="00C429B1" w:rsidP="00C429B1">
      <w:pPr>
        <w:rPr>
          <w:b/>
          <w:sz w:val="24"/>
          <w:szCs w:val="24"/>
        </w:rPr>
      </w:pPr>
      <w:r w:rsidRPr="00210990">
        <w:rPr>
          <w:b/>
          <w:sz w:val="24"/>
          <w:szCs w:val="24"/>
          <w:lang w:val="en-US"/>
        </w:rPr>
        <w:t>X</w:t>
      </w:r>
      <w:r w:rsidRPr="00210990">
        <w:rPr>
          <w:b/>
          <w:sz w:val="24"/>
          <w:szCs w:val="24"/>
        </w:rPr>
        <w:t>. ИСПОЛНИТЕЛЬНЫЙ ОРГАН ОБЩЕСТВА</w:t>
      </w:r>
    </w:p>
    <w:p w:rsidR="00C429B1" w:rsidRPr="00025A30" w:rsidRDefault="00C429B1" w:rsidP="00C429B1">
      <w:pPr>
        <w:rPr>
          <w:sz w:val="24"/>
          <w:szCs w:val="24"/>
        </w:rPr>
      </w:pPr>
      <w:r>
        <w:rPr>
          <w:sz w:val="24"/>
          <w:szCs w:val="24"/>
        </w:rPr>
        <w:t>Лицо, занимающее должность исполнительного органа Общества – Полякова Надежда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сильевна</w:t>
      </w:r>
    </w:p>
    <w:p w:rsidR="00C429B1" w:rsidRDefault="00C429B1" w:rsidP="00C429B1">
      <w:pPr>
        <w:pStyle w:val="3"/>
        <w:ind w:firstLine="0"/>
        <w:jc w:val="left"/>
      </w:pPr>
      <w:bookmarkStart w:id="46" w:name="_Toc164581120"/>
      <w:r>
        <w:t>XI. СВЕДЕНИЯ О СОБЛЮДЕНИИ ОБЩЕСТВОМ КОДЕКСА КОРПОРАТИВНОГО ПОВЕД</w:t>
      </w:r>
      <w:r>
        <w:t>Е</w:t>
      </w:r>
      <w:r>
        <w:t>НИЯ</w:t>
      </w:r>
      <w:bookmarkEnd w:id="46"/>
    </w:p>
    <w:p w:rsidR="00C429B1" w:rsidRPr="004004DD" w:rsidRDefault="00C429B1" w:rsidP="00C429B1">
      <w:pPr>
        <w:rPr>
          <w:sz w:val="24"/>
        </w:rPr>
      </w:pPr>
      <w:r w:rsidRPr="004004DD">
        <w:rPr>
          <w:sz w:val="24"/>
        </w:rPr>
        <w:t>Общество Кодекс корпоративного поведения не принимало.</w:t>
      </w:r>
    </w:p>
    <w:p w:rsidR="00C429B1" w:rsidRDefault="00C429B1" w:rsidP="00C429B1"/>
    <w:p w:rsidR="00C429B1" w:rsidRDefault="00C429B1" w:rsidP="00C429B1"/>
    <w:p w:rsidR="00C429B1" w:rsidRPr="007F1C77" w:rsidRDefault="00C429B1" w:rsidP="00C429B1">
      <w:pPr>
        <w:rPr>
          <w:sz w:val="24"/>
        </w:rPr>
      </w:pPr>
      <w:r w:rsidRPr="007F1C77">
        <w:rPr>
          <w:sz w:val="24"/>
        </w:rPr>
        <w:t>Генеральный директор</w:t>
      </w:r>
    </w:p>
    <w:p w:rsidR="00C429B1" w:rsidRDefault="00C429B1" w:rsidP="00C429B1">
      <w:pPr>
        <w:rPr>
          <w:sz w:val="24"/>
          <w:szCs w:val="24"/>
        </w:rPr>
      </w:pPr>
      <w:r w:rsidRPr="00203F10">
        <w:rPr>
          <w:sz w:val="24"/>
        </w:rPr>
        <w:t xml:space="preserve">ОАО </w:t>
      </w:r>
      <w:r>
        <w:rPr>
          <w:b/>
          <w:sz w:val="24"/>
        </w:rPr>
        <w:t>«</w:t>
      </w:r>
      <w:r w:rsidRPr="00F63597">
        <w:rPr>
          <w:sz w:val="24"/>
          <w:szCs w:val="24"/>
        </w:rPr>
        <w:t xml:space="preserve">Ремонтно-эксплуатационное </w:t>
      </w:r>
    </w:p>
    <w:p w:rsidR="00C429B1" w:rsidRDefault="00C429B1" w:rsidP="00C429B1">
      <w:pPr>
        <w:rPr>
          <w:sz w:val="24"/>
          <w:szCs w:val="24"/>
        </w:rPr>
      </w:pPr>
      <w:r w:rsidRPr="00F63597">
        <w:rPr>
          <w:sz w:val="24"/>
          <w:szCs w:val="24"/>
        </w:rPr>
        <w:t>управление №64 района «</w:t>
      </w:r>
      <w:proofErr w:type="spellStart"/>
      <w:r w:rsidRPr="00F63597">
        <w:rPr>
          <w:sz w:val="24"/>
          <w:szCs w:val="24"/>
        </w:rPr>
        <w:t>Метрогор</w:t>
      </w:r>
      <w:r w:rsidRPr="00F63597">
        <w:rPr>
          <w:sz w:val="24"/>
          <w:szCs w:val="24"/>
        </w:rPr>
        <w:t>о</w:t>
      </w:r>
      <w:r w:rsidRPr="00F63597"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                 Полякова Н.В.</w:t>
      </w:r>
    </w:p>
    <w:p w:rsidR="00C429B1" w:rsidRDefault="00C429B1" w:rsidP="00C429B1"/>
    <w:p w:rsidR="00C429B1" w:rsidRDefault="00C429B1" w:rsidP="00C429B1">
      <w:r w:rsidRPr="007F1C77">
        <w:rPr>
          <w:sz w:val="24"/>
          <w:szCs w:val="24"/>
        </w:rPr>
        <w:t>главный бухгалтер</w:t>
      </w:r>
      <w:r>
        <w:t xml:space="preserve">                                                                  </w:t>
      </w:r>
      <w:r w:rsidRPr="00862B1F">
        <w:rPr>
          <w:sz w:val="24"/>
          <w:szCs w:val="24"/>
        </w:rPr>
        <w:t>Иевлева В.М.</w:t>
      </w:r>
    </w:p>
    <w:p w:rsidR="00C429B1" w:rsidRDefault="00C429B1" w:rsidP="00C429B1"/>
    <w:p w:rsidR="00155E93" w:rsidRDefault="00155E93"/>
    <w:sectPr w:rsidR="00155E93">
      <w:headerReference w:type="even" r:id="rId5"/>
      <w:headerReference w:type="default" r:id="rId6"/>
      <w:pgSz w:w="11906" w:h="16838"/>
      <w:pgMar w:top="1440" w:right="707" w:bottom="1440" w:left="180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0" w:rsidRDefault="00C429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990" w:rsidRDefault="00C42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0" w:rsidRDefault="00C429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10990" w:rsidRDefault="00C42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1CC"/>
    <w:multiLevelType w:val="hybridMultilevel"/>
    <w:tmpl w:val="47E818FA"/>
    <w:lvl w:ilvl="0" w:tplc="5ACE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B1"/>
    <w:rsid w:val="000018D9"/>
    <w:rsid w:val="0000227B"/>
    <w:rsid w:val="00002936"/>
    <w:rsid w:val="000030D6"/>
    <w:rsid w:val="00004105"/>
    <w:rsid w:val="00006B8D"/>
    <w:rsid w:val="00006C89"/>
    <w:rsid w:val="0001003B"/>
    <w:rsid w:val="00010556"/>
    <w:rsid w:val="00013340"/>
    <w:rsid w:val="00013564"/>
    <w:rsid w:val="00016450"/>
    <w:rsid w:val="000169CF"/>
    <w:rsid w:val="0001736C"/>
    <w:rsid w:val="00021001"/>
    <w:rsid w:val="000233C7"/>
    <w:rsid w:val="00023DAF"/>
    <w:rsid w:val="00032661"/>
    <w:rsid w:val="000374B5"/>
    <w:rsid w:val="00041417"/>
    <w:rsid w:val="00043691"/>
    <w:rsid w:val="00046CC0"/>
    <w:rsid w:val="000607F4"/>
    <w:rsid w:val="00065237"/>
    <w:rsid w:val="00071CF1"/>
    <w:rsid w:val="00071D5E"/>
    <w:rsid w:val="000728F8"/>
    <w:rsid w:val="000729AD"/>
    <w:rsid w:val="00080914"/>
    <w:rsid w:val="00082F88"/>
    <w:rsid w:val="000856E5"/>
    <w:rsid w:val="00087C24"/>
    <w:rsid w:val="00087C32"/>
    <w:rsid w:val="00091892"/>
    <w:rsid w:val="000A2A34"/>
    <w:rsid w:val="000A3A69"/>
    <w:rsid w:val="000A518A"/>
    <w:rsid w:val="000B1AB0"/>
    <w:rsid w:val="000B1B0A"/>
    <w:rsid w:val="000B61AA"/>
    <w:rsid w:val="000C20FB"/>
    <w:rsid w:val="000C4E9F"/>
    <w:rsid w:val="000C7855"/>
    <w:rsid w:val="000C79C7"/>
    <w:rsid w:val="000D01C4"/>
    <w:rsid w:val="000D35F8"/>
    <w:rsid w:val="000D512F"/>
    <w:rsid w:val="000D7267"/>
    <w:rsid w:val="000E35C7"/>
    <w:rsid w:val="000E51E5"/>
    <w:rsid w:val="000E7AD9"/>
    <w:rsid w:val="000F1780"/>
    <w:rsid w:val="000F1A79"/>
    <w:rsid w:val="000F1AC8"/>
    <w:rsid w:val="000F278B"/>
    <w:rsid w:val="000F2F46"/>
    <w:rsid w:val="000F6751"/>
    <w:rsid w:val="00100144"/>
    <w:rsid w:val="00101979"/>
    <w:rsid w:val="00101DB0"/>
    <w:rsid w:val="00105609"/>
    <w:rsid w:val="001068EE"/>
    <w:rsid w:val="00111412"/>
    <w:rsid w:val="00114F19"/>
    <w:rsid w:val="00115C93"/>
    <w:rsid w:val="001206A7"/>
    <w:rsid w:val="00122209"/>
    <w:rsid w:val="00124932"/>
    <w:rsid w:val="001340F8"/>
    <w:rsid w:val="0013559F"/>
    <w:rsid w:val="001360CE"/>
    <w:rsid w:val="0013644B"/>
    <w:rsid w:val="001419E7"/>
    <w:rsid w:val="001442E2"/>
    <w:rsid w:val="00151BE0"/>
    <w:rsid w:val="00153448"/>
    <w:rsid w:val="00155C54"/>
    <w:rsid w:val="00155E93"/>
    <w:rsid w:val="001570D1"/>
    <w:rsid w:val="00160E7D"/>
    <w:rsid w:val="00162BA2"/>
    <w:rsid w:val="00165832"/>
    <w:rsid w:val="00165C70"/>
    <w:rsid w:val="00167C43"/>
    <w:rsid w:val="00173A51"/>
    <w:rsid w:val="00173CC9"/>
    <w:rsid w:val="00180BB3"/>
    <w:rsid w:val="00190A9E"/>
    <w:rsid w:val="00193821"/>
    <w:rsid w:val="00195642"/>
    <w:rsid w:val="00196B9E"/>
    <w:rsid w:val="001A050D"/>
    <w:rsid w:val="001A58C1"/>
    <w:rsid w:val="001B1773"/>
    <w:rsid w:val="001C2144"/>
    <w:rsid w:val="001C2EE1"/>
    <w:rsid w:val="001D0E75"/>
    <w:rsid w:val="001D4D24"/>
    <w:rsid w:val="001D502D"/>
    <w:rsid w:val="001D6051"/>
    <w:rsid w:val="001D72B1"/>
    <w:rsid w:val="001E1F8F"/>
    <w:rsid w:val="001E69ED"/>
    <w:rsid w:val="001F0288"/>
    <w:rsid w:val="001F1596"/>
    <w:rsid w:val="001F4872"/>
    <w:rsid w:val="001F491F"/>
    <w:rsid w:val="001F4C39"/>
    <w:rsid w:val="001F6DCA"/>
    <w:rsid w:val="00202C94"/>
    <w:rsid w:val="00205B22"/>
    <w:rsid w:val="00211AD7"/>
    <w:rsid w:val="00211E34"/>
    <w:rsid w:val="00212941"/>
    <w:rsid w:val="002147A4"/>
    <w:rsid w:val="00220BD4"/>
    <w:rsid w:val="002225CC"/>
    <w:rsid w:val="00222DE8"/>
    <w:rsid w:val="0023361B"/>
    <w:rsid w:val="00236FBD"/>
    <w:rsid w:val="00244538"/>
    <w:rsid w:val="0024663D"/>
    <w:rsid w:val="00246B4C"/>
    <w:rsid w:val="00250F8F"/>
    <w:rsid w:val="002538C8"/>
    <w:rsid w:val="00255069"/>
    <w:rsid w:val="00260553"/>
    <w:rsid w:val="00262B2A"/>
    <w:rsid w:val="002708F4"/>
    <w:rsid w:val="00270B86"/>
    <w:rsid w:val="00271C8B"/>
    <w:rsid w:val="00272DD9"/>
    <w:rsid w:val="00275FC3"/>
    <w:rsid w:val="002769C3"/>
    <w:rsid w:val="0028048E"/>
    <w:rsid w:val="00280BD1"/>
    <w:rsid w:val="0028138B"/>
    <w:rsid w:val="0028372B"/>
    <w:rsid w:val="00283A43"/>
    <w:rsid w:val="00286DA2"/>
    <w:rsid w:val="00290FEE"/>
    <w:rsid w:val="00291AA2"/>
    <w:rsid w:val="0029340C"/>
    <w:rsid w:val="00294CFE"/>
    <w:rsid w:val="00296779"/>
    <w:rsid w:val="002A18D2"/>
    <w:rsid w:val="002A1C9D"/>
    <w:rsid w:val="002A4539"/>
    <w:rsid w:val="002B2966"/>
    <w:rsid w:val="002B6B12"/>
    <w:rsid w:val="002C04D0"/>
    <w:rsid w:val="002C5BBF"/>
    <w:rsid w:val="002D2196"/>
    <w:rsid w:val="002E20AA"/>
    <w:rsid w:val="002E2262"/>
    <w:rsid w:val="002E2323"/>
    <w:rsid w:val="002E41CD"/>
    <w:rsid w:val="002E5A3B"/>
    <w:rsid w:val="002E6F5A"/>
    <w:rsid w:val="002F02CA"/>
    <w:rsid w:val="002F7225"/>
    <w:rsid w:val="002F7ED6"/>
    <w:rsid w:val="0030034D"/>
    <w:rsid w:val="0030065E"/>
    <w:rsid w:val="0030130B"/>
    <w:rsid w:val="00302E74"/>
    <w:rsid w:val="0030533A"/>
    <w:rsid w:val="00311262"/>
    <w:rsid w:val="00311648"/>
    <w:rsid w:val="003123D3"/>
    <w:rsid w:val="0031262B"/>
    <w:rsid w:val="00315871"/>
    <w:rsid w:val="00317778"/>
    <w:rsid w:val="00323FE6"/>
    <w:rsid w:val="00325520"/>
    <w:rsid w:val="00325DA5"/>
    <w:rsid w:val="0032685C"/>
    <w:rsid w:val="00330A20"/>
    <w:rsid w:val="00330F52"/>
    <w:rsid w:val="00344D26"/>
    <w:rsid w:val="00347469"/>
    <w:rsid w:val="00350913"/>
    <w:rsid w:val="003510C5"/>
    <w:rsid w:val="003511B9"/>
    <w:rsid w:val="00357579"/>
    <w:rsid w:val="0036044C"/>
    <w:rsid w:val="0036305F"/>
    <w:rsid w:val="00363B94"/>
    <w:rsid w:val="00364576"/>
    <w:rsid w:val="00370AE8"/>
    <w:rsid w:val="003714E6"/>
    <w:rsid w:val="003714F8"/>
    <w:rsid w:val="00372CCE"/>
    <w:rsid w:val="00374FE0"/>
    <w:rsid w:val="003772E7"/>
    <w:rsid w:val="003803D1"/>
    <w:rsid w:val="0038134F"/>
    <w:rsid w:val="00381E5C"/>
    <w:rsid w:val="00383E1E"/>
    <w:rsid w:val="00385261"/>
    <w:rsid w:val="00385737"/>
    <w:rsid w:val="003864A5"/>
    <w:rsid w:val="00390A6E"/>
    <w:rsid w:val="00390BE5"/>
    <w:rsid w:val="0039418B"/>
    <w:rsid w:val="00394B4C"/>
    <w:rsid w:val="00395298"/>
    <w:rsid w:val="003A0E7D"/>
    <w:rsid w:val="003A4D3A"/>
    <w:rsid w:val="003A7229"/>
    <w:rsid w:val="003C15E4"/>
    <w:rsid w:val="003C4523"/>
    <w:rsid w:val="003C5A1D"/>
    <w:rsid w:val="003D0AC9"/>
    <w:rsid w:val="003D1B28"/>
    <w:rsid w:val="003D1DD2"/>
    <w:rsid w:val="003D21D9"/>
    <w:rsid w:val="003D7508"/>
    <w:rsid w:val="003E66DA"/>
    <w:rsid w:val="003F1FDC"/>
    <w:rsid w:val="003F3234"/>
    <w:rsid w:val="003F44C8"/>
    <w:rsid w:val="003F6197"/>
    <w:rsid w:val="00404C49"/>
    <w:rsid w:val="00405280"/>
    <w:rsid w:val="00406EC5"/>
    <w:rsid w:val="00407033"/>
    <w:rsid w:val="004078BB"/>
    <w:rsid w:val="00411F9D"/>
    <w:rsid w:val="00412270"/>
    <w:rsid w:val="0041421E"/>
    <w:rsid w:val="00422B62"/>
    <w:rsid w:val="0042344E"/>
    <w:rsid w:val="00424C2E"/>
    <w:rsid w:val="00427958"/>
    <w:rsid w:val="00431D58"/>
    <w:rsid w:val="00432D2B"/>
    <w:rsid w:val="00436363"/>
    <w:rsid w:val="004369CE"/>
    <w:rsid w:val="00440793"/>
    <w:rsid w:val="00440D9B"/>
    <w:rsid w:val="00441D64"/>
    <w:rsid w:val="00444EF2"/>
    <w:rsid w:val="00445A7D"/>
    <w:rsid w:val="00450794"/>
    <w:rsid w:val="004526A3"/>
    <w:rsid w:val="004620DA"/>
    <w:rsid w:val="004621F3"/>
    <w:rsid w:val="00462875"/>
    <w:rsid w:val="00465E4E"/>
    <w:rsid w:val="00466666"/>
    <w:rsid w:val="0047208D"/>
    <w:rsid w:val="00472B6D"/>
    <w:rsid w:val="00475EB8"/>
    <w:rsid w:val="004763E7"/>
    <w:rsid w:val="0048420C"/>
    <w:rsid w:val="004936B7"/>
    <w:rsid w:val="00493E2C"/>
    <w:rsid w:val="004946C4"/>
    <w:rsid w:val="00495E27"/>
    <w:rsid w:val="00496A19"/>
    <w:rsid w:val="004A12BA"/>
    <w:rsid w:val="004A4306"/>
    <w:rsid w:val="004A4598"/>
    <w:rsid w:val="004B005B"/>
    <w:rsid w:val="004B023E"/>
    <w:rsid w:val="004B1A93"/>
    <w:rsid w:val="004B1CAB"/>
    <w:rsid w:val="004B317C"/>
    <w:rsid w:val="004B57EE"/>
    <w:rsid w:val="004B719A"/>
    <w:rsid w:val="004C108C"/>
    <w:rsid w:val="004C2806"/>
    <w:rsid w:val="004C28BC"/>
    <w:rsid w:val="004C33AB"/>
    <w:rsid w:val="004C3F47"/>
    <w:rsid w:val="004C551F"/>
    <w:rsid w:val="004C7861"/>
    <w:rsid w:val="004D1751"/>
    <w:rsid w:val="004D1B1F"/>
    <w:rsid w:val="004D2EFE"/>
    <w:rsid w:val="004D3280"/>
    <w:rsid w:val="004D349D"/>
    <w:rsid w:val="004D357C"/>
    <w:rsid w:val="004D3665"/>
    <w:rsid w:val="004D4E5B"/>
    <w:rsid w:val="004E1A4B"/>
    <w:rsid w:val="004E6129"/>
    <w:rsid w:val="004E738A"/>
    <w:rsid w:val="004E7BDC"/>
    <w:rsid w:val="004F1A33"/>
    <w:rsid w:val="004F51D6"/>
    <w:rsid w:val="004F536B"/>
    <w:rsid w:val="005048C8"/>
    <w:rsid w:val="0050623B"/>
    <w:rsid w:val="005070B7"/>
    <w:rsid w:val="00507E0D"/>
    <w:rsid w:val="005129C2"/>
    <w:rsid w:val="005130B9"/>
    <w:rsid w:val="00517549"/>
    <w:rsid w:val="0052043B"/>
    <w:rsid w:val="0052199A"/>
    <w:rsid w:val="0052336E"/>
    <w:rsid w:val="00525523"/>
    <w:rsid w:val="0052678A"/>
    <w:rsid w:val="00530267"/>
    <w:rsid w:val="0053080E"/>
    <w:rsid w:val="005347E0"/>
    <w:rsid w:val="00543FB6"/>
    <w:rsid w:val="00546A34"/>
    <w:rsid w:val="00550CFA"/>
    <w:rsid w:val="005510C7"/>
    <w:rsid w:val="005513CA"/>
    <w:rsid w:val="00552DC5"/>
    <w:rsid w:val="0055588A"/>
    <w:rsid w:val="00557822"/>
    <w:rsid w:val="00561B89"/>
    <w:rsid w:val="005659DC"/>
    <w:rsid w:val="005729B1"/>
    <w:rsid w:val="00576B45"/>
    <w:rsid w:val="005806BE"/>
    <w:rsid w:val="00583296"/>
    <w:rsid w:val="00597786"/>
    <w:rsid w:val="005A2047"/>
    <w:rsid w:val="005A278E"/>
    <w:rsid w:val="005A2ABA"/>
    <w:rsid w:val="005A5A82"/>
    <w:rsid w:val="005B0AF6"/>
    <w:rsid w:val="005B1AFA"/>
    <w:rsid w:val="005B2323"/>
    <w:rsid w:val="005B3EBE"/>
    <w:rsid w:val="005B7510"/>
    <w:rsid w:val="005C0328"/>
    <w:rsid w:val="005C0C44"/>
    <w:rsid w:val="005C185E"/>
    <w:rsid w:val="005D0483"/>
    <w:rsid w:val="005D0D29"/>
    <w:rsid w:val="005D68B9"/>
    <w:rsid w:val="005E0952"/>
    <w:rsid w:val="005E0A8B"/>
    <w:rsid w:val="005E35AF"/>
    <w:rsid w:val="005E3EE3"/>
    <w:rsid w:val="005E4DD3"/>
    <w:rsid w:val="005E6A83"/>
    <w:rsid w:val="005E6D08"/>
    <w:rsid w:val="005E78C5"/>
    <w:rsid w:val="005F2DD9"/>
    <w:rsid w:val="006014D0"/>
    <w:rsid w:val="00602A44"/>
    <w:rsid w:val="0060752E"/>
    <w:rsid w:val="00616E9C"/>
    <w:rsid w:val="0061756B"/>
    <w:rsid w:val="006175BF"/>
    <w:rsid w:val="006176DC"/>
    <w:rsid w:val="00622C6A"/>
    <w:rsid w:val="00623FA0"/>
    <w:rsid w:val="00627245"/>
    <w:rsid w:val="006343C2"/>
    <w:rsid w:val="00634974"/>
    <w:rsid w:val="00641610"/>
    <w:rsid w:val="006470FA"/>
    <w:rsid w:val="0065242D"/>
    <w:rsid w:val="00655294"/>
    <w:rsid w:val="0066046E"/>
    <w:rsid w:val="00660A44"/>
    <w:rsid w:val="0066787D"/>
    <w:rsid w:val="006702B9"/>
    <w:rsid w:val="0067105D"/>
    <w:rsid w:val="00671108"/>
    <w:rsid w:val="00671F88"/>
    <w:rsid w:val="006727EE"/>
    <w:rsid w:val="00673026"/>
    <w:rsid w:val="006737CA"/>
    <w:rsid w:val="006743A2"/>
    <w:rsid w:val="00680774"/>
    <w:rsid w:val="00683E2B"/>
    <w:rsid w:val="00685E82"/>
    <w:rsid w:val="006876F0"/>
    <w:rsid w:val="00692299"/>
    <w:rsid w:val="006924F9"/>
    <w:rsid w:val="006960F8"/>
    <w:rsid w:val="006A357D"/>
    <w:rsid w:val="006A4BD7"/>
    <w:rsid w:val="006A530E"/>
    <w:rsid w:val="006A6FEE"/>
    <w:rsid w:val="006B45AB"/>
    <w:rsid w:val="006B537A"/>
    <w:rsid w:val="006B55C0"/>
    <w:rsid w:val="006B5780"/>
    <w:rsid w:val="006B78DF"/>
    <w:rsid w:val="006C22A5"/>
    <w:rsid w:val="006C24C2"/>
    <w:rsid w:val="006C28CE"/>
    <w:rsid w:val="006D336A"/>
    <w:rsid w:val="006D539D"/>
    <w:rsid w:val="006D57D0"/>
    <w:rsid w:val="006E1A8B"/>
    <w:rsid w:val="006E55F7"/>
    <w:rsid w:val="006E592D"/>
    <w:rsid w:val="006E59EA"/>
    <w:rsid w:val="006F118B"/>
    <w:rsid w:val="006F40FF"/>
    <w:rsid w:val="006F7C7C"/>
    <w:rsid w:val="007003D1"/>
    <w:rsid w:val="00701946"/>
    <w:rsid w:val="007030CD"/>
    <w:rsid w:val="00703F9A"/>
    <w:rsid w:val="0070539A"/>
    <w:rsid w:val="00707474"/>
    <w:rsid w:val="00707E1F"/>
    <w:rsid w:val="00710F2D"/>
    <w:rsid w:val="00713463"/>
    <w:rsid w:val="00716106"/>
    <w:rsid w:val="00716CDA"/>
    <w:rsid w:val="00722CF6"/>
    <w:rsid w:val="00723E19"/>
    <w:rsid w:val="007317DC"/>
    <w:rsid w:val="0073420C"/>
    <w:rsid w:val="0073602D"/>
    <w:rsid w:val="007450C9"/>
    <w:rsid w:val="00750001"/>
    <w:rsid w:val="0075056F"/>
    <w:rsid w:val="00760C2F"/>
    <w:rsid w:val="00761809"/>
    <w:rsid w:val="00764EE6"/>
    <w:rsid w:val="007676F8"/>
    <w:rsid w:val="00771595"/>
    <w:rsid w:val="00775443"/>
    <w:rsid w:val="00775A92"/>
    <w:rsid w:val="00776D99"/>
    <w:rsid w:val="00781393"/>
    <w:rsid w:val="00787687"/>
    <w:rsid w:val="007879AB"/>
    <w:rsid w:val="007945E1"/>
    <w:rsid w:val="0079723B"/>
    <w:rsid w:val="00797D8C"/>
    <w:rsid w:val="007A0CC3"/>
    <w:rsid w:val="007A101D"/>
    <w:rsid w:val="007A4930"/>
    <w:rsid w:val="007A5121"/>
    <w:rsid w:val="007A6B04"/>
    <w:rsid w:val="007A6FD0"/>
    <w:rsid w:val="007A7419"/>
    <w:rsid w:val="007B28B4"/>
    <w:rsid w:val="007C641A"/>
    <w:rsid w:val="007C73B5"/>
    <w:rsid w:val="007D779F"/>
    <w:rsid w:val="007E257D"/>
    <w:rsid w:val="007E41BF"/>
    <w:rsid w:val="007E6DAE"/>
    <w:rsid w:val="007F1D6E"/>
    <w:rsid w:val="007F37BA"/>
    <w:rsid w:val="007F41CE"/>
    <w:rsid w:val="007F5B06"/>
    <w:rsid w:val="00802FD8"/>
    <w:rsid w:val="008042EE"/>
    <w:rsid w:val="0080460C"/>
    <w:rsid w:val="0080530A"/>
    <w:rsid w:val="0080540D"/>
    <w:rsid w:val="008061D1"/>
    <w:rsid w:val="00806A58"/>
    <w:rsid w:val="00806F17"/>
    <w:rsid w:val="008103D9"/>
    <w:rsid w:val="00811316"/>
    <w:rsid w:val="00813FC0"/>
    <w:rsid w:val="00817704"/>
    <w:rsid w:val="00820194"/>
    <w:rsid w:val="0082021F"/>
    <w:rsid w:val="00820DDA"/>
    <w:rsid w:val="0082179D"/>
    <w:rsid w:val="00821BDB"/>
    <w:rsid w:val="00821D50"/>
    <w:rsid w:val="0082334D"/>
    <w:rsid w:val="00827C93"/>
    <w:rsid w:val="008309FB"/>
    <w:rsid w:val="00831FE5"/>
    <w:rsid w:val="00834997"/>
    <w:rsid w:val="0083625F"/>
    <w:rsid w:val="00845634"/>
    <w:rsid w:val="00846E48"/>
    <w:rsid w:val="00851067"/>
    <w:rsid w:val="00853757"/>
    <w:rsid w:val="00856651"/>
    <w:rsid w:val="008611A8"/>
    <w:rsid w:val="008669E8"/>
    <w:rsid w:val="00866A30"/>
    <w:rsid w:val="008741D7"/>
    <w:rsid w:val="00875C81"/>
    <w:rsid w:val="008760E3"/>
    <w:rsid w:val="00882B8B"/>
    <w:rsid w:val="00885BFB"/>
    <w:rsid w:val="00890355"/>
    <w:rsid w:val="00890D6A"/>
    <w:rsid w:val="0089245A"/>
    <w:rsid w:val="00894766"/>
    <w:rsid w:val="0089517F"/>
    <w:rsid w:val="00895AC1"/>
    <w:rsid w:val="00897AC7"/>
    <w:rsid w:val="00897D99"/>
    <w:rsid w:val="008A02DC"/>
    <w:rsid w:val="008A503B"/>
    <w:rsid w:val="008B34C9"/>
    <w:rsid w:val="008B41B4"/>
    <w:rsid w:val="008B51F6"/>
    <w:rsid w:val="008B6139"/>
    <w:rsid w:val="008C2DA7"/>
    <w:rsid w:val="008C3318"/>
    <w:rsid w:val="008C5525"/>
    <w:rsid w:val="008C74F2"/>
    <w:rsid w:val="008D0FCD"/>
    <w:rsid w:val="008D2FDC"/>
    <w:rsid w:val="008D580F"/>
    <w:rsid w:val="008E0875"/>
    <w:rsid w:val="008E133A"/>
    <w:rsid w:val="008E1CD1"/>
    <w:rsid w:val="008E3338"/>
    <w:rsid w:val="008E35AC"/>
    <w:rsid w:val="008F057F"/>
    <w:rsid w:val="008F125F"/>
    <w:rsid w:val="008F26CC"/>
    <w:rsid w:val="008F2768"/>
    <w:rsid w:val="008F40BE"/>
    <w:rsid w:val="008F70FD"/>
    <w:rsid w:val="00905459"/>
    <w:rsid w:val="00906F93"/>
    <w:rsid w:val="00907A64"/>
    <w:rsid w:val="00913C4F"/>
    <w:rsid w:val="0091725D"/>
    <w:rsid w:val="00920BCA"/>
    <w:rsid w:val="00922DC7"/>
    <w:rsid w:val="009247FD"/>
    <w:rsid w:val="00927EDB"/>
    <w:rsid w:val="00931A74"/>
    <w:rsid w:val="00932D25"/>
    <w:rsid w:val="00935F7B"/>
    <w:rsid w:val="0093648D"/>
    <w:rsid w:val="0093704C"/>
    <w:rsid w:val="00946A15"/>
    <w:rsid w:val="0095396B"/>
    <w:rsid w:val="009570B8"/>
    <w:rsid w:val="00961A45"/>
    <w:rsid w:val="00971874"/>
    <w:rsid w:val="00976C0F"/>
    <w:rsid w:val="00977D8F"/>
    <w:rsid w:val="00980829"/>
    <w:rsid w:val="009834CB"/>
    <w:rsid w:val="00987578"/>
    <w:rsid w:val="00994319"/>
    <w:rsid w:val="00994A54"/>
    <w:rsid w:val="00994F70"/>
    <w:rsid w:val="00996BFD"/>
    <w:rsid w:val="00996E72"/>
    <w:rsid w:val="009A20E2"/>
    <w:rsid w:val="009A33B2"/>
    <w:rsid w:val="009A4BDE"/>
    <w:rsid w:val="009A5F9F"/>
    <w:rsid w:val="009A7FE9"/>
    <w:rsid w:val="009B32C0"/>
    <w:rsid w:val="009B4517"/>
    <w:rsid w:val="009B4569"/>
    <w:rsid w:val="009B5442"/>
    <w:rsid w:val="009C02D5"/>
    <w:rsid w:val="009D11DE"/>
    <w:rsid w:val="009D529C"/>
    <w:rsid w:val="009E4FDE"/>
    <w:rsid w:val="009E5DEE"/>
    <w:rsid w:val="009E70D1"/>
    <w:rsid w:val="009F088C"/>
    <w:rsid w:val="009F0C24"/>
    <w:rsid w:val="009F286A"/>
    <w:rsid w:val="009F64EE"/>
    <w:rsid w:val="00A07163"/>
    <w:rsid w:val="00A07F62"/>
    <w:rsid w:val="00A1026F"/>
    <w:rsid w:val="00A11D1A"/>
    <w:rsid w:val="00A15DBF"/>
    <w:rsid w:val="00A203C0"/>
    <w:rsid w:val="00A217B2"/>
    <w:rsid w:val="00A21BC0"/>
    <w:rsid w:val="00A26F22"/>
    <w:rsid w:val="00A30F3F"/>
    <w:rsid w:val="00A31B23"/>
    <w:rsid w:val="00A32A18"/>
    <w:rsid w:val="00A33DE0"/>
    <w:rsid w:val="00A34F4F"/>
    <w:rsid w:val="00A365F8"/>
    <w:rsid w:val="00A36BB0"/>
    <w:rsid w:val="00A37A35"/>
    <w:rsid w:val="00A414E3"/>
    <w:rsid w:val="00A43E41"/>
    <w:rsid w:val="00A46552"/>
    <w:rsid w:val="00A5016B"/>
    <w:rsid w:val="00A52D4E"/>
    <w:rsid w:val="00A530C2"/>
    <w:rsid w:val="00A544A4"/>
    <w:rsid w:val="00A54DC9"/>
    <w:rsid w:val="00A550FC"/>
    <w:rsid w:val="00A61B18"/>
    <w:rsid w:val="00A630D2"/>
    <w:rsid w:val="00A70388"/>
    <w:rsid w:val="00A708DA"/>
    <w:rsid w:val="00A733B9"/>
    <w:rsid w:val="00A7427A"/>
    <w:rsid w:val="00A7545F"/>
    <w:rsid w:val="00A762AF"/>
    <w:rsid w:val="00A768F2"/>
    <w:rsid w:val="00A80F98"/>
    <w:rsid w:val="00A82917"/>
    <w:rsid w:val="00A84FA3"/>
    <w:rsid w:val="00A87736"/>
    <w:rsid w:val="00A9183E"/>
    <w:rsid w:val="00A94630"/>
    <w:rsid w:val="00A95531"/>
    <w:rsid w:val="00A97E36"/>
    <w:rsid w:val="00AA6716"/>
    <w:rsid w:val="00AA7017"/>
    <w:rsid w:val="00AA73ED"/>
    <w:rsid w:val="00AB4B16"/>
    <w:rsid w:val="00AB4C18"/>
    <w:rsid w:val="00AB668C"/>
    <w:rsid w:val="00AB6DFE"/>
    <w:rsid w:val="00AC0F73"/>
    <w:rsid w:val="00AC250F"/>
    <w:rsid w:val="00AC3251"/>
    <w:rsid w:val="00AC5E67"/>
    <w:rsid w:val="00AD0054"/>
    <w:rsid w:val="00AD2D4A"/>
    <w:rsid w:val="00AD5663"/>
    <w:rsid w:val="00AD5EED"/>
    <w:rsid w:val="00AD6566"/>
    <w:rsid w:val="00AD7619"/>
    <w:rsid w:val="00AE3B79"/>
    <w:rsid w:val="00AF16FC"/>
    <w:rsid w:val="00AF6FEE"/>
    <w:rsid w:val="00AF79F0"/>
    <w:rsid w:val="00B00127"/>
    <w:rsid w:val="00B01012"/>
    <w:rsid w:val="00B01431"/>
    <w:rsid w:val="00B04F7A"/>
    <w:rsid w:val="00B1235D"/>
    <w:rsid w:val="00B1434D"/>
    <w:rsid w:val="00B1596C"/>
    <w:rsid w:val="00B15A53"/>
    <w:rsid w:val="00B16A7A"/>
    <w:rsid w:val="00B21CD2"/>
    <w:rsid w:val="00B26FEA"/>
    <w:rsid w:val="00B27E8B"/>
    <w:rsid w:val="00B318D7"/>
    <w:rsid w:val="00B33919"/>
    <w:rsid w:val="00B34244"/>
    <w:rsid w:val="00B359ED"/>
    <w:rsid w:val="00B372E2"/>
    <w:rsid w:val="00B43E4A"/>
    <w:rsid w:val="00B44075"/>
    <w:rsid w:val="00B4559D"/>
    <w:rsid w:val="00B46F4C"/>
    <w:rsid w:val="00B551D2"/>
    <w:rsid w:val="00B57470"/>
    <w:rsid w:val="00B66B1A"/>
    <w:rsid w:val="00B70609"/>
    <w:rsid w:val="00B73200"/>
    <w:rsid w:val="00B7340C"/>
    <w:rsid w:val="00B750DC"/>
    <w:rsid w:val="00B82CBC"/>
    <w:rsid w:val="00B86DD6"/>
    <w:rsid w:val="00B87DCB"/>
    <w:rsid w:val="00B92DB0"/>
    <w:rsid w:val="00B93B1F"/>
    <w:rsid w:val="00B967F3"/>
    <w:rsid w:val="00B977BA"/>
    <w:rsid w:val="00BA16EF"/>
    <w:rsid w:val="00BA3E14"/>
    <w:rsid w:val="00BB2709"/>
    <w:rsid w:val="00BB27FF"/>
    <w:rsid w:val="00BB2E5E"/>
    <w:rsid w:val="00BB3771"/>
    <w:rsid w:val="00BC2851"/>
    <w:rsid w:val="00BC29A1"/>
    <w:rsid w:val="00BD3807"/>
    <w:rsid w:val="00BD7A3E"/>
    <w:rsid w:val="00BE24B0"/>
    <w:rsid w:val="00BE4491"/>
    <w:rsid w:val="00BE59C5"/>
    <w:rsid w:val="00BE66CC"/>
    <w:rsid w:val="00BF1AF4"/>
    <w:rsid w:val="00BF53ED"/>
    <w:rsid w:val="00C06896"/>
    <w:rsid w:val="00C10559"/>
    <w:rsid w:val="00C116F5"/>
    <w:rsid w:val="00C13D1A"/>
    <w:rsid w:val="00C1616D"/>
    <w:rsid w:val="00C36F14"/>
    <w:rsid w:val="00C41F2D"/>
    <w:rsid w:val="00C42495"/>
    <w:rsid w:val="00C429B1"/>
    <w:rsid w:val="00C50DB1"/>
    <w:rsid w:val="00C53D2E"/>
    <w:rsid w:val="00C57C59"/>
    <w:rsid w:val="00C612AA"/>
    <w:rsid w:val="00C61AF2"/>
    <w:rsid w:val="00C6209B"/>
    <w:rsid w:val="00C627DD"/>
    <w:rsid w:val="00C67084"/>
    <w:rsid w:val="00C81560"/>
    <w:rsid w:val="00C83A70"/>
    <w:rsid w:val="00C83F28"/>
    <w:rsid w:val="00C85B71"/>
    <w:rsid w:val="00C908DF"/>
    <w:rsid w:val="00C90A26"/>
    <w:rsid w:val="00C90B88"/>
    <w:rsid w:val="00C9447D"/>
    <w:rsid w:val="00CA0151"/>
    <w:rsid w:val="00CA2462"/>
    <w:rsid w:val="00CA5AC6"/>
    <w:rsid w:val="00CB266F"/>
    <w:rsid w:val="00CB456D"/>
    <w:rsid w:val="00CB46F5"/>
    <w:rsid w:val="00CB4DD9"/>
    <w:rsid w:val="00CB532D"/>
    <w:rsid w:val="00CC15FE"/>
    <w:rsid w:val="00CC1EFA"/>
    <w:rsid w:val="00CC1F53"/>
    <w:rsid w:val="00CC3084"/>
    <w:rsid w:val="00CC575A"/>
    <w:rsid w:val="00CC6ABA"/>
    <w:rsid w:val="00CE2FE0"/>
    <w:rsid w:val="00CE3D1E"/>
    <w:rsid w:val="00CE6144"/>
    <w:rsid w:val="00CE7D8C"/>
    <w:rsid w:val="00CF104E"/>
    <w:rsid w:val="00CF3D98"/>
    <w:rsid w:val="00CF5FAC"/>
    <w:rsid w:val="00D02771"/>
    <w:rsid w:val="00D0438B"/>
    <w:rsid w:val="00D04BFC"/>
    <w:rsid w:val="00D0503A"/>
    <w:rsid w:val="00D0647B"/>
    <w:rsid w:val="00D065D4"/>
    <w:rsid w:val="00D124C7"/>
    <w:rsid w:val="00D12F1D"/>
    <w:rsid w:val="00D148B8"/>
    <w:rsid w:val="00D15EC5"/>
    <w:rsid w:val="00D1706B"/>
    <w:rsid w:val="00D20EDF"/>
    <w:rsid w:val="00D22399"/>
    <w:rsid w:val="00D34D0E"/>
    <w:rsid w:val="00D35C75"/>
    <w:rsid w:val="00D36CA1"/>
    <w:rsid w:val="00D4216B"/>
    <w:rsid w:val="00D43816"/>
    <w:rsid w:val="00D5118B"/>
    <w:rsid w:val="00D51671"/>
    <w:rsid w:val="00D53E32"/>
    <w:rsid w:val="00D61E22"/>
    <w:rsid w:val="00D66BDD"/>
    <w:rsid w:val="00D702DF"/>
    <w:rsid w:val="00D7032B"/>
    <w:rsid w:val="00D70DE5"/>
    <w:rsid w:val="00D71E5D"/>
    <w:rsid w:val="00D778D3"/>
    <w:rsid w:val="00D80170"/>
    <w:rsid w:val="00D82DE1"/>
    <w:rsid w:val="00D86753"/>
    <w:rsid w:val="00D86888"/>
    <w:rsid w:val="00D929F7"/>
    <w:rsid w:val="00D93671"/>
    <w:rsid w:val="00D97BC9"/>
    <w:rsid w:val="00DA10E4"/>
    <w:rsid w:val="00DA16C9"/>
    <w:rsid w:val="00DA61D2"/>
    <w:rsid w:val="00DB3CED"/>
    <w:rsid w:val="00DB6518"/>
    <w:rsid w:val="00DB6AEB"/>
    <w:rsid w:val="00DB6B20"/>
    <w:rsid w:val="00DC3AEE"/>
    <w:rsid w:val="00DD265A"/>
    <w:rsid w:val="00DD3B7F"/>
    <w:rsid w:val="00DE0588"/>
    <w:rsid w:val="00DE05C8"/>
    <w:rsid w:val="00DE07EF"/>
    <w:rsid w:val="00DE0A11"/>
    <w:rsid w:val="00DE1643"/>
    <w:rsid w:val="00DE4212"/>
    <w:rsid w:val="00DE51D9"/>
    <w:rsid w:val="00DE72E3"/>
    <w:rsid w:val="00DF20DE"/>
    <w:rsid w:val="00DF26FC"/>
    <w:rsid w:val="00DF41EC"/>
    <w:rsid w:val="00DF5864"/>
    <w:rsid w:val="00DF5EF8"/>
    <w:rsid w:val="00E02F06"/>
    <w:rsid w:val="00E04B94"/>
    <w:rsid w:val="00E06989"/>
    <w:rsid w:val="00E06DE7"/>
    <w:rsid w:val="00E17637"/>
    <w:rsid w:val="00E20725"/>
    <w:rsid w:val="00E2082C"/>
    <w:rsid w:val="00E21C92"/>
    <w:rsid w:val="00E229FD"/>
    <w:rsid w:val="00E23399"/>
    <w:rsid w:val="00E24618"/>
    <w:rsid w:val="00E25ACB"/>
    <w:rsid w:val="00E31A6A"/>
    <w:rsid w:val="00E32918"/>
    <w:rsid w:val="00E40DD7"/>
    <w:rsid w:val="00E42101"/>
    <w:rsid w:val="00E46731"/>
    <w:rsid w:val="00E47A30"/>
    <w:rsid w:val="00E50A3A"/>
    <w:rsid w:val="00E520A0"/>
    <w:rsid w:val="00E5293A"/>
    <w:rsid w:val="00E70692"/>
    <w:rsid w:val="00E73F8F"/>
    <w:rsid w:val="00E74C9F"/>
    <w:rsid w:val="00E83B0F"/>
    <w:rsid w:val="00E852B8"/>
    <w:rsid w:val="00E8794B"/>
    <w:rsid w:val="00E90663"/>
    <w:rsid w:val="00E93D3A"/>
    <w:rsid w:val="00E95FBD"/>
    <w:rsid w:val="00EA006A"/>
    <w:rsid w:val="00EA3223"/>
    <w:rsid w:val="00EB0B89"/>
    <w:rsid w:val="00EB0E47"/>
    <w:rsid w:val="00EB13A8"/>
    <w:rsid w:val="00EB496A"/>
    <w:rsid w:val="00EB5481"/>
    <w:rsid w:val="00EB5D04"/>
    <w:rsid w:val="00EB6CED"/>
    <w:rsid w:val="00EC6BA4"/>
    <w:rsid w:val="00EC7804"/>
    <w:rsid w:val="00EE423F"/>
    <w:rsid w:val="00EE62C1"/>
    <w:rsid w:val="00EF106C"/>
    <w:rsid w:val="00EF186B"/>
    <w:rsid w:val="00EF18EA"/>
    <w:rsid w:val="00EF2564"/>
    <w:rsid w:val="00EF746A"/>
    <w:rsid w:val="00F01263"/>
    <w:rsid w:val="00F054E3"/>
    <w:rsid w:val="00F104FC"/>
    <w:rsid w:val="00F11329"/>
    <w:rsid w:val="00F118F7"/>
    <w:rsid w:val="00F14934"/>
    <w:rsid w:val="00F14DFB"/>
    <w:rsid w:val="00F20DC8"/>
    <w:rsid w:val="00F230D0"/>
    <w:rsid w:val="00F25A11"/>
    <w:rsid w:val="00F30275"/>
    <w:rsid w:val="00F31BCF"/>
    <w:rsid w:val="00F34F45"/>
    <w:rsid w:val="00F35B8E"/>
    <w:rsid w:val="00F36913"/>
    <w:rsid w:val="00F421C4"/>
    <w:rsid w:val="00F42364"/>
    <w:rsid w:val="00F44F94"/>
    <w:rsid w:val="00F45B27"/>
    <w:rsid w:val="00F50D01"/>
    <w:rsid w:val="00F516B5"/>
    <w:rsid w:val="00F517D8"/>
    <w:rsid w:val="00F52083"/>
    <w:rsid w:val="00F524CB"/>
    <w:rsid w:val="00F537FC"/>
    <w:rsid w:val="00F73304"/>
    <w:rsid w:val="00F736DD"/>
    <w:rsid w:val="00F75C12"/>
    <w:rsid w:val="00F7603B"/>
    <w:rsid w:val="00F80308"/>
    <w:rsid w:val="00F82668"/>
    <w:rsid w:val="00F8344E"/>
    <w:rsid w:val="00F84521"/>
    <w:rsid w:val="00F85FBD"/>
    <w:rsid w:val="00F87380"/>
    <w:rsid w:val="00F95758"/>
    <w:rsid w:val="00F965B5"/>
    <w:rsid w:val="00FA76CE"/>
    <w:rsid w:val="00FB00EE"/>
    <w:rsid w:val="00FB0589"/>
    <w:rsid w:val="00FB0A0D"/>
    <w:rsid w:val="00FB1F94"/>
    <w:rsid w:val="00FB379B"/>
    <w:rsid w:val="00FB45D1"/>
    <w:rsid w:val="00FC13DF"/>
    <w:rsid w:val="00FC2CCF"/>
    <w:rsid w:val="00FC3074"/>
    <w:rsid w:val="00FD096F"/>
    <w:rsid w:val="00FD22EF"/>
    <w:rsid w:val="00FD391F"/>
    <w:rsid w:val="00FD3B56"/>
    <w:rsid w:val="00FD7464"/>
    <w:rsid w:val="00FE0CE6"/>
    <w:rsid w:val="00FE18D0"/>
    <w:rsid w:val="00FE3274"/>
    <w:rsid w:val="00FE4840"/>
    <w:rsid w:val="00FE70A1"/>
    <w:rsid w:val="00FF27DF"/>
    <w:rsid w:val="00FF3449"/>
    <w:rsid w:val="00FF4DA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9B1"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429B1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29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C429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42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7482</Characters>
  <Application>Microsoft Office Word</Application>
  <DocSecurity>0</DocSecurity>
  <Lines>62</Lines>
  <Paragraphs>17</Paragraphs>
  <ScaleCrop>false</ScaleCrop>
  <Company>www.SoftNewsPortal.ru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1</cp:revision>
  <dcterms:created xsi:type="dcterms:W3CDTF">2012-08-30T06:03:00Z</dcterms:created>
  <dcterms:modified xsi:type="dcterms:W3CDTF">2012-08-30T06:04:00Z</dcterms:modified>
</cp:coreProperties>
</file>